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ti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D1E" w:rsidRDefault="007F4D1E" w:rsidP="007F4D1E">
      <w:pPr>
        <w:spacing w:line="480" w:lineRule="auto"/>
        <w:rPr>
          <w:b/>
          <w:lang w:val="es-CO"/>
        </w:rPr>
      </w:pPr>
      <w:bookmarkStart w:id="0" w:name="_Hlk513643480"/>
      <w:bookmarkStart w:id="1" w:name="_Hlk504757364"/>
      <w:r>
        <w:rPr>
          <w:b/>
          <w:noProof/>
          <w:lang w:val="es-CO" w:eastAsia="es-CO"/>
        </w:rPr>
        <w:drawing>
          <wp:anchor distT="0" distB="0" distL="114300" distR="114300" simplePos="0" relativeHeight="251612158" behindDoc="0" locked="0" layoutInCell="1" allowOverlap="1" wp14:anchorId="72C69A48" wp14:editId="4819B491">
            <wp:simplePos x="0" y="0"/>
            <wp:positionH relativeFrom="column">
              <wp:posOffset>-614680</wp:posOffset>
            </wp:positionH>
            <wp:positionV relativeFrom="paragraph">
              <wp:posOffset>-602615</wp:posOffset>
            </wp:positionV>
            <wp:extent cx="7228205" cy="8963660"/>
            <wp:effectExtent l="0" t="0" r="0" b="8890"/>
            <wp:wrapSquare wrapText="bothSides"/>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9133145514_000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28205" cy="8963660"/>
                    </a:xfrm>
                    <a:prstGeom prst="rect">
                      <a:avLst/>
                    </a:prstGeom>
                  </pic:spPr>
                </pic:pic>
              </a:graphicData>
            </a:graphic>
            <wp14:sizeRelH relativeFrom="margin">
              <wp14:pctWidth>0</wp14:pctWidth>
            </wp14:sizeRelH>
            <wp14:sizeRelV relativeFrom="margin">
              <wp14:pctHeight>0</wp14:pctHeight>
            </wp14:sizeRelV>
          </wp:anchor>
        </w:drawing>
      </w:r>
    </w:p>
    <w:p w:rsidR="007F4D1E" w:rsidRDefault="007F4D1E" w:rsidP="007F4D1E">
      <w:pPr>
        <w:spacing w:line="480" w:lineRule="auto"/>
        <w:rPr>
          <w:b/>
          <w:lang w:val="es-CO"/>
        </w:rPr>
      </w:pPr>
      <w:bookmarkStart w:id="2" w:name="_GoBack"/>
      <w:r>
        <w:rPr>
          <w:b/>
          <w:noProof/>
          <w:lang w:val="es-CO" w:eastAsia="es-CO"/>
        </w:rPr>
        <w:lastRenderedPageBreak/>
        <w:drawing>
          <wp:anchor distT="0" distB="0" distL="114300" distR="114300" simplePos="0" relativeHeight="251613183" behindDoc="0" locked="0" layoutInCell="1" allowOverlap="1" wp14:anchorId="1D30F49F" wp14:editId="7A253859">
            <wp:simplePos x="0" y="0"/>
            <wp:positionH relativeFrom="column">
              <wp:posOffset>-306705</wp:posOffset>
            </wp:positionH>
            <wp:positionV relativeFrom="paragraph">
              <wp:posOffset>-561975</wp:posOffset>
            </wp:positionV>
            <wp:extent cx="6750000" cy="8964000"/>
            <wp:effectExtent l="0" t="0" r="0" b="8890"/>
            <wp:wrapSquare wrapText="bothSides"/>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9133145514_000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50000" cy="8964000"/>
                    </a:xfrm>
                    <a:prstGeom prst="rect">
                      <a:avLst/>
                    </a:prstGeom>
                  </pic:spPr>
                </pic:pic>
              </a:graphicData>
            </a:graphic>
            <wp14:sizeRelH relativeFrom="margin">
              <wp14:pctWidth>0</wp14:pctWidth>
            </wp14:sizeRelH>
            <wp14:sizeRelV relativeFrom="margin">
              <wp14:pctHeight>0</wp14:pctHeight>
            </wp14:sizeRelV>
          </wp:anchor>
        </w:drawing>
      </w:r>
      <w:bookmarkEnd w:id="2"/>
    </w:p>
    <w:p w:rsidR="007F4D1E" w:rsidRDefault="007F4D1E" w:rsidP="007F4D1E">
      <w:pPr>
        <w:spacing w:line="480" w:lineRule="auto"/>
        <w:rPr>
          <w:b/>
          <w:lang w:val="es-CO"/>
        </w:rPr>
      </w:pPr>
      <w:r>
        <w:rPr>
          <w:b/>
          <w:noProof/>
          <w:lang w:val="es-CO" w:eastAsia="es-CO"/>
        </w:rPr>
        <w:lastRenderedPageBreak/>
        <w:drawing>
          <wp:anchor distT="0" distB="0" distL="114300" distR="114300" simplePos="0" relativeHeight="251611133" behindDoc="0" locked="0" layoutInCell="1" allowOverlap="1" wp14:anchorId="00EF9E34" wp14:editId="0394EBB7">
            <wp:simplePos x="0" y="0"/>
            <wp:positionH relativeFrom="column">
              <wp:posOffset>-639445</wp:posOffset>
            </wp:positionH>
            <wp:positionV relativeFrom="paragraph">
              <wp:posOffset>-383540</wp:posOffset>
            </wp:positionV>
            <wp:extent cx="6947535" cy="8970645"/>
            <wp:effectExtent l="0" t="0" r="5715" b="1905"/>
            <wp:wrapSquare wrapText="bothSides"/>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9133145514_000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7535" cy="8970645"/>
                    </a:xfrm>
                    <a:prstGeom prst="rect">
                      <a:avLst/>
                    </a:prstGeom>
                  </pic:spPr>
                </pic:pic>
              </a:graphicData>
            </a:graphic>
          </wp:anchor>
        </w:drawing>
      </w:r>
    </w:p>
    <w:p w:rsidR="0082653A" w:rsidRDefault="0082653A" w:rsidP="0082653A">
      <w:pPr>
        <w:spacing w:line="480" w:lineRule="auto"/>
        <w:jc w:val="center"/>
        <w:rPr>
          <w:b/>
          <w:lang w:val="es-CO"/>
        </w:rPr>
      </w:pPr>
      <w:r>
        <w:rPr>
          <w:b/>
          <w:noProof/>
          <w:lang w:val="es-CO" w:eastAsia="es-CO"/>
        </w:rPr>
        <w:lastRenderedPageBreak/>
        <w:drawing>
          <wp:anchor distT="0" distB="0" distL="114300" distR="114300" simplePos="0" relativeHeight="251610108" behindDoc="0" locked="0" layoutInCell="1" allowOverlap="1" wp14:anchorId="03236F27" wp14:editId="016BD578">
            <wp:simplePos x="0" y="0"/>
            <wp:positionH relativeFrom="column">
              <wp:posOffset>-589280</wp:posOffset>
            </wp:positionH>
            <wp:positionV relativeFrom="paragraph">
              <wp:posOffset>-492760</wp:posOffset>
            </wp:positionV>
            <wp:extent cx="6941820" cy="8963660"/>
            <wp:effectExtent l="0" t="0" r="0" b="8890"/>
            <wp:wrapTopAndBottom/>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9133145514_000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41820" cy="8963660"/>
                    </a:xfrm>
                    <a:prstGeom prst="rect">
                      <a:avLst/>
                    </a:prstGeom>
                  </pic:spPr>
                </pic:pic>
              </a:graphicData>
            </a:graphic>
            <wp14:sizeRelH relativeFrom="page">
              <wp14:pctWidth>0</wp14:pctWidth>
            </wp14:sizeRelH>
            <wp14:sizeRelV relativeFrom="page">
              <wp14:pctHeight>0</wp14:pctHeight>
            </wp14:sizeRelV>
          </wp:anchor>
        </w:drawing>
      </w:r>
    </w:p>
    <w:p w:rsidR="002243A3" w:rsidRDefault="002243A3" w:rsidP="00AA25B0">
      <w:pPr>
        <w:spacing w:line="480" w:lineRule="auto"/>
        <w:jc w:val="center"/>
        <w:rPr>
          <w:b/>
          <w:lang w:val="es-CO"/>
        </w:rPr>
      </w:pPr>
      <w:r>
        <w:rPr>
          <w:b/>
          <w:noProof/>
          <w:lang w:val="es-CO" w:eastAsia="es-CO"/>
        </w:rPr>
        <w:lastRenderedPageBreak/>
        <w:drawing>
          <wp:anchor distT="0" distB="0" distL="114300" distR="114300" simplePos="0" relativeHeight="251609083" behindDoc="0" locked="0" layoutInCell="1" allowOverlap="1" wp14:anchorId="20E91176" wp14:editId="284F98D1">
            <wp:simplePos x="0" y="0"/>
            <wp:positionH relativeFrom="column">
              <wp:posOffset>-450215</wp:posOffset>
            </wp:positionH>
            <wp:positionV relativeFrom="paragraph">
              <wp:posOffset>-479425</wp:posOffset>
            </wp:positionV>
            <wp:extent cx="6944360" cy="8963660"/>
            <wp:effectExtent l="0" t="0" r="8890" b="8890"/>
            <wp:wrapTopAndBottom/>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9133145514_0005.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44360" cy="8963660"/>
                    </a:xfrm>
                    <a:prstGeom prst="rect">
                      <a:avLst/>
                    </a:prstGeom>
                  </pic:spPr>
                </pic:pic>
              </a:graphicData>
            </a:graphic>
            <wp14:sizeRelH relativeFrom="page">
              <wp14:pctWidth>0</wp14:pctWidth>
            </wp14:sizeRelH>
            <wp14:sizeRelV relativeFrom="page">
              <wp14:pctHeight>0</wp14:pctHeight>
            </wp14:sizeRelV>
          </wp:anchor>
        </w:drawing>
      </w:r>
    </w:p>
    <w:p w:rsidR="002243A3" w:rsidRDefault="002243A3" w:rsidP="00AA25B0">
      <w:pPr>
        <w:spacing w:line="480" w:lineRule="auto"/>
        <w:jc w:val="center"/>
        <w:rPr>
          <w:b/>
          <w:lang w:val="es-CO"/>
        </w:rPr>
      </w:pPr>
      <w:r>
        <w:rPr>
          <w:b/>
          <w:noProof/>
          <w:lang w:val="es-CO" w:eastAsia="es-CO"/>
        </w:rPr>
        <w:lastRenderedPageBreak/>
        <w:drawing>
          <wp:anchor distT="0" distB="0" distL="114300" distR="114300" simplePos="0" relativeHeight="251608058" behindDoc="0" locked="0" layoutInCell="1" allowOverlap="1" wp14:anchorId="10A65AD0" wp14:editId="58F6A754">
            <wp:simplePos x="0" y="0"/>
            <wp:positionH relativeFrom="column">
              <wp:posOffset>-668655</wp:posOffset>
            </wp:positionH>
            <wp:positionV relativeFrom="paragraph">
              <wp:posOffset>-492760</wp:posOffset>
            </wp:positionV>
            <wp:extent cx="6944360" cy="8963660"/>
            <wp:effectExtent l="0" t="0" r="8890" b="8890"/>
            <wp:wrapTopAndBottom/>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9133145514_000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44360" cy="8963660"/>
                    </a:xfrm>
                    <a:prstGeom prst="rect">
                      <a:avLst/>
                    </a:prstGeom>
                  </pic:spPr>
                </pic:pic>
              </a:graphicData>
            </a:graphic>
            <wp14:sizeRelH relativeFrom="page">
              <wp14:pctWidth>0</wp14:pctWidth>
            </wp14:sizeRelH>
            <wp14:sizeRelV relativeFrom="page">
              <wp14:pctHeight>0</wp14:pctHeight>
            </wp14:sizeRelV>
          </wp:anchor>
        </w:drawing>
      </w:r>
    </w:p>
    <w:p w:rsidR="002243A3" w:rsidRDefault="002243A3" w:rsidP="00AA25B0">
      <w:pPr>
        <w:spacing w:line="480" w:lineRule="auto"/>
        <w:jc w:val="center"/>
        <w:rPr>
          <w:b/>
          <w:lang w:val="es-CO"/>
        </w:rPr>
      </w:pPr>
      <w:r>
        <w:rPr>
          <w:b/>
          <w:noProof/>
          <w:lang w:val="es-CO" w:eastAsia="es-CO"/>
        </w:rPr>
        <w:lastRenderedPageBreak/>
        <w:drawing>
          <wp:anchor distT="0" distB="0" distL="114300" distR="114300" simplePos="0" relativeHeight="251711488" behindDoc="0" locked="0" layoutInCell="1" allowOverlap="1" wp14:anchorId="097E27D5" wp14:editId="47CADE3C">
            <wp:simplePos x="0" y="0"/>
            <wp:positionH relativeFrom="column">
              <wp:posOffset>-395605</wp:posOffset>
            </wp:positionH>
            <wp:positionV relativeFrom="paragraph">
              <wp:posOffset>-506730</wp:posOffset>
            </wp:positionV>
            <wp:extent cx="6944360" cy="8963660"/>
            <wp:effectExtent l="0" t="0" r="8890" b="8890"/>
            <wp:wrapTopAndBottom/>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9133145514_0007.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44360" cy="8963660"/>
                    </a:xfrm>
                    <a:prstGeom prst="rect">
                      <a:avLst/>
                    </a:prstGeom>
                  </pic:spPr>
                </pic:pic>
              </a:graphicData>
            </a:graphic>
            <wp14:sizeRelH relativeFrom="page">
              <wp14:pctWidth>0</wp14:pctWidth>
            </wp14:sizeRelH>
            <wp14:sizeRelV relativeFrom="page">
              <wp14:pctHeight>0</wp14:pctHeight>
            </wp14:sizeRelV>
          </wp:anchor>
        </w:drawing>
      </w:r>
    </w:p>
    <w:p w:rsidR="002243A3" w:rsidRDefault="002243A3" w:rsidP="00AA25B0">
      <w:pPr>
        <w:spacing w:line="480" w:lineRule="auto"/>
        <w:jc w:val="center"/>
        <w:rPr>
          <w:b/>
          <w:lang w:val="es-CO"/>
        </w:rPr>
      </w:pPr>
      <w:r>
        <w:rPr>
          <w:b/>
          <w:noProof/>
          <w:lang w:val="es-CO" w:eastAsia="es-CO"/>
        </w:rPr>
        <w:lastRenderedPageBreak/>
        <w:drawing>
          <wp:anchor distT="0" distB="0" distL="114300" distR="114300" simplePos="0" relativeHeight="251712512" behindDoc="0" locked="0" layoutInCell="1" allowOverlap="1" wp14:anchorId="4CBC850E" wp14:editId="77493B15">
            <wp:simplePos x="0" y="0"/>
            <wp:positionH relativeFrom="column">
              <wp:posOffset>-600710</wp:posOffset>
            </wp:positionH>
            <wp:positionV relativeFrom="paragraph">
              <wp:posOffset>-588645</wp:posOffset>
            </wp:positionV>
            <wp:extent cx="6944360" cy="8963660"/>
            <wp:effectExtent l="0" t="0" r="8890" b="8890"/>
            <wp:wrapTopAndBottom/>
            <wp:docPr id="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129133145514_0008.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44360" cy="8963660"/>
                    </a:xfrm>
                    <a:prstGeom prst="rect">
                      <a:avLst/>
                    </a:prstGeom>
                  </pic:spPr>
                </pic:pic>
              </a:graphicData>
            </a:graphic>
            <wp14:sizeRelH relativeFrom="page">
              <wp14:pctWidth>0</wp14:pctWidth>
            </wp14:sizeRelH>
            <wp14:sizeRelV relativeFrom="page">
              <wp14:pctHeight>0</wp14:pctHeight>
            </wp14:sizeRelV>
          </wp:anchor>
        </w:drawing>
      </w:r>
    </w:p>
    <w:p w:rsidR="00C35CE3" w:rsidRDefault="00C35CE3" w:rsidP="00AA25B0">
      <w:pPr>
        <w:spacing w:line="480" w:lineRule="auto"/>
        <w:jc w:val="center"/>
        <w:rPr>
          <w:b/>
          <w:lang w:val="es-CO"/>
        </w:rPr>
        <w:sectPr w:rsidR="00C35CE3" w:rsidSect="00C35CE3">
          <w:headerReference w:type="even" r:id="rId17"/>
          <w:headerReference w:type="default" r:id="rId18"/>
          <w:headerReference w:type="first" r:id="rId19"/>
          <w:footerReference w:type="first" r:id="rId20"/>
          <w:pgSz w:w="12240" w:h="15840" w:code="1"/>
          <w:pgMar w:top="1440" w:right="1440" w:bottom="1440" w:left="1440" w:header="1440" w:footer="1440" w:gutter="0"/>
          <w:pgNumType w:start="1"/>
          <w:cols w:space="720"/>
          <w:noEndnote/>
          <w:titlePg/>
          <w:docGrid w:linePitch="326"/>
        </w:sectPr>
      </w:pPr>
    </w:p>
    <w:p w:rsidR="00AA25B0" w:rsidRDefault="006F53CF" w:rsidP="00AA25B0">
      <w:pPr>
        <w:spacing w:line="480" w:lineRule="auto"/>
        <w:jc w:val="center"/>
        <w:rPr>
          <w:b/>
          <w:color w:val="000000"/>
          <w:lang w:val="es-CO" w:eastAsia="es-ES"/>
        </w:rPr>
      </w:pPr>
      <w:r w:rsidRPr="004100B1">
        <w:rPr>
          <w:b/>
          <w:lang w:val="es-CO"/>
        </w:rPr>
        <w:lastRenderedPageBreak/>
        <w:t>EVALUACIÓN ECONÓMICA</w:t>
      </w:r>
      <w:r w:rsidR="00AA25B0" w:rsidRPr="004100B1">
        <w:rPr>
          <w:b/>
          <w:lang w:val="es-CO"/>
        </w:rPr>
        <w:t xml:space="preserve"> </w:t>
      </w:r>
      <w:r w:rsidRPr="004100B1">
        <w:rPr>
          <w:b/>
          <w:lang w:val="es-CO"/>
        </w:rPr>
        <w:t>DE</w:t>
      </w:r>
      <w:r w:rsidR="00AA25B0" w:rsidRPr="004100B1">
        <w:rPr>
          <w:b/>
          <w:lang w:val="es-CO"/>
        </w:rPr>
        <w:t xml:space="preserve"> GANANCIA DE PESO EN LA </w:t>
      </w:r>
      <w:r w:rsidR="00AA25B0">
        <w:rPr>
          <w:b/>
          <w:color w:val="000000"/>
          <w:lang w:val="es-CO" w:eastAsia="es-ES"/>
        </w:rPr>
        <w:t>SUPLEMENTACIÓ</w:t>
      </w:r>
      <w:r w:rsidR="00AA25B0" w:rsidRPr="00E841E7">
        <w:rPr>
          <w:b/>
          <w:color w:val="000000"/>
          <w:lang w:val="es-CO" w:eastAsia="es-ES"/>
        </w:rPr>
        <w:t>N DE CONEJOS A TRAVÉS DE BLOQUES NUTRICION</w:t>
      </w:r>
      <w:r w:rsidR="00AA25B0">
        <w:rPr>
          <w:b/>
          <w:color w:val="000000"/>
          <w:lang w:val="es-CO" w:eastAsia="es-ES"/>
        </w:rPr>
        <w:t xml:space="preserve">ALES A BASE DE HOJAS DE ZANAHORÍA </w:t>
      </w:r>
      <w:r w:rsidR="00AA25B0" w:rsidRPr="0093235E">
        <w:rPr>
          <w:b/>
          <w:i/>
          <w:color w:val="000000"/>
          <w:lang w:val="es-CO" w:eastAsia="es-ES"/>
        </w:rPr>
        <w:t>(</w:t>
      </w:r>
      <w:proofErr w:type="spellStart"/>
      <w:r w:rsidR="00AA25B0" w:rsidRPr="0093235E">
        <w:rPr>
          <w:b/>
          <w:i/>
          <w:color w:val="000000"/>
          <w:lang w:val="es-CO" w:eastAsia="es-ES"/>
        </w:rPr>
        <w:t>Daucus</w:t>
      </w:r>
      <w:proofErr w:type="spellEnd"/>
      <w:r w:rsidR="00AA25B0" w:rsidRPr="0093235E">
        <w:rPr>
          <w:b/>
          <w:i/>
          <w:color w:val="000000"/>
          <w:lang w:val="es-CO" w:eastAsia="es-ES"/>
        </w:rPr>
        <w:t xml:space="preserve"> carota)</w:t>
      </w:r>
      <w:r w:rsidR="00AA25B0">
        <w:rPr>
          <w:b/>
          <w:color w:val="000000"/>
          <w:lang w:val="es-CO" w:eastAsia="es-ES"/>
        </w:rPr>
        <w:t xml:space="preserve">, </w:t>
      </w:r>
      <w:r w:rsidR="00AA25B0" w:rsidRPr="00E841E7">
        <w:rPr>
          <w:b/>
          <w:color w:val="000000"/>
          <w:lang w:val="es-CO" w:eastAsia="es-ES"/>
        </w:rPr>
        <w:t>RÁBANO</w:t>
      </w:r>
      <w:r w:rsidR="00AA25B0">
        <w:rPr>
          <w:b/>
          <w:color w:val="000000"/>
          <w:lang w:val="es-CO" w:eastAsia="es-ES"/>
        </w:rPr>
        <w:t xml:space="preserve"> </w:t>
      </w:r>
      <w:r w:rsidR="00AA25B0" w:rsidRPr="0093235E">
        <w:rPr>
          <w:b/>
          <w:i/>
          <w:color w:val="000000"/>
          <w:lang w:val="es-CO" w:eastAsia="es-ES"/>
        </w:rPr>
        <w:t>(</w:t>
      </w:r>
      <w:proofErr w:type="spellStart"/>
      <w:r w:rsidR="00AA25B0" w:rsidRPr="0093235E">
        <w:rPr>
          <w:b/>
          <w:i/>
          <w:color w:val="000000"/>
          <w:lang w:val="es-CO" w:eastAsia="es-ES"/>
        </w:rPr>
        <w:t>Raphanus</w:t>
      </w:r>
      <w:proofErr w:type="spellEnd"/>
      <w:r w:rsidR="00AA25B0" w:rsidRPr="0093235E">
        <w:rPr>
          <w:b/>
          <w:i/>
          <w:color w:val="000000"/>
          <w:lang w:val="es-CO" w:eastAsia="es-ES"/>
        </w:rPr>
        <w:t xml:space="preserve"> </w:t>
      </w:r>
      <w:proofErr w:type="spellStart"/>
      <w:r w:rsidR="00AA25B0" w:rsidRPr="0093235E">
        <w:rPr>
          <w:b/>
          <w:i/>
          <w:color w:val="000000"/>
          <w:lang w:val="es-CO" w:eastAsia="es-ES"/>
        </w:rPr>
        <w:t>raphanist</w:t>
      </w:r>
      <w:r w:rsidR="00AA25B0">
        <w:rPr>
          <w:b/>
          <w:i/>
          <w:color w:val="000000"/>
          <w:lang w:val="es-CO" w:eastAsia="es-ES"/>
        </w:rPr>
        <w:t>r</w:t>
      </w:r>
      <w:r w:rsidR="00AA25B0" w:rsidRPr="0093235E">
        <w:rPr>
          <w:b/>
          <w:i/>
          <w:color w:val="000000"/>
          <w:lang w:val="es-CO" w:eastAsia="es-ES"/>
        </w:rPr>
        <w:t>um</w:t>
      </w:r>
      <w:proofErr w:type="spellEnd"/>
      <w:r w:rsidR="00AA25B0">
        <w:rPr>
          <w:b/>
          <w:i/>
          <w:color w:val="000000"/>
          <w:lang w:val="es-CO" w:eastAsia="es-ES"/>
        </w:rPr>
        <w:t xml:space="preserve"> </w:t>
      </w:r>
      <w:proofErr w:type="spellStart"/>
      <w:r w:rsidR="00AA25B0">
        <w:rPr>
          <w:b/>
          <w:i/>
          <w:color w:val="000000"/>
          <w:lang w:val="es-CO" w:eastAsia="es-ES"/>
        </w:rPr>
        <w:t>subsp</w:t>
      </w:r>
      <w:proofErr w:type="spellEnd"/>
      <w:r w:rsidR="00AA25B0">
        <w:rPr>
          <w:b/>
          <w:i/>
          <w:color w:val="000000"/>
          <w:lang w:val="es-CO" w:eastAsia="es-ES"/>
        </w:rPr>
        <w:t xml:space="preserve">. </w:t>
      </w:r>
      <w:proofErr w:type="spellStart"/>
      <w:r w:rsidR="00AA25B0">
        <w:rPr>
          <w:b/>
          <w:i/>
          <w:color w:val="000000"/>
          <w:lang w:val="es-CO" w:eastAsia="es-ES"/>
        </w:rPr>
        <w:t>sativus</w:t>
      </w:r>
      <w:proofErr w:type="spellEnd"/>
      <w:r w:rsidR="00AA25B0" w:rsidRPr="0093235E">
        <w:rPr>
          <w:b/>
          <w:i/>
          <w:color w:val="000000"/>
          <w:lang w:val="es-CO" w:eastAsia="es-ES"/>
        </w:rPr>
        <w:t>)</w:t>
      </w:r>
      <w:r w:rsidR="00AA25B0" w:rsidRPr="00E841E7">
        <w:rPr>
          <w:b/>
          <w:color w:val="000000"/>
          <w:lang w:val="es-CO" w:eastAsia="es-ES"/>
        </w:rPr>
        <w:t>, ACELGA</w:t>
      </w:r>
      <w:r w:rsidR="00AA25B0">
        <w:rPr>
          <w:b/>
          <w:color w:val="000000"/>
          <w:lang w:val="es-CO" w:eastAsia="es-ES"/>
        </w:rPr>
        <w:t xml:space="preserve"> (</w:t>
      </w:r>
      <w:r w:rsidR="00AA25B0" w:rsidRPr="0093235E">
        <w:rPr>
          <w:b/>
          <w:i/>
          <w:color w:val="000000"/>
          <w:lang w:val="es-CO" w:eastAsia="es-ES"/>
        </w:rPr>
        <w:t xml:space="preserve">Beta </w:t>
      </w:r>
      <w:proofErr w:type="spellStart"/>
      <w:r w:rsidR="00AA25B0" w:rsidRPr="0093235E">
        <w:rPr>
          <w:b/>
          <w:i/>
          <w:color w:val="000000"/>
          <w:lang w:val="es-CO" w:eastAsia="es-ES"/>
        </w:rPr>
        <w:t>vulgaris</w:t>
      </w:r>
      <w:proofErr w:type="spellEnd"/>
      <w:r w:rsidR="00AA25B0" w:rsidRPr="0093235E">
        <w:rPr>
          <w:b/>
          <w:i/>
          <w:color w:val="000000"/>
          <w:lang w:val="es-CO" w:eastAsia="es-ES"/>
        </w:rPr>
        <w:t xml:space="preserve"> </w:t>
      </w:r>
      <w:proofErr w:type="spellStart"/>
      <w:r w:rsidR="00AA25B0" w:rsidRPr="0093235E">
        <w:rPr>
          <w:b/>
          <w:i/>
          <w:color w:val="000000"/>
          <w:lang w:val="es-CO" w:eastAsia="es-ES"/>
        </w:rPr>
        <w:t>var</w:t>
      </w:r>
      <w:proofErr w:type="spellEnd"/>
      <w:r w:rsidR="00AA25B0" w:rsidRPr="0093235E">
        <w:rPr>
          <w:b/>
          <w:i/>
          <w:color w:val="000000"/>
          <w:lang w:val="es-CO" w:eastAsia="es-ES"/>
        </w:rPr>
        <w:t>. Cicla</w:t>
      </w:r>
      <w:r w:rsidR="00AA25B0">
        <w:rPr>
          <w:b/>
          <w:color w:val="000000"/>
          <w:lang w:val="es-CO" w:eastAsia="es-ES"/>
        </w:rPr>
        <w:t>)</w:t>
      </w:r>
      <w:r w:rsidR="00AA25B0" w:rsidRPr="00E841E7">
        <w:rPr>
          <w:b/>
          <w:color w:val="000000"/>
          <w:lang w:val="es-CO" w:eastAsia="es-ES"/>
        </w:rPr>
        <w:t xml:space="preserve"> Y PASTO K</w:t>
      </w:r>
      <w:r w:rsidR="00AA25B0">
        <w:rPr>
          <w:b/>
          <w:color w:val="000000"/>
          <w:lang w:val="es-CO" w:eastAsia="es-ES"/>
        </w:rPr>
        <w:t>IKUYO (</w:t>
      </w:r>
      <w:proofErr w:type="spellStart"/>
      <w:r w:rsidR="00AA25B0" w:rsidRPr="0093235E">
        <w:rPr>
          <w:b/>
          <w:i/>
          <w:color w:val="000000"/>
          <w:lang w:val="es-CO" w:eastAsia="es-ES"/>
        </w:rPr>
        <w:t>Pennisetum</w:t>
      </w:r>
      <w:proofErr w:type="spellEnd"/>
      <w:r w:rsidR="00AA25B0" w:rsidRPr="0093235E">
        <w:rPr>
          <w:b/>
          <w:i/>
          <w:color w:val="000000"/>
          <w:lang w:val="es-CO" w:eastAsia="es-ES"/>
        </w:rPr>
        <w:t xml:space="preserve"> </w:t>
      </w:r>
      <w:proofErr w:type="spellStart"/>
      <w:r w:rsidR="00AA25B0" w:rsidRPr="0093235E">
        <w:rPr>
          <w:b/>
          <w:i/>
          <w:color w:val="000000"/>
          <w:lang w:val="es-CO" w:eastAsia="es-ES"/>
        </w:rPr>
        <w:t>clandestinum</w:t>
      </w:r>
      <w:proofErr w:type="spellEnd"/>
      <w:r w:rsidR="00AA25B0">
        <w:rPr>
          <w:b/>
          <w:color w:val="000000"/>
          <w:lang w:val="es-CO" w:eastAsia="es-ES"/>
        </w:rPr>
        <w:t>), EN LA FINCA EL CANELO, FÚ</w:t>
      </w:r>
      <w:r w:rsidR="00AA25B0" w:rsidRPr="00E841E7">
        <w:rPr>
          <w:b/>
          <w:color w:val="000000"/>
          <w:lang w:val="es-CO" w:eastAsia="es-ES"/>
        </w:rPr>
        <w:t>QUENE CUNDINAMARCA.</w:t>
      </w:r>
    </w:p>
    <w:p w:rsidR="002B05BF" w:rsidRPr="00E841E7" w:rsidRDefault="002B05BF" w:rsidP="002B05BF">
      <w:pPr>
        <w:jc w:val="center"/>
        <w:rPr>
          <w:b/>
          <w:sz w:val="28"/>
          <w:szCs w:val="28"/>
          <w:lang w:val="es-CO"/>
        </w:rPr>
      </w:pPr>
    </w:p>
    <w:p w:rsidR="00236E6D" w:rsidRPr="00E841E7" w:rsidRDefault="00236E6D" w:rsidP="00CC228E">
      <w:pPr>
        <w:rPr>
          <w:sz w:val="36"/>
          <w:szCs w:val="36"/>
          <w:lang w:val="es-CO"/>
        </w:rPr>
      </w:pPr>
    </w:p>
    <w:p w:rsidR="00236E6D" w:rsidRPr="00E841E7" w:rsidRDefault="00236E6D">
      <w:pPr>
        <w:jc w:val="center"/>
        <w:rPr>
          <w:sz w:val="36"/>
          <w:szCs w:val="36"/>
          <w:lang w:val="es-CO"/>
        </w:rPr>
      </w:pPr>
    </w:p>
    <w:p w:rsidR="00236E6D" w:rsidRPr="00E841E7" w:rsidRDefault="00236E6D" w:rsidP="00AA25B0">
      <w:pPr>
        <w:ind w:firstLine="0"/>
        <w:rPr>
          <w:sz w:val="36"/>
          <w:szCs w:val="36"/>
          <w:lang w:val="es-CO"/>
        </w:rPr>
      </w:pPr>
    </w:p>
    <w:p w:rsidR="00236E6D" w:rsidRPr="00E841E7" w:rsidRDefault="00F643A5" w:rsidP="00F643A5">
      <w:pPr>
        <w:spacing w:line="480" w:lineRule="auto"/>
        <w:jc w:val="center"/>
        <w:rPr>
          <w:b/>
          <w:sz w:val="28"/>
          <w:szCs w:val="28"/>
          <w:lang w:val="es-CO"/>
        </w:rPr>
      </w:pPr>
      <w:r w:rsidRPr="00E841E7">
        <w:rPr>
          <w:sz w:val="28"/>
          <w:szCs w:val="28"/>
          <w:lang w:val="es-CO"/>
        </w:rPr>
        <w:tab/>
      </w:r>
      <w:r w:rsidRPr="00E841E7">
        <w:rPr>
          <w:b/>
          <w:sz w:val="28"/>
          <w:szCs w:val="28"/>
          <w:lang w:val="es-CO"/>
        </w:rPr>
        <w:t>Trabajo de investigación como requisito para optar al título de Administración Agropecuaria</w:t>
      </w:r>
      <w:r w:rsidR="002B05BF" w:rsidRPr="00E841E7">
        <w:rPr>
          <w:b/>
          <w:sz w:val="28"/>
          <w:szCs w:val="28"/>
          <w:lang w:val="es-CO"/>
        </w:rPr>
        <w:t xml:space="preserve"> </w:t>
      </w:r>
    </w:p>
    <w:p w:rsidR="00236E6D" w:rsidRPr="00E841E7" w:rsidRDefault="00236E6D" w:rsidP="00F643A5">
      <w:pPr>
        <w:spacing w:line="480" w:lineRule="auto"/>
        <w:jc w:val="center"/>
        <w:rPr>
          <w:sz w:val="36"/>
          <w:szCs w:val="36"/>
          <w:lang w:val="es-CO"/>
        </w:rPr>
      </w:pPr>
    </w:p>
    <w:p w:rsidR="00236E6D" w:rsidRPr="00E841E7" w:rsidRDefault="00236E6D">
      <w:pPr>
        <w:jc w:val="center"/>
        <w:rPr>
          <w:sz w:val="36"/>
          <w:szCs w:val="36"/>
          <w:lang w:val="es-CO"/>
        </w:rPr>
      </w:pPr>
    </w:p>
    <w:p w:rsidR="00236E6D" w:rsidRPr="00E841E7" w:rsidRDefault="00236E6D">
      <w:pPr>
        <w:jc w:val="center"/>
        <w:rPr>
          <w:sz w:val="36"/>
          <w:szCs w:val="36"/>
          <w:lang w:val="es-CO"/>
        </w:rPr>
      </w:pPr>
    </w:p>
    <w:p w:rsidR="00236E6D" w:rsidRPr="00E841E7" w:rsidRDefault="00236E6D">
      <w:pPr>
        <w:jc w:val="center"/>
        <w:rPr>
          <w:lang w:val="es-CO"/>
        </w:rPr>
      </w:pPr>
    </w:p>
    <w:p w:rsidR="00236E6D" w:rsidRPr="00E841E7" w:rsidRDefault="00F643A5">
      <w:pPr>
        <w:jc w:val="center"/>
        <w:rPr>
          <w:b/>
          <w:lang w:val="es-CO"/>
        </w:rPr>
      </w:pPr>
      <w:r w:rsidRPr="00E841E7">
        <w:rPr>
          <w:b/>
          <w:lang w:val="es-CO"/>
        </w:rPr>
        <w:t>PAULA CAMILA M</w:t>
      </w:r>
      <w:r w:rsidR="0084514F">
        <w:rPr>
          <w:b/>
          <w:lang w:val="es-CO"/>
        </w:rPr>
        <w:t>A</w:t>
      </w:r>
      <w:r w:rsidRPr="00E841E7">
        <w:rPr>
          <w:b/>
          <w:lang w:val="es-CO"/>
        </w:rPr>
        <w:t>RT</w:t>
      </w:r>
      <w:r w:rsidR="00AA25B0">
        <w:rPr>
          <w:b/>
          <w:lang w:val="es-CO"/>
        </w:rPr>
        <w:t>Í</w:t>
      </w:r>
      <w:r w:rsidRPr="00E841E7">
        <w:rPr>
          <w:b/>
          <w:lang w:val="es-CO"/>
        </w:rPr>
        <w:t>NEZ SU</w:t>
      </w:r>
      <w:r w:rsidR="00AA25B0">
        <w:rPr>
          <w:b/>
          <w:lang w:val="es-CO"/>
        </w:rPr>
        <w:t>Á</w:t>
      </w:r>
      <w:r w:rsidRPr="00E841E7">
        <w:rPr>
          <w:b/>
          <w:lang w:val="es-CO"/>
        </w:rPr>
        <w:t>REZ</w:t>
      </w:r>
    </w:p>
    <w:p w:rsidR="00236E6D" w:rsidRPr="00E841E7" w:rsidRDefault="00236E6D">
      <w:pPr>
        <w:jc w:val="center"/>
        <w:rPr>
          <w:b/>
          <w:sz w:val="36"/>
          <w:szCs w:val="36"/>
          <w:lang w:val="es-CO"/>
        </w:rPr>
      </w:pPr>
    </w:p>
    <w:p w:rsidR="00236E6D" w:rsidRPr="00E841E7" w:rsidRDefault="00236E6D">
      <w:pPr>
        <w:jc w:val="center"/>
        <w:rPr>
          <w:sz w:val="36"/>
          <w:szCs w:val="36"/>
          <w:lang w:val="es-CO"/>
        </w:rPr>
      </w:pPr>
    </w:p>
    <w:p w:rsidR="00CC228E" w:rsidRPr="00E841E7" w:rsidRDefault="00CC228E" w:rsidP="00016799">
      <w:pPr>
        <w:rPr>
          <w:sz w:val="36"/>
          <w:szCs w:val="36"/>
          <w:lang w:val="es-CO"/>
        </w:rPr>
      </w:pPr>
    </w:p>
    <w:p w:rsidR="00236E6D" w:rsidRPr="00E841E7" w:rsidRDefault="00236E6D" w:rsidP="00F643A5">
      <w:pPr>
        <w:rPr>
          <w:sz w:val="36"/>
          <w:szCs w:val="36"/>
          <w:lang w:val="es-CO"/>
        </w:rPr>
      </w:pPr>
    </w:p>
    <w:p w:rsidR="00236E6D" w:rsidRPr="00E841E7" w:rsidRDefault="00F643A5" w:rsidP="00CC228E">
      <w:pPr>
        <w:spacing w:line="480" w:lineRule="auto"/>
        <w:jc w:val="center"/>
        <w:rPr>
          <w:b/>
          <w:lang w:val="es-CO"/>
        </w:rPr>
      </w:pPr>
      <w:r w:rsidRPr="00E841E7">
        <w:rPr>
          <w:b/>
          <w:lang w:val="es-CO"/>
        </w:rPr>
        <w:t xml:space="preserve">UNIVERSIDAD DE CUNDINAMARCA </w:t>
      </w:r>
    </w:p>
    <w:p w:rsidR="00CC228E" w:rsidRPr="00E841E7" w:rsidRDefault="00CC228E" w:rsidP="00CC228E">
      <w:pPr>
        <w:spacing w:line="480" w:lineRule="auto"/>
        <w:jc w:val="center"/>
        <w:rPr>
          <w:b/>
          <w:lang w:val="es-CO"/>
        </w:rPr>
      </w:pPr>
      <w:r w:rsidRPr="00E841E7">
        <w:rPr>
          <w:b/>
          <w:lang w:val="es-CO"/>
        </w:rPr>
        <w:t xml:space="preserve">FACULTAD DE CIENCIAS AGROPECUARIAS </w:t>
      </w:r>
    </w:p>
    <w:p w:rsidR="00CC228E" w:rsidRPr="00E841E7" w:rsidRDefault="00CC228E" w:rsidP="00CC228E">
      <w:pPr>
        <w:spacing w:line="480" w:lineRule="auto"/>
        <w:jc w:val="center"/>
        <w:rPr>
          <w:b/>
          <w:lang w:val="es-CO"/>
        </w:rPr>
      </w:pPr>
      <w:r w:rsidRPr="00E841E7">
        <w:rPr>
          <w:b/>
          <w:lang w:val="es-CO"/>
        </w:rPr>
        <w:t>PROGRAMA DE ADMINISTRACI</w:t>
      </w:r>
      <w:r w:rsidR="00AA25B0">
        <w:rPr>
          <w:b/>
          <w:lang w:val="es-CO"/>
        </w:rPr>
        <w:t>Ó</w:t>
      </w:r>
      <w:r w:rsidRPr="00E841E7">
        <w:rPr>
          <w:b/>
          <w:lang w:val="es-CO"/>
        </w:rPr>
        <w:t xml:space="preserve">N AGROPECUARIA </w:t>
      </w:r>
    </w:p>
    <w:p w:rsidR="00CC228E" w:rsidRPr="00E841E7" w:rsidRDefault="00CC228E" w:rsidP="00CC228E">
      <w:pPr>
        <w:spacing w:line="480" w:lineRule="auto"/>
        <w:jc w:val="center"/>
        <w:rPr>
          <w:b/>
          <w:lang w:val="es-CO"/>
        </w:rPr>
      </w:pPr>
      <w:r w:rsidRPr="00E841E7">
        <w:rPr>
          <w:b/>
          <w:lang w:val="es-CO"/>
        </w:rPr>
        <w:t>UBAT</w:t>
      </w:r>
      <w:r w:rsidR="00AA25B0">
        <w:rPr>
          <w:b/>
          <w:lang w:val="es-CO"/>
        </w:rPr>
        <w:t>É</w:t>
      </w:r>
      <w:r w:rsidRPr="00E841E7">
        <w:rPr>
          <w:b/>
          <w:lang w:val="es-CO"/>
        </w:rPr>
        <w:t xml:space="preserve"> </w:t>
      </w:r>
    </w:p>
    <w:p w:rsidR="00236E6D" w:rsidRPr="00E841E7" w:rsidRDefault="00CC228E" w:rsidP="00EE10D0">
      <w:pPr>
        <w:spacing w:line="480" w:lineRule="auto"/>
        <w:jc w:val="center"/>
        <w:rPr>
          <w:b/>
          <w:lang w:val="es-CO"/>
        </w:rPr>
      </w:pPr>
      <w:r w:rsidRPr="00E841E7">
        <w:rPr>
          <w:b/>
          <w:lang w:val="es-CO"/>
        </w:rPr>
        <w:t>2018</w:t>
      </w:r>
    </w:p>
    <w:p w:rsidR="00AA25B0" w:rsidRDefault="00F640BD" w:rsidP="00AA25B0">
      <w:pPr>
        <w:spacing w:line="480" w:lineRule="auto"/>
        <w:jc w:val="center"/>
        <w:rPr>
          <w:b/>
          <w:color w:val="000000"/>
          <w:lang w:val="es-CO" w:eastAsia="es-ES"/>
        </w:rPr>
      </w:pPr>
      <w:bookmarkStart w:id="3" w:name="_Hlk513643561"/>
      <w:bookmarkEnd w:id="0"/>
      <w:r w:rsidRPr="004100B1">
        <w:rPr>
          <w:b/>
          <w:lang w:val="es-CO"/>
        </w:rPr>
        <w:lastRenderedPageBreak/>
        <w:t>EVALUACIÓN ECONÓMICA</w:t>
      </w:r>
      <w:r w:rsidR="00AA25B0" w:rsidRPr="004100B1">
        <w:rPr>
          <w:b/>
          <w:lang w:val="es-CO"/>
        </w:rPr>
        <w:t xml:space="preserve"> </w:t>
      </w:r>
      <w:r w:rsidRPr="004100B1">
        <w:rPr>
          <w:b/>
          <w:lang w:val="es-CO"/>
        </w:rPr>
        <w:t>DE GANANCIA</w:t>
      </w:r>
      <w:r w:rsidR="00AA25B0" w:rsidRPr="004100B1">
        <w:rPr>
          <w:b/>
          <w:lang w:val="es-CO"/>
        </w:rPr>
        <w:t xml:space="preserve"> DE PESO EN LA </w:t>
      </w:r>
      <w:r w:rsidR="00AA25B0">
        <w:rPr>
          <w:b/>
          <w:color w:val="000000"/>
          <w:lang w:val="es-CO" w:eastAsia="es-ES"/>
        </w:rPr>
        <w:t>SUPLEMENTACIÓ</w:t>
      </w:r>
      <w:r w:rsidR="00AA25B0" w:rsidRPr="00E841E7">
        <w:rPr>
          <w:b/>
          <w:color w:val="000000"/>
          <w:lang w:val="es-CO" w:eastAsia="es-ES"/>
        </w:rPr>
        <w:t>N DE CONEJOS A TRAVÉS DE BLOQUES NUTRICION</w:t>
      </w:r>
      <w:r w:rsidR="00AA25B0">
        <w:rPr>
          <w:b/>
          <w:color w:val="000000"/>
          <w:lang w:val="es-CO" w:eastAsia="es-ES"/>
        </w:rPr>
        <w:t xml:space="preserve">ALES A BASE DE HOJAS DE ZANAHORÍA </w:t>
      </w:r>
      <w:r w:rsidR="00AA25B0" w:rsidRPr="0093235E">
        <w:rPr>
          <w:b/>
          <w:i/>
          <w:color w:val="000000"/>
          <w:lang w:val="es-CO" w:eastAsia="es-ES"/>
        </w:rPr>
        <w:t>(</w:t>
      </w:r>
      <w:proofErr w:type="spellStart"/>
      <w:r w:rsidR="00AA25B0" w:rsidRPr="0093235E">
        <w:rPr>
          <w:b/>
          <w:i/>
          <w:color w:val="000000"/>
          <w:lang w:val="es-CO" w:eastAsia="es-ES"/>
        </w:rPr>
        <w:t>Daucus</w:t>
      </w:r>
      <w:proofErr w:type="spellEnd"/>
      <w:r w:rsidR="00AA25B0" w:rsidRPr="0093235E">
        <w:rPr>
          <w:b/>
          <w:i/>
          <w:color w:val="000000"/>
          <w:lang w:val="es-CO" w:eastAsia="es-ES"/>
        </w:rPr>
        <w:t xml:space="preserve"> carota)</w:t>
      </w:r>
      <w:r w:rsidR="00AA25B0">
        <w:rPr>
          <w:b/>
          <w:color w:val="000000"/>
          <w:lang w:val="es-CO" w:eastAsia="es-ES"/>
        </w:rPr>
        <w:t xml:space="preserve">, </w:t>
      </w:r>
      <w:r w:rsidR="00AA25B0" w:rsidRPr="00E841E7">
        <w:rPr>
          <w:b/>
          <w:color w:val="000000"/>
          <w:lang w:val="es-CO" w:eastAsia="es-ES"/>
        </w:rPr>
        <w:t>RÁBANO</w:t>
      </w:r>
      <w:r w:rsidR="00AA25B0">
        <w:rPr>
          <w:b/>
          <w:color w:val="000000"/>
          <w:lang w:val="es-CO" w:eastAsia="es-ES"/>
        </w:rPr>
        <w:t xml:space="preserve"> </w:t>
      </w:r>
      <w:r w:rsidR="00AA25B0" w:rsidRPr="0093235E">
        <w:rPr>
          <w:b/>
          <w:i/>
          <w:color w:val="000000"/>
          <w:lang w:val="es-CO" w:eastAsia="es-ES"/>
        </w:rPr>
        <w:t>(</w:t>
      </w:r>
      <w:proofErr w:type="spellStart"/>
      <w:r w:rsidR="00AA25B0" w:rsidRPr="0093235E">
        <w:rPr>
          <w:b/>
          <w:i/>
          <w:color w:val="000000"/>
          <w:lang w:val="es-CO" w:eastAsia="es-ES"/>
        </w:rPr>
        <w:t>Raphanus</w:t>
      </w:r>
      <w:proofErr w:type="spellEnd"/>
      <w:r w:rsidR="00AA25B0" w:rsidRPr="0093235E">
        <w:rPr>
          <w:b/>
          <w:i/>
          <w:color w:val="000000"/>
          <w:lang w:val="es-CO" w:eastAsia="es-ES"/>
        </w:rPr>
        <w:t xml:space="preserve"> </w:t>
      </w:r>
      <w:proofErr w:type="spellStart"/>
      <w:r w:rsidR="00AA25B0" w:rsidRPr="0093235E">
        <w:rPr>
          <w:b/>
          <w:i/>
          <w:color w:val="000000"/>
          <w:lang w:val="es-CO" w:eastAsia="es-ES"/>
        </w:rPr>
        <w:t>raphanist</w:t>
      </w:r>
      <w:r w:rsidR="00AA25B0">
        <w:rPr>
          <w:b/>
          <w:i/>
          <w:color w:val="000000"/>
          <w:lang w:val="es-CO" w:eastAsia="es-ES"/>
        </w:rPr>
        <w:t>r</w:t>
      </w:r>
      <w:r w:rsidR="00AA25B0" w:rsidRPr="0093235E">
        <w:rPr>
          <w:b/>
          <w:i/>
          <w:color w:val="000000"/>
          <w:lang w:val="es-CO" w:eastAsia="es-ES"/>
        </w:rPr>
        <w:t>um</w:t>
      </w:r>
      <w:proofErr w:type="spellEnd"/>
      <w:r w:rsidR="00AA25B0">
        <w:rPr>
          <w:b/>
          <w:i/>
          <w:color w:val="000000"/>
          <w:lang w:val="es-CO" w:eastAsia="es-ES"/>
        </w:rPr>
        <w:t xml:space="preserve"> </w:t>
      </w:r>
      <w:proofErr w:type="spellStart"/>
      <w:r w:rsidR="00AA25B0">
        <w:rPr>
          <w:b/>
          <w:i/>
          <w:color w:val="000000"/>
          <w:lang w:val="es-CO" w:eastAsia="es-ES"/>
        </w:rPr>
        <w:t>subsp</w:t>
      </w:r>
      <w:proofErr w:type="spellEnd"/>
      <w:r w:rsidR="00AA25B0">
        <w:rPr>
          <w:b/>
          <w:i/>
          <w:color w:val="000000"/>
          <w:lang w:val="es-CO" w:eastAsia="es-ES"/>
        </w:rPr>
        <w:t xml:space="preserve">. </w:t>
      </w:r>
      <w:proofErr w:type="spellStart"/>
      <w:r w:rsidR="00AA25B0">
        <w:rPr>
          <w:b/>
          <w:i/>
          <w:color w:val="000000"/>
          <w:lang w:val="es-CO" w:eastAsia="es-ES"/>
        </w:rPr>
        <w:t>sativus</w:t>
      </w:r>
      <w:proofErr w:type="spellEnd"/>
      <w:r w:rsidR="00AA25B0" w:rsidRPr="0093235E">
        <w:rPr>
          <w:b/>
          <w:i/>
          <w:color w:val="000000"/>
          <w:lang w:val="es-CO" w:eastAsia="es-ES"/>
        </w:rPr>
        <w:t>)</w:t>
      </w:r>
      <w:r w:rsidR="00AA25B0" w:rsidRPr="00E841E7">
        <w:rPr>
          <w:b/>
          <w:color w:val="000000"/>
          <w:lang w:val="es-CO" w:eastAsia="es-ES"/>
        </w:rPr>
        <w:t>, ACELGA</w:t>
      </w:r>
      <w:r w:rsidR="00AA25B0">
        <w:rPr>
          <w:b/>
          <w:color w:val="000000"/>
          <w:lang w:val="es-CO" w:eastAsia="es-ES"/>
        </w:rPr>
        <w:t xml:space="preserve"> (</w:t>
      </w:r>
      <w:r w:rsidR="00AA25B0" w:rsidRPr="0093235E">
        <w:rPr>
          <w:b/>
          <w:i/>
          <w:color w:val="000000"/>
          <w:lang w:val="es-CO" w:eastAsia="es-ES"/>
        </w:rPr>
        <w:t xml:space="preserve">Beta </w:t>
      </w:r>
      <w:proofErr w:type="spellStart"/>
      <w:r w:rsidR="00AA25B0" w:rsidRPr="0093235E">
        <w:rPr>
          <w:b/>
          <w:i/>
          <w:color w:val="000000"/>
          <w:lang w:val="es-CO" w:eastAsia="es-ES"/>
        </w:rPr>
        <w:t>vulgaris</w:t>
      </w:r>
      <w:proofErr w:type="spellEnd"/>
      <w:r w:rsidR="00AA25B0" w:rsidRPr="0093235E">
        <w:rPr>
          <w:b/>
          <w:i/>
          <w:color w:val="000000"/>
          <w:lang w:val="es-CO" w:eastAsia="es-ES"/>
        </w:rPr>
        <w:t xml:space="preserve"> </w:t>
      </w:r>
      <w:proofErr w:type="spellStart"/>
      <w:r w:rsidR="00AA25B0" w:rsidRPr="0093235E">
        <w:rPr>
          <w:b/>
          <w:i/>
          <w:color w:val="000000"/>
          <w:lang w:val="es-CO" w:eastAsia="es-ES"/>
        </w:rPr>
        <w:t>var</w:t>
      </w:r>
      <w:proofErr w:type="spellEnd"/>
      <w:r w:rsidR="00AA25B0" w:rsidRPr="0093235E">
        <w:rPr>
          <w:b/>
          <w:i/>
          <w:color w:val="000000"/>
          <w:lang w:val="es-CO" w:eastAsia="es-ES"/>
        </w:rPr>
        <w:t>. Cicla</w:t>
      </w:r>
      <w:r w:rsidR="00AA25B0">
        <w:rPr>
          <w:b/>
          <w:color w:val="000000"/>
          <w:lang w:val="es-CO" w:eastAsia="es-ES"/>
        </w:rPr>
        <w:t>)</w:t>
      </w:r>
      <w:r w:rsidR="00AA25B0" w:rsidRPr="00E841E7">
        <w:rPr>
          <w:b/>
          <w:color w:val="000000"/>
          <w:lang w:val="es-CO" w:eastAsia="es-ES"/>
        </w:rPr>
        <w:t xml:space="preserve"> Y PASTO K</w:t>
      </w:r>
      <w:r w:rsidR="00AA25B0">
        <w:rPr>
          <w:b/>
          <w:color w:val="000000"/>
          <w:lang w:val="es-CO" w:eastAsia="es-ES"/>
        </w:rPr>
        <w:t>IKUYO (</w:t>
      </w:r>
      <w:proofErr w:type="spellStart"/>
      <w:r w:rsidR="00AA25B0" w:rsidRPr="0093235E">
        <w:rPr>
          <w:b/>
          <w:i/>
          <w:color w:val="000000"/>
          <w:lang w:val="es-CO" w:eastAsia="es-ES"/>
        </w:rPr>
        <w:t>Pennisetum</w:t>
      </w:r>
      <w:proofErr w:type="spellEnd"/>
      <w:r w:rsidR="00AA25B0" w:rsidRPr="0093235E">
        <w:rPr>
          <w:b/>
          <w:i/>
          <w:color w:val="000000"/>
          <w:lang w:val="es-CO" w:eastAsia="es-ES"/>
        </w:rPr>
        <w:t xml:space="preserve"> </w:t>
      </w:r>
      <w:proofErr w:type="spellStart"/>
      <w:r w:rsidR="00AA25B0" w:rsidRPr="0093235E">
        <w:rPr>
          <w:b/>
          <w:i/>
          <w:color w:val="000000"/>
          <w:lang w:val="es-CO" w:eastAsia="es-ES"/>
        </w:rPr>
        <w:t>clandestinum</w:t>
      </w:r>
      <w:proofErr w:type="spellEnd"/>
      <w:r w:rsidR="00AA25B0">
        <w:rPr>
          <w:b/>
          <w:color w:val="000000"/>
          <w:lang w:val="es-CO" w:eastAsia="es-ES"/>
        </w:rPr>
        <w:t>), EN LA FINCA EL CANELO, FÚ</w:t>
      </w:r>
      <w:r w:rsidR="00AA25B0" w:rsidRPr="00E841E7">
        <w:rPr>
          <w:b/>
          <w:color w:val="000000"/>
          <w:lang w:val="es-CO" w:eastAsia="es-ES"/>
        </w:rPr>
        <w:t>QUENE CUNDINAMARCA.</w:t>
      </w:r>
    </w:p>
    <w:p w:rsidR="00CC228E" w:rsidRPr="00E841E7" w:rsidRDefault="00CC228E" w:rsidP="00CC228E">
      <w:pPr>
        <w:jc w:val="center"/>
        <w:rPr>
          <w:b/>
          <w:sz w:val="28"/>
          <w:szCs w:val="28"/>
          <w:lang w:val="es-CO"/>
        </w:rPr>
      </w:pPr>
    </w:p>
    <w:p w:rsidR="00CC228E" w:rsidRPr="00E841E7" w:rsidRDefault="00CC228E" w:rsidP="00CC228E">
      <w:pPr>
        <w:rPr>
          <w:sz w:val="36"/>
          <w:szCs w:val="36"/>
          <w:lang w:val="es-CO"/>
        </w:rPr>
      </w:pPr>
    </w:p>
    <w:p w:rsidR="00CC228E" w:rsidRPr="00E841E7" w:rsidRDefault="00CC228E" w:rsidP="00CC228E">
      <w:pPr>
        <w:jc w:val="center"/>
        <w:rPr>
          <w:sz w:val="36"/>
          <w:szCs w:val="36"/>
          <w:lang w:val="es-CO"/>
        </w:rPr>
      </w:pPr>
    </w:p>
    <w:p w:rsidR="00CC228E" w:rsidRPr="00E841E7" w:rsidRDefault="00CC228E" w:rsidP="00AA25B0">
      <w:pPr>
        <w:ind w:firstLine="0"/>
        <w:rPr>
          <w:lang w:val="es-CO"/>
        </w:rPr>
      </w:pPr>
    </w:p>
    <w:p w:rsidR="00CC228E" w:rsidRPr="00E841E7" w:rsidRDefault="00CC228E" w:rsidP="00CC228E">
      <w:pPr>
        <w:jc w:val="center"/>
        <w:rPr>
          <w:b/>
          <w:lang w:val="es-CO"/>
        </w:rPr>
      </w:pPr>
      <w:r w:rsidRPr="00E841E7">
        <w:rPr>
          <w:b/>
          <w:lang w:val="es-CO"/>
        </w:rPr>
        <w:t>PAULA CAMILA M</w:t>
      </w:r>
      <w:r w:rsidR="00E658A2">
        <w:rPr>
          <w:b/>
          <w:lang w:val="es-CO"/>
        </w:rPr>
        <w:t>A</w:t>
      </w:r>
      <w:r w:rsidRPr="00E841E7">
        <w:rPr>
          <w:b/>
          <w:lang w:val="es-CO"/>
        </w:rPr>
        <w:t>RT</w:t>
      </w:r>
      <w:r w:rsidR="00AA25B0">
        <w:rPr>
          <w:b/>
          <w:lang w:val="es-CO"/>
        </w:rPr>
        <w:t>Í</w:t>
      </w:r>
      <w:r w:rsidRPr="00E841E7">
        <w:rPr>
          <w:b/>
          <w:lang w:val="es-CO"/>
        </w:rPr>
        <w:t>NEZ SU</w:t>
      </w:r>
      <w:r w:rsidR="00AA25B0">
        <w:rPr>
          <w:b/>
          <w:lang w:val="es-CO"/>
        </w:rPr>
        <w:t>Á</w:t>
      </w:r>
      <w:r w:rsidRPr="00E841E7">
        <w:rPr>
          <w:b/>
          <w:lang w:val="es-CO"/>
        </w:rPr>
        <w:t>REZ</w:t>
      </w:r>
    </w:p>
    <w:p w:rsidR="00CC228E" w:rsidRPr="00E841E7" w:rsidRDefault="00CC228E" w:rsidP="00CC228E">
      <w:pPr>
        <w:jc w:val="center"/>
        <w:rPr>
          <w:b/>
          <w:sz w:val="36"/>
          <w:szCs w:val="36"/>
          <w:lang w:val="es-CO"/>
        </w:rPr>
      </w:pPr>
    </w:p>
    <w:p w:rsidR="00CC228E" w:rsidRPr="00E841E7" w:rsidRDefault="00CC228E" w:rsidP="00CC228E">
      <w:pPr>
        <w:jc w:val="center"/>
        <w:rPr>
          <w:sz w:val="36"/>
          <w:szCs w:val="36"/>
          <w:lang w:val="es-CO"/>
        </w:rPr>
      </w:pPr>
    </w:p>
    <w:p w:rsidR="00CC228E" w:rsidRPr="00E841E7" w:rsidRDefault="00CC228E" w:rsidP="00CC228E">
      <w:pPr>
        <w:jc w:val="center"/>
        <w:rPr>
          <w:sz w:val="36"/>
          <w:szCs w:val="36"/>
          <w:lang w:val="es-CO"/>
        </w:rPr>
      </w:pPr>
    </w:p>
    <w:p w:rsidR="00CC228E" w:rsidRPr="00E841E7" w:rsidRDefault="00CC228E" w:rsidP="00CC228E">
      <w:pPr>
        <w:jc w:val="center"/>
        <w:rPr>
          <w:sz w:val="36"/>
          <w:szCs w:val="36"/>
          <w:lang w:val="es-CO"/>
        </w:rPr>
      </w:pPr>
    </w:p>
    <w:p w:rsidR="00CC228E" w:rsidRPr="00E841E7" w:rsidRDefault="00CC228E" w:rsidP="00CC228E">
      <w:pPr>
        <w:rPr>
          <w:sz w:val="36"/>
          <w:szCs w:val="36"/>
          <w:lang w:val="es-CO"/>
        </w:rPr>
      </w:pPr>
    </w:p>
    <w:p w:rsidR="00EE10D0" w:rsidRPr="00E841E7" w:rsidRDefault="00EE10D0" w:rsidP="00CC228E">
      <w:pPr>
        <w:rPr>
          <w:sz w:val="36"/>
          <w:szCs w:val="36"/>
          <w:lang w:val="es-CO"/>
        </w:rPr>
      </w:pPr>
    </w:p>
    <w:p w:rsidR="00CC228E" w:rsidRDefault="00080D4B" w:rsidP="00CC228E">
      <w:pPr>
        <w:jc w:val="center"/>
        <w:rPr>
          <w:b/>
          <w:lang w:val="es-CO"/>
        </w:rPr>
      </w:pPr>
      <w:r w:rsidRPr="00080D4B">
        <w:rPr>
          <w:b/>
          <w:lang w:val="es-CO"/>
        </w:rPr>
        <w:t>JOS</w:t>
      </w:r>
      <w:r w:rsidR="00D80F50">
        <w:rPr>
          <w:b/>
          <w:lang w:val="es-CO"/>
        </w:rPr>
        <w:t>É</w:t>
      </w:r>
      <w:r w:rsidRPr="00080D4B">
        <w:rPr>
          <w:b/>
          <w:lang w:val="es-CO"/>
        </w:rPr>
        <w:t xml:space="preserve"> FERNANDO P</w:t>
      </w:r>
      <w:r w:rsidR="00D80F50">
        <w:rPr>
          <w:b/>
          <w:lang w:val="es-CO"/>
        </w:rPr>
        <w:t>É</w:t>
      </w:r>
      <w:r w:rsidRPr="00080D4B">
        <w:rPr>
          <w:b/>
          <w:lang w:val="es-CO"/>
        </w:rPr>
        <w:t>REZ OSORIO</w:t>
      </w:r>
    </w:p>
    <w:p w:rsidR="00080D4B" w:rsidRPr="00080D4B" w:rsidRDefault="00080D4B" w:rsidP="00CC228E">
      <w:pPr>
        <w:jc w:val="center"/>
        <w:rPr>
          <w:b/>
          <w:lang w:val="es-CO"/>
        </w:rPr>
      </w:pPr>
    </w:p>
    <w:p w:rsidR="00CC228E" w:rsidRPr="00E841E7" w:rsidRDefault="00CC228E" w:rsidP="00CC228E">
      <w:pPr>
        <w:jc w:val="center"/>
        <w:rPr>
          <w:b/>
          <w:lang w:val="es-CO"/>
        </w:rPr>
      </w:pPr>
      <w:r w:rsidRPr="00E841E7">
        <w:rPr>
          <w:b/>
          <w:lang w:val="es-CO"/>
        </w:rPr>
        <w:t xml:space="preserve">DIRECTOR </w:t>
      </w:r>
    </w:p>
    <w:p w:rsidR="00CC228E" w:rsidRPr="00E841E7" w:rsidRDefault="00CC228E" w:rsidP="00CC228E">
      <w:pPr>
        <w:jc w:val="center"/>
        <w:rPr>
          <w:sz w:val="36"/>
          <w:szCs w:val="36"/>
          <w:lang w:val="es-CO"/>
        </w:rPr>
      </w:pPr>
    </w:p>
    <w:p w:rsidR="00CC228E" w:rsidRPr="00E841E7" w:rsidRDefault="00CC228E" w:rsidP="00CC228E">
      <w:pPr>
        <w:jc w:val="center"/>
        <w:rPr>
          <w:sz w:val="36"/>
          <w:szCs w:val="36"/>
          <w:lang w:val="es-CO"/>
        </w:rPr>
      </w:pPr>
    </w:p>
    <w:p w:rsidR="00CC228E" w:rsidRPr="00E841E7" w:rsidRDefault="00CC228E" w:rsidP="00CC228E">
      <w:pPr>
        <w:rPr>
          <w:sz w:val="36"/>
          <w:szCs w:val="36"/>
          <w:lang w:val="es-CO"/>
        </w:rPr>
      </w:pPr>
    </w:p>
    <w:p w:rsidR="007A3601" w:rsidRPr="00E841E7" w:rsidRDefault="007A3601" w:rsidP="00CC228E">
      <w:pPr>
        <w:rPr>
          <w:sz w:val="36"/>
          <w:szCs w:val="36"/>
          <w:lang w:val="es-CO"/>
        </w:rPr>
      </w:pPr>
    </w:p>
    <w:p w:rsidR="00CC228E" w:rsidRPr="00E841E7" w:rsidRDefault="00CC228E" w:rsidP="00CC228E">
      <w:pPr>
        <w:spacing w:line="480" w:lineRule="auto"/>
        <w:jc w:val="center"/>
        <w:rPr>
          <w:b/>
          <w:lang w:val="es-CO"/>
        </w:rPr>
      </w:pPr>
      <w:r w:rsidRPr="00E841E7">
        <w:rPr>
          <w:b/>
          <w:lang w:val="es-CO"/>
        </w:rPr>
        <w:t xml:space="preserve">UNIVERSIDAD DE CUNDINAMARCA </w:t>
      </w:r>
    </w:p>
    <w:p w:rsidR="00CC228E" w:rsidRPr="00E841E7" w:rsidRDefault="00CC228E" w:rsidP="00CC228E">
      <w:pPr>
        <w:spacing w:line="480" w:lineRule="auto"/>
        <w:jc w:val="center"/>
        <w:rPr>
          <w:b/>
          <w:lang w:val="es-CO"/>
        </w:rPr>
      </w:pPr>
      <w:r w:rsidRPr="00E841E7">
        <w:rPr>
          <w:b/>
          <w:lang w:val="es-CO"/>
        </w:rPr>
        <w:t xml:space="preserve">FACULTAD DE CIENCIAS AGROPECUARIAS </w:t>
      </w:r>
    </w:p>
    <w:p w:rsidR="00CC228E" w:rsidRPr="00E841E7" w:rsidRDefault="00CC228E" w:rsidP="00CC228E">
      <w:pPr>
        <w:spacing w:line="480" w:lineRule="auto"/>
        <w:jc w:val="center"/>
        <w:rPr>
          <w:b/>
          <w:lang w:val="es-CO"/>
        </w:rPr>
      </w:pPr>
      <w:r w:rsidRPr="00E841E7">
        <w:rPr>
          <w:b/>
          <w:lang w:val="es-CO"/>
        </w:rPr>
        <w:t>PROGRAMA DE ADMINISTRACI</w:t>
      </w:r>
      <w:r w:rsidR="00D80F50">
        <w:rPr>
          <w:b/>
          <w:lang w:val="es-CO"/>
        </w:rPr>
        <w:t>Ó</w:t>
      </w:r>
      <w:r w:rsidRPr="00E841E7">
        <w:rPr>
          <w:b/>
          <w:lang w:val="es-CO"/>
        </w:rPr>
        <w:t xml:space="preserve">N AGROPECUARIA </w:t>
      </w:r>
    </w:p>
    <w:p w:rsidR="00CC228E" w:rsidRPr="00E841E7" w:rsidRDefault="00CC228E" w:rsidP="00CC228E">
      <w:pPr>
        <w:spacing w:line="480" w:lineRule="auto"/>
        <w:jc w:val="center"/>
        <w:rPr>
          <w:b/>
          <w:lang w:val="es-CO"/>
        </w:rPr>
      </w:pPr>
      <w:r w:rsidRPr="00E841E7">
        <w:rPr>
          <w:b/>
          <w:lang w:val="es-CO"/>
        </w:rPr>
        <w:t>UBAT</w:t>
      </w:r>
      <w:r w:rsidR="00D80F50">
        <w:rPr>
          <w:b/>
          <w:lang w:val="es-CO"/>
        </w:rPr>
        <w:t>É</w:t>
      </w:r>
    </w:p>
    <w:p w:rsidR="007E7DC5" w:rsidRDefault="007A3601" w:rsidP="004E60DA">
      <w:pPr>
        <w:spacing w:line="480" w:lineRule="auto"/>
        <w:jc w:val="center"/>
        <w:rPr>
          <w:lang w:val="es-CO"/>
        </w:rPr>
      </w:pPr>
      <w:r w:rsidRPr="00E841E7">
        <w:rPr>
          <w:b/>
          <w:lang w:val="es-CO"/>
        </w:rPr>
        <w:t>2018</w:t>
      </w:r>
      <w:r w:rsidR="00236E6D" w:rsidRPr="004E60DA">
        <w:rPr>
          <w:lang w:val="es-CO"/>
        </w:rPr>
        <w:br w:type="page"/>
      </w:r>
      <w:bookmarkEnd w:id="3"/>
    </w:p>
    <w:p w:rsidR="00EE3934" w:rsidRPr="00E841E7" w:rsidRDefault="00597D0B" w:rsidP="004E60DA">
      <w:pPr>
        <w:spacing w:line="480" w:lineRule="auto"/>
        <w:jc w:val="center"/>
        <w:rPr>
          <w:b/>
          <w:lang w:val="es-CO"/>
        </w:rPr>
      </w:pPr>
      <w:r>
        <w:rPr>
          <w:b/>
          <w:bCs/>
          <w:lang w:val="es-CO"/>
        </w:rPr>
        <w:lastRenderedPageBreak/>
        <w:t xml:space="preserve">Tabla de </w:t>
      </w:r>
      <w:r w:rsidR="00FF465F" w:rsidRPr="00E841E7">
        <w:rPr>
          <w:b/>
          <w:bCs/>
          <w:lang w:val="es-CO"/>
        </w:rPr>
        <w:t>Contenido</w:t>
      </w:r>
    </w:p>
    <w:p w:rsidR="00EE3934" w:rsidRPr="00E841E7" w:rsidRDefault="00EE3934" w:rsidP="006C10EB">
      <w:pPr>
        <w:numPr>
          <w:ilvl w:val="12"/>
          <w:numId w:val="0"/>
        </w:numPr>
        <w:spacing w:line="360" w:lineRule="auto"/>
        <w:jc w:val="center"/>
        <w:rPr>
          <w:bCs/>
          <w:lang w:val="es-CO"/>
        </w:rPr>
      </w:pPr>
    </w:p>
    <w:p w:rsidR="005F7146" w:rsidRDefault="00EE3934" w:rsidP="005F7146">
      <w:pPr>
        <w:pStyle w:val="TDC1"/>
        <w:spacing w:line="360" w:lineRule="auto"/>
        <w:rPr>
          <w:rFonts w:asciiTheme="minorHAnsi" w:eastAsiaTheme="minorEastAsia" w:hAnsiTheme="minorHAnsi" w:cstheme="minorBidi"/>
          <w:noProof/>
          <w:sz w:val="22"/>
          <w:szCs w:val="22"/>
          <w:lang w:val="es-ES" w:eastAsia="es-ES"/>
        </w:rPr>
      </w:pPr>
      <w:r w:rsidRPr="00E841E7">
        <w:rPr>
          <w:lang w:val="es-CO"/>
        </w:rPr>
        <w:fldChar w:fldCharType="begin"/>
      </w:r>
      <w:r w:rsidRPr="00E841E7">
        <w:rPr>
          <w:lang w:val="es-CO"/>
        </w:rPr>
        <w:instrText xml:space="preserve"> TOC \o "1-3" \h \z \u </w:instrText>
      </w:r>
      <w:r w:rsidRPr="00E841E7">
        <w:rPr>
          <w:lang w:val="es-CO"/>
        </w:rPr>
        <w:fldChar w:fldCharType="separate"/>
      </w:r>
      <w:hyperlink w:anchor="_Toc529559027" w:history="1">
        <w:r w:rsidR="005F7146" w:rsidRPr="007042F9">
          <w:rPr>
            <w:rStyle w:val="Hipervnculo"/>
            <w:noProof/>
          </w:rPr>
          <w:t>1.</w:t>
        </w:r>
        <w:r w:rsidR="005F7146">
          <w:rPr>
            <w:rFonts w:asciiTheme="minorHAnsi" w:eastAsiaTheme="minorEastAsia" w:hAnsiTheme="minorHAnsi" w:cstheme="minorBidi"/>
            <w:noProof/>
            <w:sz w:val="22"/>
            <w:szCs w:val="22"/>
            <w:lang w:val="es-ES" w:eastAsia="es-ES"/>
          </w:rPr>
          <w:tab/>
        </w:r>
        <w:r w:rsidR="005F7146" w:rsidRPr="007042F9">
          <w:rPr>
            <w:rStyle w:val="Hipervnculo"/>
            <w:noProof/>
          </w:rPr>
          <w:t>INTRODUCCIÓN</w:t>
        </w:r>
        <w:r w:rsidR="005F7146">
          <w:rPr>
            <w:noProof/>
            <w:webHidden/>
          </w:rPr>
          <w:tab/>
        </w:r>
        <w:r w:rsidR="005F7146">
          <w:rPr>
            <w:noProof/>
            <w:webHidden/>
          </w:rPr>
          <w:fldChar w:fldCharType="begin"/>
        </w:r>
        <w:r w:rsidR="005F7146">
          <w:rPr>
            <w:noProof/>
            <w:webHidden/>
          </w:rPr>
          <w:instrText xml:space="preserve"> PAGEREF _Toc529559027 \h </w:instrText>
        </w:r>
        <w:r w:rsidR="005F7146">
          <w:rPr>
            <w:noProof/>
            <w:webHidden/>
          </w:rPr>
        </w:r>
        <w:r w:rsidR="005F7146">
          <w:rPr>
            <w:noProof/>
            <w:webHidden/>
          </w:rPr>
          <w:fldChar w:fldCharType="separate"/>
        </w:r>
        <w:r w:rsidR="005F7146">
          <w:rPr>
            <w:noProof/>
            <w:webHidden/>
          </w:rPr>
          <w:t>16</w:t>
        </w:r>
        <w:r w:rsidR="005F7146">
          <w:rPr>
            <w:noProof/>
            <w:webHidden/>
          </w:rPr>
          <w:fldChar w:fldCharType="end"/>
        </w:r>
      </w:hyperlink>
    </w:p>
    <w:p w:rsidR="005F7146" w:rsidRDefault="00B86842" w:rsidP="005F7146">
      <w:pPr>
        <w:pStyle w:val="TDC1"/>
        <w:spacing w:line="360" w:lineRule="auto"/>
        <w:rPr>
          <w:rFonts w:asciiTheme="minorHAnsi" w:eastAsiaTheme="minorEastAsia" w:hAnsiTheme="minorHAnsi" w:cstheme="minorBidi"/>
          <w:noProof/>
          <w:sz w:val="22"/>
          <w:szCs w:val="22"/>
          <w:lang w:val="es-ES" w:eastAsia="es-ES"/>
        </w:rPr>
      </w:pPr>
      <w:hyperlink w:anchor="_Toc529559028" w:history="1">
        <w:r w:rsidR="005F7146" w:rsidRPr="007042F9">
          <w:rPr>
            <w:rStyle w:val="Hipervnculo"/>
            <w:noProof/>
          </w:rPr>
          <w:t>2.</w:t>
        </w:r>
        <w:r w:rsidR="005F7146">
          <w:rPr>
            <w:rFonts w:asciiTheme="minorHAnsi" w:eastAsiaTheme="minorEastAsia" w:hAnsiTheme="minorHAnsi" w:cstheme="minorBidi"/>
            <w:noProof/>
            <w:sz w:val="22"/>
            <w:szCs w:val="22"/>
            <w:lang w:val="es-ES" w:eastAsia="es-ES"/>
          </w:rPr>
          <w:tab/>
        </w:r>
        <w:r w:rsidR="005F7146" w:rsidRPr="007042F9">
          <w:rPr>
            <w:rStyle w:val="Hipervnculo"/>
            <w:noProof/>
          </w:rPr>
          <w:t>OBJETIVOS</w:t>
        </w:r>
        <w:r w:rsidR="005F7146">
          <w:rPr>
            <w:noProof/>
            <w:webHidden/>
          </w:rPr>
          <w:tab/>
        </w:r>
        <w:r w:rsidR="005F7146">
          <w:rPr>
            <w:noProof/>
            <w:webHidden/>
          </w:rPr>
          <w:fldChar w:fldCharType="begin"/>
        </w:r>
        <w:r w:rsidR="005F7146">
          <w:rPr>
            <w:noProof/>
            <w:webHidden/>
          </w:rPr>
          <w:instrText xml:space="preserve"> PAGEREF _Toc529559028 \h </w:instrText>
        </w:r>
        <w:r w:rsidR="005F7146">
          <w:rPr>
            <w:noProof/>
            <w:webHidden/>
          </w:rPr>
        </w:r>
        <w:r w:rsidR="005F7146">
          <w:rPr>
            <w:noProof/>
            <w:webHidden/>
          </w:rPr>
          <w:fldChar w:fldCharType="separate"/>
        </w:r>
        <w:r w:rsidR="005F7146">
          <w:rPr>
            <w:noProof/>
            <w:webHidden/>
          </w:rPr>
          <w:t>19</w:t>
        </w:r>
        <w:r w:rsidR="005F7146">
          <w:rPr>
            <w:noProof/>
            <w:webHidden/>
          </w:rPr>
          <w:fldChar w:fldCharType="end"/>
        </w:r>
      </w:hyperlink>
    </w:p>
    <w:p w:rsidR="005F7146" w:rsidRDefault="00B86842" w:rsidP="005F7146">
      <w:pPr>
        <w:pStyle w:val="TDC2"/>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29" w:history="1">
        <w:r w:rsidR="005F7146" w:rsidRPr="007042F9">
          <w:rPr>
            <w:rStyle w:val="Hipervnculo"/>
            <w:noProof/>
          </w:rPr>
          <w:t>2.1 Objetivo general</w:t>
        </w:r>
        <w:r w:rsidR="005F7146">
          <w:rPr>
            <w:noProof/>
            <w:webHidden/>
          </w:rPr>
          <w:tab/>
        </w:r>
        <w:r w:rsidR="005F7146">
          <w:rPr>
            <w:noProof/>
            <w:webHidden/>
          </w:rPr>
          <w:fldChar w:fldCharType="begin"/>
        </w:r>
        <w:r w:rsidR="005F7146">
          <w:rPr>
            <w:noProof/>
            <w:webHidden/>
          </w:rPr>
          <w:instrText xml:space="preserve"> PAGEREF _Toc529559029 \h </w:instrText>
        </w:r>
        <w:r w:rsidR="005F7146">
          <w:rPr>
            <w:noProof/>
            <w:webHidden/>
          </w:rPr>
        </w:r>
        <w:r w:rsidR="005F7146">
          <w:rPr>
            <w:noProof/>
            <w:webHidden/>
          </w:rPr>
          <w:fldChar w:fldCharType="separate"/>
        </w:r>
        <w:r w:rsidR="005F7146">
          <w:rPr>
            <w:noProof/>
            <w:webHidden/>
          </w:rPr>
          <w:t>19</w:t>
        </w:r>
        <w:r w:rsidR="005F7146">
          <w:rPr>
            <w:noProof/>
            <w:webHidden/>
          </w:rPr>
          <w:fldChar w:fldCharType="end"/>
        </w:r>
      </w:hyperlink>
    </w:p>
    <w:p w:rsidR="005F7146" w:rsidRDefault="00B86842" w:rsidP="005F7146">
      <w:pPr>
        <w:pStyle w:val="TDC2"/>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30" w:history="1">
        <w:r w:rsidR="005F7146" w:rsidRPr="007042F9">
          <w:rPr>
            <w:rStyle w:val="Hipervnculo"/>
            <w:noProof/>
          </w:rPr>
          <w:t>2.2 Objetivos específicos</w:t>
        </w:r>
        <w:r w:rsidR="005F7146">
          <w:rPr>
            <w:noProof/>
            <w:webHidden/>
          </w:rPr>
          <w:tab/>
        </w:r>
        <w:r w:rsidR="005F7146">
          <w:rPr>
            <w:noProof/>
            <w:webHidden/>
          </w:rPr>
          <w:fldChar w:fldCharType="begin"/>
        </w:r>
        <w:r w:rsidR="005F7146">
          <w:rPr>
            <w:noProof/>
            <w:webHidden/>
          </w:rPr>
          <w:instrText xml:space="preserve"> PAGEREF _Toc529559030 \h </w:instrText>
        </w:r>
        <w:r w:rsidR="005F7146">
          <w:rPr>
            <w:noProof/>
            <w:webHidden/>
          </w:rPr>
        </w:r>
        <w:r w:rsidR="005F7146">
          <w:rPr>
            <w:noProof/>
            <w:webHidden/>
          </w:rPr>
          <w:fldChar w:fldCharType="separate"/>
        </w:r>
        <w:r w:rsidR="005F7146">
          <w:rPr>
            <w:noProof/>
            <w:webHidden/>
          </w:rPr>
          <w:t>19</w:t>
        </w:r>
        <w:r w:rsidR="005F7146">
          <w:rPr>
            <w:noProof/>
            <w:webHidden/>
          </w:rPr>
          <w:fldChar w:fldCharType="end"/>
        </w:r>
      </w:hyperlink>
    </w:p>
    <w:p w:rsidR="005F7146" w:rsidRDefault="00B86842" w:rsidP="005F7146">
      <w:pPr>
        <w:pStyle w:val="TDC1"/>
        <w:spacing w:line="360" w:lineRule="auto"/>
        <w:rPr>
          <w:rFonts w:asciiTheme="minorHAnsi" w:eastAsiaTheme="minorEastAsia" w:hAnsiTheme="minorHAnsi" w:cstheme="minorBidi"/>
          <w:noProof/>
          <w:sz w:val="22"/>
          <w:szCs w:val="22"/>
          <w:lang w:val="es-ES" w:eastAsia="es-ES"/>
        </w:rPr>
      </w:pPr>
      <w:hyperlink w:anchor="_Toc529559031" w:history="1">
        <w:r w:rsidR="005F7146" w:rsidRPr="007042F9">
          <w:rPr>
            <w:rStyle w:val="Hipervnculo"/>
            <w:noProof/>
          </w:rPr>
          <w:t>3.</w:t>
        </w:r>
        <w:r w:rsidR="005F7146">
          <w:rPr>
            <w:rFonts w:asciiTheme="minorHAnsi" w:eastAsiaTheme="minorEastAsia" w:hAnsiTheme="minorHAnsi" w:cstheme="minorBidi"/>
            <w:noProof/>
            <w:sz w:val="22"/>
            <w:szCs w:val="22"/>
            <w:lang w:val="es-ES" w:eastAsia="es-ES"/>
          </w:rPr>
          <w:tab/>
        </w:r>
        <w:r w:rsidR="005F7146" w:rsidRPr="007042F9">
          <w:rPr>
            <w:rStyle w:val="Hipervnculo"/>
            <w:noProof/>
          </w:rPr>
          <w:t>MARCO TEORICO</w:t>
        </w:r>
        <w:r w:rsidR="005F7146">
          <w:rPr>
            <w:noProof/>
            <w:webHidden/>
          </w:rPr>
          <w:tab/>
        </w:r>
        <w:r w:rsidR="005F7146">
          <w:rPr>
            <w:noProof/>
            <w:webHidden/>
          </w:rPr>
          <w:fldChar w:fldCharType="begin"/>
        </w:r>
        <w:r w:rsidR="005F7146">
          <w:rPr>
            <w:noProof/>
            <w:webHidden/>
          </w:rPr>
          <w:instrText xml:space="preserve"> PAGEREF _Toc529559031 \h </w:instrText>
        </w:r>
        <w:r w:rsidR="005F7146">
          <w:rPr>
            <w:noProof/>
            <w:webHidden/>
          </w:rPr>
        </w:r>
        <w:r w:rsidR="005F7146">
          <w:rPr>
            <w:noProof/>
            <w:webHidden/>
          </w:rPr>
          <w:fldChar w:fldCharType="separate"/>
        </w:r>
        <w:r w:rsidR="005F7146">
          <w:rPr>
            <w:noProof/>
            <w:webHidden/>
          </w:rPr>
          <w:t>20</w:t>
        </w:r>
        <w:r w:rsidR="005F7146">
          <w:rPr>
            <w:noProof/>
            <w:webHidden/>
          </w:rPr>
          <w:fldChar w:fldCharType="end"/>
        </w:r>
      </w:hyperlink>
    </w:p>
    <w:p w:rsidR="005F7146" w:rsidRDefault="00B86842" w:rsidP="005F7146">
      <w:pPr>
        <w:pStyle w:val="TDC2"/>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32" w:history="1">
        <w:r w:rsidR="005F7146" w:rsidRPr="007042F9">
          <w:rPr>
            <w:rStyle w:val="Hipervnculo"/>
            <w:noProof/>
            <w:lang w:val="es-CO"/>
          </w:rPr>
          <w:t>3.1.  Origen del conejo</w:t>
        </w:r>
        <w:r w:rsidR="005F7146">
          <w:rPr>
            <w:noProof/>
            <w:webHidden/>
          </w:rPr>
          <w:tab/>
        </w:r>
        <w:r w:rsidR="005F7146">
          <w:rPr>
            <w:noProof/>
            <w:webHidden/>
          </w:rPr>
          <w:fldChar w:fldCharType="begin"/>
        </w:r>
        <w:r w:rsidR="005F7146">
          <w:rPr>
            <w:noProof/>
            <w:webHidden/>
          </w:rPr>
          <w:instrText xml:space="preserve"> PAGEREF _Toc529559032 \h </w:instrText>
        </w:r>
        <w:r w:rsidR="005F7146">
          <w:rPr>
            <w:noProof/>
            <w:webHidden/>
          </w:rPr>
        </w:r>
        <w:r w:rsidR="005F7146">
          <w:rPr>
            <w:noProof/>
            <w:webHidden/>
          </w:rPr>
          <w:fldChar w:fldCharType="separate"/>
        </w:r>
        <w:r w:rsidR="005F7146">
          <w:rPr>
            <w:noProof/>
            <w:webHidden/>
          </w:rPr>
          <w:t>20</w:t>
        </w:r>
        <w:r w:rsidR="005F7146">
          <w:rPr>
            <w:noProof/>
            <w:webHidden/>
          </w:rPr>
          <w:fldChar w:fldCharType="end"/>
        </w:r>
      </w:hyperlink>
    </w:p>
    <w:p w:rsidR="005F7146" w:rsidRDefault="00B86842" w:rsidP="005F7146">
      <w:pPr>
        <w:pStyle w:val="TDC2"/>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33" w:history="1">
        <w:r w:rsidR="005F7146" w:rsidRPr="007042F9">
          <w:rPr>
            <w:rStyle w:val="Hipervnculo"/>
            <w:noProof/>
            <w:lang w:val="es-CO"/>
          </w:rPr>
          <w:t>3.2. Características del conejo</w:t>
        </w:r>
        <w:r w:rsidR="005F7146">
          <w:rPr>
            <w:noProof/>
            <w:webHidden/>
          </w:rPr>
          <w:tab/>
        </w:r>
        <w:r w:rsidR="005F7146">
          <w:rPr>
            <w:noProof/>
            <w:webHidden/>
          </w:rPr>
          <w:fldChar w:fldCharType="begin"/>
        </w:r>
        <w:r w:rsidR="005F7146">
          <w:rPr>
            <w:noProof/>
            <w:webHidden/>
          </w:rPr>
          <w:instrText xml:space="preserve"> PAGEREF _Toc529559033 \h </w:instrText>
        </w:r>
        <w:r w:rsidR="005F7146">
          <w:rPr>
            <w:noProof/>
            <w:webHidden/>
          </w:rPr>
        </w:r>
        <w:r w:rsidR="005F7146">
          <w:rPr>
            <w:noProof/>
            <w:webHidden/>
          </w:rPr>
          <w:fldChar w:fldCharType="separate"/>
        </w:r>
        <w:r w:rsidR="005F7146">
          <w:rPr>
            <w:noProof/>
            <w:webHidden/>
          </w:rPr>
          <w:t>20</w:t>
        </w:r>
        <w:r w:rsidR="005F7146">
          <w:rPr>
            <w:noProof/>
            <w:webHidden/>
          </w:rPr>
          <w:fldChar w:fldCharType="end"/>
        </w:r>
      </w:hyperlink>
    </w:p>
    <w:p w:rsidR="005F7146" w:rsidRDefault="00B86842" w:rsidP="005F7146">
      <w:pPr>
        <w:pStyle w:val="TDC2"/>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34" w:history="1">
        <w:r w:rsidR="005F7146" w:rsidRPr="007042F9">
          <w:rPr>
            <w:rStyle w:val="Hipervnculo"/>
            <w:noProof/>
            <w:lang w:val="es-CO"/>
          </w:rPr>
          <w:t>3.3. Antecedentes</w:t>
        </w:r>
        <w:r w:rsidR="005F7146">
          <w:rPr>
            <w:noProof/>
            <w:webHidden/>
          </w:rPr>
          <w:tab/>
        </w:r>
        <w:r w:rsidR="005F7146">
          <w:rPr>
            <w:noProof/>
            <w:webHidden/>
          </w:rPr>
          <w:fldChar w:fldCharType="begin"/>
        </w:r>
        <w:r w:rsidR="005F7146">
          <w:rPr>
            <w:noProof/>
            <w:webHidden/>
          </w:rPr>
          <w:instrText xml:space="preserve"> PAGEREF _Toc529559034 \h </w:instrText>
        </w:r>
        <w:r w:rsidR="005F7146">
          <w:rPr>
            <w:noProof/>
            <w:webHidden/>
          </w:rPr>
        </w:r>
        <w:r w:rsidR="005F7146">
          <w:rPr>
            <w:noProof/>
            <w:webHidden/>
          </w:rPr>
          <w:fldChar w:fldCharType="separate"/>
        </w:r>
        <w:r w:rsidR="005F7146">
          <w:rPr>
            <w:noProof/>
            <w:webHidden/>
          </w:rPr>
          <w:t>21</w:t>
        </w:r>
        <w:r w:rsidR="005F7146">
          <w:rPr>
            <w:noProof/>
            <w:webHidden/>
          </w:rPr>
          <w:fldChar w:fldCharType="end"/>
        </w:r>
      </w:hyperlink>
    </w:p>
    <w:p w:rsidR="005F7146" w:rsidRDefault="00B86842" w:rsidP="005F7146">
      <w:pPr>
        <w:pStyle w:val="TDC2"/>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35" w:history="1">
        <w:r w:rsidR="005F7146" w:rsidRPr="007042F9">
          <w:rPr>
            <w:rStyle w:val="Hipervnculo"/>
            <w:noProof/>
            <w:lang w:val="es-CO"/>
          </w:rPr>
          <w:t>3.4. Clasificación zoológica del conejo</w:t>
        </w:r>
        <w:r w:rsidR="005F7146">
          <w:rPr>
            <w:noProof/>
            <w:webHidden/>
          </w:rPr>
          <w:tab/>
        </w:r>
        <w:r w:rsidR="005F7146">
          <w:rPr>
            <w:noProof/>
            <w:webHidden/>
          </w:rPr>
          <w:fldChar w:fldCharType="begin"/>
        </w:r>
        <w:r w:rsidR="005F7146">
          <w:rPr>
            <w:noProof/>
            <w:webHidden/>
          </w:rPr>
          <w:instrText xml:space="preserve"> PAGEREF _Toc529559035 \h </w:instrText>
        </w:r>
        <w:r w:rsidR="005F7146">
          <w:rPr>
            <w:noProof/>
            <w:webHidden/>
          </w:rPr>
        </w:r>
        <w:r w:rsidR="005F7146">
          <w:rPr>
            <w:noProof/>
            <w:webHidden/>
          </w:rPr>
          <w:fldChar w:fldCharType="separate"/>
        </w:r>
        <w:r w:rsidR="005F7146">
          <w:rPr>
            <w:noProof/>
            <w:webHidden/>
          </w:rPr>
          <w:t>22</w:t>
        </w:r>
        <w:r w:rsidR="005F7146">
          <w:rPr>
            <w:noProof/>
            <w:webHidden/>
          </w:rPr>
          <w:fldChar w:fldCharType="end"/>
        </w:r>
      </w:hyperlink>
    </w:p>
    <w:p w:rsidR="005F7146" w:rsidRDefault="00B86842" w:rsidP="005F7146">
      <w:pPr>
        <w:pStyle w:val="TDC2"/>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36" w:history="1">
        <w:r w:rsidR="005F7146" w:rsidRPr="007042F9">
          <w:rPr>
            <w:rStyle w:val="Hipervnculo"/>
            <w:noProof/>
            <w:lang w:val="es-CO"/>
          </w:rPr>
          <w:t>3.5. Razas productoras de carne</w:t>
        </w:r>
        <w:r w:rsidR="005F7146">
          <w:rPr>
            <w:noProof/>
            <w:webHidden/>
          </w:rPr>
          <w:tab/>
        </w:r>
        <w:r w:rsidR="005F7146">
          <w:rPr>
            <w:noProof/>
            <w:webHidden/>
          </w:rPr>
          <w:fldChar w:fldCharType="begin"/>
        </w:r>
        <w:r w:rsidR="005F7146">
          <w:rPr>
            <w:noProof/>
            <w:webHidden/>
          </w:rPr>
          <w:instrText xml:space="preserve"> PAGEREF _Toc529559036 \h </w:instrText>
        </w:r>
        <w:r w:rsidR="005F7146">
          <w:rPr>
            <w:noProof/>
            <w:webHidden/>
          </w:rPr>
        </w:r>
        <w:r w:rsidR="005F7146">
          <w:rPr>
            <w:noProof/>
            <w:webHidden/>
          </w:rPr>
          <w:fldChar w:fldCharType="separate"/>
        </w:r>
        <w:r w:rsidR="005F7146">
          <w:rPr>
            <w:noProof/>
            <w:webHidden/>
          </w:rPr>
          <w:t>23</w:t>
        </w:r>
        <w:r w:rsidR="005F7146">
          <w:rPr>
            <w:noProof/>
            <w:webHidden/>
          </w:rPr>
          <w:fldChar w:fldCharType="end"/>
        </w:r>
      </w:hyperlink>
    </w:p>
    <w:p w:rsidR="005F7146" w:rsidRDefault="00B86842" w:rsidP="005F7146">
      <w:pPr>
        <w:pStyle w:val="TDC2"/>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37" w:history="1">
        <w:r w:rsidR="005F7146" w:rsidRPr="007042F9">
          <w:rPr>
            <w:rStyle w:val="Hipervnculo"/>
            <w:noProof/>
            <w:lang w:val="es-CO"/>
          </w:rPr>
          <w:t>3.5.1. Nueva Zelanda</w:t>
        </w:r>
        <w:r w:rsidR="005F7146">
          <w:rPr>
            <w:noProof/>
            <w:webHidden/>
          </w:rPr>
          <w:tab/>
        </w:r>
        <w:r w:rsidR="005F7146">
          <w:rPr>
            <w:noProof/>
            <w:webHidden/>
          </w:rPr>
          <w:fldChar w:fldCharType="begin"/>
        </w:r>
        <w:r w:rsidR="005F7146">
          <w:rPr>
            <w:noProof/>
            <w:webHidden/>
          </w:rPr>
          <w:instrText xml:space="preserve"> PAGEREF _Toc529559037 \h </w:instrText>
        </w:r>
        <w:r w:rsidR="005F7146">
          <w:rPr>
            <w:noProof/>
            <w:webHidden/>
          </w:rPr>
        </w:r>
        <w:r w:rsidR="005F7146">
          <w:rPr>
            <w:noProof/>
            <w:webHidden/>
          </w:rPr>
          <w:fldChar w:fldCharType="separate"/>
        </w:r>
        <w:r w:rsidR="005F7146">
          <w:rPr>
            <w:noProof/>
            <w:webHidden/>
          </w:rPr>
          <w:t>23</w:t>
        </w:r>
        <w:r w:rsidR="005F7146">
          <w:rPr>
            <w:noProof/>
            <w:webHidden/>
          </w:rPr>
          <w:fldChar w:fldCharType="end"/>
        </w:r>
      </w:hyperlink>
    </w:p>
    <w:p w:rsidR="005F7146" w:rsidRDefault="00B86842" w:rsidP="005F7146">
      <w:pPr>
        <w:pStyle w:val="TDC2"/>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38" w:history="1">
        <w:r w:rsidR="005F7146" w:rsidRPr="007042F9">
          <w:rPr>
            <w:rStyle w:val="Hipervnculo"/>
            <w:noProof/>
            <w:lang w:val="es-CO"/>
          </w:rPr>
          <w:t>3.6. Sistema de producción en conejos</w:t>
        </w:r>
        <w:r w:rsidR="005F7146">
          <w:rPr>
            <w:noProof/>
            <w:webHidden/>
          </w:rPr>
          <w:tab/>
        </w:r>
        <w:r w:rsidR="005F7146">
          <w:rPr>
            <w:noProof/>
            <w:webHidden/>
          </w:rPr>
          <w:fldChar w:fldCharType="begin"/>
        </w:r>
        <w:r w:rsidR="005F7146">
          <w:rPr>
            <w:noProof/>
            <w:webHidden/>
          </w:rPr>
          <w:instrText xml:space="preserve"> PAGEREF _Toc529559038 \h </w:instrText>
        </w:r>
        <w:r w:rsidR="005F7146">
          <w:rPr>
            <w:noProof/>
            <w:webHidden/>
          </w:rPr>
        </w:r>
        <w:r w:rsidR="005F7146">
          <w:rPr>
            <w:noProof/>
            <w:webHidden/>
          </w:rPr>
          <w:fldChar w:fldCharType="separate"/>
        </w:r>
        <w:r w:rsidR="005F7146">
          <w:rPr>
            <w:noProof/>
            <w:webHidden/>
          </w:rPr>
          <w:t>26</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39" w:history="1">
        <w:r w:rsidR="005F7146" w:rsidRPr="007042F9">
          <w:rPr>
            <w:rStyle w:val="Hipervnculo"/>
            <w:noProof/>
          </w:rPr>
          <w:t>3.6.1.  Producción Extensiva</w:t>
        </w:r>
        <w:r w:rsidR="005F7146">
          <w:rPr>
            <w:noProof/>
            <w:webHidden/>
          </w:rPr>
          <w:tab/>
        </w:r>
        <w:r w:rsidR="005F7146">
          <w:rPr>
            <w:noProof/>
            <w:webHidden/>
          </w:rPr>
          <w:fldChar w:fldCharType="begin"/>
        </w:r>
        <w:r w:rsidR="005F7146">
          <w:rPr>
            <w:noProof/>
            <w:webHidden/>
          </w:rPr>
          <w:instrText xml:space="preserve"> PAGEREF _Toc529559039 \h </w:instrText>
        </w:r>
        <w:r w:rsidR="005F7146">
          <w:rPr>
            <w:noProof/>
            <w:webHidden/>
          </w:rPr>
        </w:r>
        <w:r w:rsidR="005F7146">
          <w:rPr>
            <w:noProof/>
            <w:webHidden/>
          </w:rPr>
          <w:fldChar w:fldCharType="separate"/>
        </w:r>
        <w:r w:rsidR="005F7146">
          <w:rPr>
            <w:noProof/>
            <w:webHidden/>
          </w:rPr>
          <w:t>26</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40" w:history="1">
        <w:r w:rsidR="005F7146" w:rsidRPr="007042F9">
          <w:rPr>
            <w:rStyle w:val="Hipervnculo"/>
            <w:noProof/>
          </w:rPr>
          <w:t>3.6.2. Producción semiintensiva</w:t>
        </w:r>
        <w:r w:rsidR="005F7146">
          <w:rPr>
            <w:noProof/>
            <w:webHidden/>
          </w:rPr>
          <w:tab/>
        </w:r>
        <w:r w:rsidR="005F7146">
          <w:rPr>
            <w:noProof/>
            <w:webHidden/>
          </w:rPr>
          <w:fldChar w:fldCharType="begin"/>
        </w:r>
        <w:r w:rsidR="005F7146">
          <w:rPr>
            <w:noProof/>
            <w:webHidden/>
          </w:rPr>
          <w:instrText xml:space="preserve"> PAGEREF _Toc529559040 \h </w:instrText>
        </w:r>
        <w:r w:rsidR="005F7146">
          <w:rPr>
            <w:noProof/>
            <w:webHidden/>
          </w:rPr>
        </w:r>
        <w:r w:rsidR="005F7146">
          <w:rPr>
            <w:noProof/>
            <w:webHidden/>
          </w:rPr>
          <w:fldChar w:fldCharType="separate"/>
        </w:r>
        <w:r w:rsidR="005F7146">
          <w:rPr>
            <w:noProof/>
            <w:webHidden/>
          </w:rPr>
          <w:t>27</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41" w:history="1">
        <w:r w:rsidR="005F7146" w:rsidRPr="007042F9">
          <w:rPr>
            <w:rStyle w:val="Hipervnculo"/>
            <w:noProof/>
          </w:rPr>
          <w:t>3.6.3. Producción intensiva</w:t>
        </w:r>
        <w:r w:rsidR="005F7146">
          <w:rPr>
            <w:noProof/>
            <w:webHidden/>
          </w:rPr>
          <w:tab/>
        </w:r>
        <w:r w:rsidR="005F7146">
          <w:rPr>
            <w:noProof/>
            <w:webHidden/>
          </w:rPr>
          <w:fldChar w:fldCharType="begin"/>
        </w:r>
        <w:r w:rsidR="005F7146">
          <w:rPr>
            <w:noProof/>
            <w:webHidden/>
          </w:rPr>
          <w:instrText xml:space="preserve"> PAGEREF _Toc529559041 \h </w:instrText>
        </w:r>
        <w:r w:rsidR="005F7146">
          <w:rPr>
            <w:noProof/>
            <w:webHidden/>
          </w:rPr>
        </w:r>
        <w:r w:rsidR="005F7146">
          <w:rPr>
            <w:noProof/>
            <w:webHidden/>
          </w:rPr>
          <w:fldChar w:fldCharType="separate"/>
        </w:r>
        <w:r w:rsidR="005F7146">
          <w:rPr>
            <w:noProof/>
            <w:webHidden/>
          </w:rPr>
          <w:t>27</w:t>
        </w:r>
        <w:r w:rsidR="005F7146">
          <w:rPr>
            <w:noProof/>
            <w:webHidden/>
          </w:rPr>
          <w:fldChar w:fldCharType="end"/>
        </w:r>
      </w:hyperlink>
    </w:p>
    <w:p w:rsidR="005F7146" w:rsidRDefault="00B86842" w:rsidP="005F7146">
      <w:pPr>
        <w:pStyle w:val="TDC2"/>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42" w:history="1">
        <w:r w:rsidR="005F7146" w:rsidRPr="007042F9">
          <w:rPr>
            <w:rStyle w:val="Hipervnculo"/>
            <w:noProof/>
            <w:lang w:val="es-CO"/>
          </w:rPr>
          <w:t>3.7. Crianza</w:t>
        </w:r>
        <w:r w:rsidR="005F7146">
          <w:rPr>
            <w:noProof/>
            <w:webHidden/>
          </w:rPr>
          <w:tab/>
        </w:r>
        <w:r w:rsidR="005F7146">
          <w:rPr>
            <w:noProof/>
            <w:webHidden/>
          </w:rPr>
          <w:fldChar w:fldCharType="begin"/>
        </w:r>
        <w:r w:rsidR="005F7146">
          <w:rPr>
            <w:noProof/>
            <w:webHidden/>
          </w:rPr>
          <w:instrText xml:space="preserve"> PAGEREF _Toc529559042 \h </w:instrText>
        </w:r>
        <w:r w:rsidR="005F7146">
          <w:rPr>
            <w:noProof/>
            <w:webHidden/>
          </w:rPr>
        </w:r>
        <w:r w:rsidR="005F7146">
          <w:rPr>
            <w:noProof/>
            <w:webHidden/>
          </w:rPr>
          <w:fldChar w:fldCharType="separate"/>
        </w:r>
        <w:r w:rsidR="005F7146">
          <w:rPr>
            <w:noProof/>
            <w:webHidden/>
          </w:rPr>
          <w:t>27</w:t>
        </w:r>
        <w:r w:rsidR="005F7146">
          <w:rPr>
            <w:noProof/>
            <w:webHidden/>
          </w:rPr>
          <w:fldChar w:fldCharType="end"/>
        </w:r>
      </w:hyperlink>
    </w:p>
    <w:p w:rsidR="005F7146" w:rsidRDefault="00B86842" w:rsidP="005F7146">
      <w:pPr>
        <w:pStyle w:val="TDC2"/>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43" w:history="1">
        <w:r w:rsidR="005F7146" w:rsidRPr="007042F9">
          <w:rPr>
            <w:rStyle w:val="Hipervnculo"/>
            <w:noProof/>
            <w:lang w:val="es-CO"/>
          </w:rPr>
          <w:t>3.8. Requerimientos nutricionales en conejos</w:t>
        </w:r>
        <w:r w:rsidR="005F7146">
          <w:rPr>
            <w:noProof/>
            <w:webHidden/>
          </w:rPr>
          <w:tab/>
        </w:r>
        <w:r w:rsidR="005F7146">
          <w:rPr>
            <w:noProof/>
            <w:webHidden/>
          </w:rPr>
          <w:fldChar w:fldCharType="begin"/>
        </w:r>
        <w:r w:rsidR="005F7146">
          <w:rPr>
            <w:noProof/>
            <w:webHidden/>
          </w:rPr>
          <w:instrText xml:space="preserve"> PAGEREF _Toc529559043 \h </w:instrText>
        </w:r>
        <w:r w:rsidR="005F7146">
          <w:rPr>
            <w:noProof/>
            <w:webHidden/>
          </w:rPr>
        </w:r>
        <w:r w:rsidR="005F7146">
          <w:rPr>
            <w:noProof/>
            <w:webHidden/>
          </w:rPr>
          <w:fldChar w:fldCharType="separate"/>
        </w:r>
        <w:r w:rsidR="005F7146">
          <w:rPr>
            <w:noProof/>
            <w:webHidden/>
          </w:rPr>
          <w:t>28</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44" w:history="1">
        <w:r w:rsidR="005F7146" w:rsidRPr="007042F9">
          <w:rPr>
            <w:rStyle w:val="Hipervnculo"/>
            <w:noProof/>
          </w:rPr>
          <w:t>3.8.1. Necesidades energéticas</w:t>
        </w:r>
        <w:r w:rsidR="005F7146">
          <w:rPr>
            <w:noProof/>
            <w:webHidden/>
          </w:rPr>
          <w:tab/>
        </w:r>
        <w:r w:rsidR="005F7146">
          <w:rPr>
            <w:noProof/>
            <w:webHidden/>
          </w:rPr>
          <w:fldChar w:fldCharType="begin"/>
        </w:r>
        <w:r w:rsidR="005F7146">
          <w:rPr>
            <w:noProof/>
            <w:webHidden/>
          </w:rPr>
          <w:instrText xml:space="preserve"> PAGEREF _Toc529559044 \h </w:instrText>
        </w:r>
        <w:r w:rsidR="005F7146">
          <w:rPr>
            <w:noProof/>
            <w:webHidden/>
          </w:rPr>
        </w:r>
        <w:r w:rsidR="005F7146">
          <w:rPr>
            <w:noProof/>
            <w:webHidden/>
          </w:rPr>
          <w:fldChar w:fldCharType="separate"/>
        </w:r>
        <w:r w:rsidR="005F7146">
          <w:rPr>
            <w:noProof/>
            <w:webHidden/>
          </w:rPr>
          <w:t>30</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45" w:history="1">
        <w:r w:rsidR="005F7146" w:rsidRPr="007042F9">
          <w:rPr>
            <w:rStyle w:val="Hipervnculo"/>
            <w:noProof/>
          </w:rPr>
          <w:t>3.8.2. Necesidades proteicas</w:t>
        </w:r>
        <w:r w:rsidR="005F7146">
          <w:rPr>
            <w:noProof/>
            <w:webHidden/>
          </w:rPr>
          <w:tab/>
        </w:r>
        <w:r w:rsidR="005F7146">
          <w:rPr>
            <w:noProof/>
            <w:webHidden/>
          </w:rPr>
          <w:fldChar w:fldCharType="begin"/>
        </w:r>
        <w:r w:rsidR="005F7146">
          <w:rPr>
            <w:noProof/>
            <w:webHidden/>
          </w:rPr>
          <w:instrText xml:space="preserve"> PAGEREF _Toc529559045 \h </w:instrText>
        </w:r>
        <w:r w:rsidR="005F7146">
          <w:rPr>
            <w:noProof/>
            <w:webHidden/>
          </w:rPr>
        </w:r>
        <w:r w:rsidR="005F7146">
          <w:rPr>
            <w:noProof/>
            <w:webHidden/>
          </w:rPr>
          <w:fldChar w:fldCharType="separate"/>
        </w:r>
        <w:r w:rsidR="005F7146">
          <w:rPr>
            <w:noProof/>
            <w:webHidden/>
          </w:rPr>
          <w:t>31</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46" w:history="1">
        <w:r w:rsidR="005F7146" w:rsidRPr="007042F9">
          <w:rPr>
            <w:rStyle w:val="Hipervnculo"/>
            <w:noProof/>
          </w:rPr>
          <w:t>3.8.3. Necesidades de fibra</w:t>
        </w:r>
        <w:r w:rsidR="005F7146">
          <w:rPr>
            <w:noProof/>
            <w:webHidden/>
          </w:rPr>
          <w:tab/>
        </w:r>
        <w:r w:rsidR="005F7146">
          <w:rPr>
            <w:noProof/>
            <w:webHidden/>
          </w:rPr>
          <w:fldChar w:fldCharType="begin"/>
        </w:r>
        <w:r w:rsidR="005F7146">
          <w:rPr>
            <w:noProof/>
            <w:webHidden/>
          </w:rPr>
          <w:instrText xml:space="preserve"> PAGEREF _Toc529559046 \h </w:instrText>
        </w:r>
        <w:r w:rsidR="005F7146">
          <w:rPr>
            <w:noProof/>
            <w:webHidden/>
          </w:rPr>
        </w:r>
        <w:r w:rsidR="005F7146">
          <w:rPr>
            <w:noProof/>
            <w:webHidden/>
          </w:rPr>
          <w:fldChar w:fldCharType="separate"/>
        </w:r>
        <w:r w:rsidR="005F7146">
          <w:rPr>
            <w:noProof/>
            <w:webHidden/>
          </w:rPr>
          <w:t>32</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47" w:history="1">
        <w:r w:rsidR="005F7146" w:rsidRPr="007042F9">
          <w:rPr>
            <w:rStyle w:val="Hipervnculo"/>
            <w:noProof/>
          </w:rPr>
          <w:t>3.8.4. Necesidades de minerales y vitaminas</w:t>
        </w:r>
        <w:r w:rsidR="005F7146">
          <w:rPr>
            <w:noProof/>
            <w:webHidden/>
          </w:rPr>
          <w:tab/>
        </w:r>
        <w:r w:rsidR="005F7146">
          <w:rPr>
            <w:noProof/>
            <w:webHidden/>
          </w:rPr>
          <w:fldChar w:fldCharType="begin"/>
        </w:r>
        <w:r w:rsidR="005F7146">
          <w:rPr>
            <w:noProof/>
            <w:webHidden/>
          </w:rPr>
          <w:instrText xml:space="preserve"> PAGEREF _Toc529559047 \h </w:instrText>
        </w:r>
        <w:r w:rsidR="005F7146">
          <w:rPr>
            <w:noProof/>
            <w:webHidden/>
          </w:rPr>
        </w:r>
        <w:r w:rsidR="005F7146">
          <w:rPr>
            <w:noProof/>
            <w:webHidden/>
          </w:rPr>
          <w:fldChar w:fldCharType="separate"/>
        </w:r>
        <w:r w:rsidR="005F7146">
          <w:rPr>
            <w:noProof/>
            <w:webHidden/>
          </w:rPr>
          <w:t>33</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48" w:history="1">
        <w:r w:rsidR="005F7146" w:rsidRPr="007042F9">
          <w:rPr>
            <w:rStyle w:val="Hipervnculo"/>
            <w:noProof/>
          </w:rPr>
          <w:t>3.8.5. Agua</w:t>
        </w:r>
        <w:r w:rsidR="005F7146">
          <w:rPr>
            <w:noProof/>
            <w:webHidden/>
          </w:rPr>
          <w:tab/>
        </w:r>
        <w:r w:rsidR="005F7146">
          <w:rPr>
            <w:noProof/>
            <w:webHidden/>
          </w:rPr>
          <w:fldChar w:fldCharType="begin"/>
        </w:r>
        <w:r w:rsidR="005F7146">
          <w:rPr>
            <w:noProof/>
            <w:webHidden/>
          </w:rPr>
          <w:instrText xml:space="preserve"> PAGEREF _Toc529559048 \h </w:instrText>
        </w:r>
        <w:r w:rsidR="005F7146">
          <w:rPr>
            <w:noProof/>
            <w:webHidden/>
          </w:rPr>
        </w:r>
        <w:r w:rsidR="005F7146">
          <w:rPr>
            <w:noProof/>
            <w:webHidden/>
          </w:rPr>
          <w:fldChar w:fldCharType="separate"/>
        </w:r>
        <w:r w:rsidR="005F7146">
          <w:rPr>
            <w:noProof/>
            <w:webHidden/>
          </w:rPr>
          <w:t>34</w:t>
        </w:r>
        <w:r w:rsidR="005F7146">
          <w:rPr>
            <w:noProof/>
            <w:webHidden/>
          </w:rPr>
          <w:fldChar w:fldCharType="end"/>
        </w:r>
      </w:hyperlink>
    </w:p>
    <w:p w:rsidR="005F7146" w:rsidRDefault="00B86842" w:rsidP="005F7146">
      <w:pPr>
        <w:pStyle w:val="TDC2"/>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49" w:history="1">
        <w:r w:rsidR="005F7146" w:rsidRPr="007042F9">
          <w:rPr>
            <w:rStyle w:val="Hipervnculo"/>
            <w:noProof/>
            <w:lang w:val="es-CO"/>
          </w:rPr>
          <w:t>3.9. Bloque nutricional</w:t>
        </w:r>
        <w:r w:rsidR="005F7146">
          <w:rPr>
            <w:noProof/>
            <w:webHidden/>
          </w:rPr>
          <w:tab/>
        </w:r>
        <w:r w:rsidR="005F7146">
          <w:rPr>
            <w:noProof/>
            <w:webHidden/>
          </w:rPr>
          <w:fldChar w:fldCharType="begin"/>
        </w:r>
        <w:r w:rsidR="005F7146">
          <w:rPr>
            <w:noProof/>
            <w:webHidden/>
          </w:rPr>
          <w:instrText xml:space="preserve"> PAGEREF _Toc529559049 \h </w:instrText>
        </w:r>
        <w:r w:rsidR="005F7146">
          <w:rPr>
            <w:noProof/>
            <w:webHidden/>
          </w:rPr>
        </w:r>
        <w:r w:rsidR="005F7146">
          <w:rPr>
            <w:noProof/>
            <w:webHidden/>
          </w:rPr>
          <w:fldChar w:fldCharType="separate"/>
        </w:r>
        <w:r w:rsidR="005F7146">
          <w:rPr>
            <w:noProof/>
            <w:webHidden/>
          </w:rPr>
          <w:t>35</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50" w:history="1">
        <w:r w:rsidR="005F7146" w:rsidRPr="007042F9">
          <w:rPr>
            <w:rStyle w:val="Hipervnculo"/>
            <w:noProof/>
          </w:rPr>
          <w:t>3.9.1. Características de los bloques nutricionales</w:t>
        </w:r>
        <w:r w:rsidR="005F7146">
          <w:rPr>
            <w:noProof/>
            <w:webHidden/>
          </w:rPr>
          <w:tab/>
        </w:r>
        <w:r w:rsidR="005F7146">
          <w:rPr>
            <w:noProof/>
            <w:webHidden/>
          </w:rPr>
          <w:fldChar w:fldCharType="begin"/>
        </w:r>
        <w:r w:rsidR="005F7146">
          <w:rPr>
            <w:noProof/>
            <w:webHidden/>
          </w:rPr>
          <w:instrText xml:space="preserve"> PAGEREF _Toc529559050 \h </w:instrText>
        </w:r>
        <w:r w:rsidR="005F7146">
          <w:rPr>
            <w:noProof/>
            <w:webHidden/>
          </w:rPr>
        </w:r>
        <w:r w:rsidR="005F7146">
          <w:rPr>
            <w:noProof/>
            <w:webHidden/>
          </w:rPr>
          <w:fldChar w:fldCharType="separate"/>
        </w:r>
        <w:r w:rsidR="005F7146">
          <w:rPr>
            <w:noProof/>
            <w:webHidden/>
          </w:rPr>
          <w:t>36</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51" w:history="1">
        <w:r w:rsidR="005F7146" w:rsidRPr="007042F9">
          <w:rPr>
            <w:rStyle w:val="Hipervnculo"/>
            <w:noProof/>
          </w:rPr>
          <w:t>3.9.2. Bloques nutricionales en Conejos</w:t>
        </w:r>
        <w:r w:rsidR="005F7146">
          <w:rPr>
            <w:noProof/>
            <w:webHidden/>
          </w:rPr>
          <w:tab/>
        </w:r>
        <w:r w:rsidR="005F7146">
          <w:rPr>
            <w:noProof/>
            <w:webHidden/>
          </w:rPr>
          <w:fldChar w:fldCharType="begin"/>
        </w:r>
        <w:r w:rsidR="005F7146">
          <w:rPr>
            <w:noProof/>
            <w:webHidden/>
          </w:rPr>
          <w:instrText xml:space="preserve"> PAGEREF _Toc529559051 \h </w:instrText>
        </w:r>
        <w:r w:rsidR="005F7146">
          <w:rPr>
            <w:noProof/>
            <w:webHidden/>
          </w:rPr>
        </w:r>
        <w:r w:rsidR="005F7146">
          <w:rPr>
            <w:noProof/>
            <w:webHidden/>
          </w:rPr>
          <w:fldChar w:fldCharType="separate"/>
        </w:r>
        <w:r w:rsidR="005F7146">
          <w:rPr>
            <w:noProof/>
            <w:webHidden/>
          </w:rPr>
          <w:t>38</w:t>
        </w:r>
        <w:r w:rsidR="005F7146">
          <w:rPr>
            <w:noProof/>
            <w:webHidden/>
          </w:rPr>
          <w:fldChar w:fldCharType="end"/>
        </w:r>
      </w:hyperlink>
    </w:p>
    <w:p w:rsidR="005F7146" w:rsidRDefault="00B86842" w:rsidP="005F7146">
      <w:pPr>
        <w:pStyle w:val="TDC2"/>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52" w:history="1">
        <w:r w:rsidR="005F7146" w:rsidRPr="007042F9">
          <w:rPr>
            <w:rStyle w:val="Hipervnculo"/>
            <w:noProof/>
            <w:lang w:val="es-CO"/>
          </w:rPr>
          <w:t>3.10. Estudios realizados en conejos con bloques nutricionales</w:t>
        </w:r>
        <w:r w:rsidR="005F7146">
          <w:rPr>
            <w:noProof/>
            <w:webHidden/>
          </w:rPr>
          <w:tab/>
        </w:r>
        <w:r w:rsidR="005F7146">
          <w:rPr>
            <w:noProof/>
            <w:webHidden/>
          </w:rPr>
          <w:fldChar w:fldCharType="begin"/>
        </w:r>
        <w:r w:rsidR="005F7146">
          <w:rPr>
            <w:noProof/>
            <w:webHidden/>
          </w:rPr>
          <w:instrText xml:space="preserve"> PAGEREF _Toc529559052 \h </w:instrText>
        </w:r>
        <w:r w:rsidR="005F7146">
          <w:rPr>
            <w:noProof/>
            <w:webHidden/>
          </w:rPr>
        </w:r>
        <w:r w:rsidR="005F7146">
          <w:rPr>
            <w:noProof/>
            <w:webHidden/>
          </w:rPr>
          <w:fldChar w:fldCharType="separate"/>
        </w:r>
        <w:r w:rsidR="005F7146">
          <w:rPr>
            <w:noProof/>
            <w:webHidden/>
          </w:rPr>
          <w:t>38</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53" w:history="1">
        <w:r w:rsidR="005F7146" w:rsidRPr="007042F9">
          <w:rPr>
            <w:rStyle w:val="Hipervnculo"/>
            <w:noProof/>
          </w:rPr>
          <w:t>3.11. Hojas de Zanahoria</w:t>
        </w:r>
        <w:r w:rsidR="005F7146">
          <w:rPr>
            <w:noProof/>
            <w:webHidden/>
          </w:rPr>
          <w:tab/>
        </w:r>
        <w:r w:rsidR="005F7146">
          <w:rPr>
            <w:noProof/>
            <w:webHidden/>
          </w:rPr>
          <w:fldChar w:fldCharType="begin"/>
        </w:r>
        <w:r w:rsidR="005F7146">
          <w:rPr>
            <w:noProof/>
            <w:webHidden/>
          </w:rPr>
          <w:instrText xml:space="preserve"> PAGEREF _Toc529559053 \h </w:instrText>
        </w:r>
        <w:r w:rsidR="005F7146">
          <w:rPr>
            <w:noProof/>
            <w:webHidden/>
          </w:rPr>
        </w:r>
        <w:r w:rsidR="005F7146">
          <w:rPr>
            <w:noProof/>
            <w:webHidden/>
          </w:rPr>
          <w:fldChar w:fldCharType="separate"/>
        </w:r>
        <w:r w:rsidR="005F7146">
          <w:rPr>
            <w:noProof/>
            <w:webHidden/>
          </w:rPr>
          <w:t>41</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54" w:history="1">
        <w:r w:rsidR="005F7146" w:rsidRPr="007042F9">
          <w:rPr>
            <w:rStyle w:val="Hipervnculo"/>
            <w:noProof/>
          </w:rPr>
          <w:t>3.12. Hojas de Acelga</w:t>
        </w:r>
        <w:r w:rsidR="005F7146">
          <w:rPr>
            <w:noProof/>
            <w:webHidden/>
          </w:rPr>
          <w:tab/>
        </w:r>
        <w:r w:rsidR="005F7146">
          <w:rPr>
            <w:noProof/>
            <w:webHidden/>
          </w:rPr>
          <w:fldChar w:fldCharType="begin"/>
        </w:r>
        <w:r w:rsidR="005F7146">
          <w:rPr>
            <w:noProof/>
            <w:webHidden/>
          </w:rPr>
          <w:instrText xml:space="preserve"> PAGEREF _Toc529559054 \h </w:instrText>
        </w:r>
        <w:r w:rsidR="005F7146">
          <w:rPr>
            <w:noProof/>
            <w:webHidden/>
          </w:rPr>
        </w:r>
        <w:r w:rsidR="005F7146">
          <w:rPr>
            <w:noProof/>
            <w:webHidden/>
          </w:rPr>
          <w:fldChar w:fldCharType="separate"/>
        </w:r>
        <w:r w:rsidR="005F7146">
          <w:rPr>
            <w:noProof/>
            <w:webHidden/>
          </w:rPr>
          <w:t>42</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55" w:history="1">
        <w:r w:rsidR="005F7146" w:rsidRPr="007042F9">
          <w:rPr>
            <w:rStyle w:val="Hipervnculo"/>
            <w:noProof/>
          </w:rPr>
          <w:t>3.13. Hojas de Rábano</w:t>
        </w:r>
        <w:r w:rsidR="005F7146">
          <w:rPr>
            <w:noProof/>
            <w:webHidden/>
          </w:rPr>
          <w:tab/>
        </w:r>
        <w:r w:rsidR="005F7146">
          <w:rPr>
            <w:noProof/>
            <w:webHidden/>
          </w:rPr>
          <w:fldChar w:fldCharType="begin"/>
        </w:r>
        <w:r w:rsidR="005F7146">
          <w:rPr>
            <w:noProof/>
            <w:webHidden/>
          </w:rPr>
          <w:instrText xml:space="preserve"> PAGEREF _Toc529559055 \h </w:instrText>
        </w:r>
        <w:r w:rsidR="005F7146">
          <w:rPr>
            <w:noProof/>
            <w:webHidden/>
          </w:rPr>
        </w:r>
        <w:r w:rsidR="005F7146">
          <w:rPr>
            <w:noProof/>
            <w:webHidden/>
          </w:rPr>
          <w:fldChar w:fldCharType="separate"/>
        </w:r>
        <w:r w:rsidR="005F7146">
          <w:rPr>
            <w:noProof/>
            <w:webHidden/>
          </w:rPr>
          <w:t>44</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56" w:history="1">
        <w:r w:rsidR="005F7146" w:rsidRPr="007042F9">
          <w:rPr>
            <w:rStyle w:val="Hipervnculo"/>
            <w:noProof/>
          </w:rPr>
          <w:t>3.14. Pasto Kikuyo</w:t>
        </w:r>
        <w:r w:rsidR="005F7146">
          <w:rPr>
            <w:noProof/>
            <w:webHidden/>
          </w:rPr>
          <w:tab/>
        </w:r>
        <w:r w:rsidR="005F7146">
          <w:rPr>
            <w:noProof/>
            <w:webHidden/>
          </w:rPr>
          <w:fldChar w:fldCharType="begin"/>
        </w:r>
        <w:r w:rsidR="005F7146">
          <w:rPr>
            <w:noProof/>
            <w:webHidden/>
          </w:rPr>
          <w:instrText xml:space="preserve"> PAGEREF _Toc529559056 \h </w:instrText>
        </w:r>
        <w:r w:rsidR="005F7146">
          <w:rPr>
            <w:noProof/>
            <w:webHidden/>
          </w:rPr>
        </w:r>
        <w:r w:rsidR="005F7146">
          <w:rPr>
            <w:noProof/>
            <w:webHidden/>
          </w:rPr>
          <w:fldChar w:fldCharType="separate"/>
        </w:r>
        <w:r w:rsidR="005F7146">
          <w:rPr>
            <w:noProof/>
            <w:webHidden/>
          </w:rPr>
          <w:t>45</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57" w:history="1">
        <w:r w:rsidR="005F7146" w:rsidRPr="007042F9">
          <w:rPr>
            <w:rStyle w:val="Hipervnculo"/>
            <w:noProof/>
          </w:rPr>
          <w:t>3.15. Melaza</w:t>
        </w:r>
        <w:r w:rsidR="005F7146">
          <w:rPr>
            <w:noProof/>
            <w:webHidden/>
          </w:rPr>
          <w:tab/>
        </w:r>
        <w:r w:rsidR="005F7146">
          <w:rPr>
            <w:noProof/>
            <w:webHidden/>
          </w:rPr>
          <w:fldChar w:fldCharType="begin"/>
        </w:r>
        <w:r w:rsidR="005F7146">
          <w:rPr>
            <w:noProof/>
            <w:webHidden/>
          </w:rPr>
          <w:instrText xml:space="preserve"> PAGEREF _Toc529559057 \h </w:instrText>
        </w:r>
        <w:r w:rsidR="005F7146">
          <w:rPr>
            <w:noProof/>
            <w:webHidden/>
          </w:rPr>
        </w:r>
        <w:r w:rsidR="005F7146">
          <w:rPr>
            <w:noProof/>
            <w:webHidden/>
          </w:rPr>
          <w:fldChar w:fldCharType="separate"/>
        </w:r>
        <w:r w:rsidR="005F7146">
          <w:rPr>
            <w:noProof/>
            <w:webHidden/>
          </w:rPr>
          <w:t>47</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58" w:history="1">
        <w:r w:rsidR="005F7146" w:rsidRPr="007042F9">
          <w:rPr>
            <w:rStyle w:val="Hipervnculo"/>
            <w:noProof/>
          </w:rPr>
          <w:t>3.16. Harina de Alfalfa</w:t>
        </w:r>
        <w:r w:rsidR="005F7146">
          <w:rPr>
            <w:noProof/>
            <w:webHidden/>
          </w:rPr>
          <w:tab/>
        </w:r>
        <w:r w:rsidR="005F7146">
          <w:rPr>
            <w:noProof/>
            <w:webHidden/>
          </w:rPr>
          <w:fldChar w:fldCharType="begin"/>
        </w:r>
        <w:r w:rsidR="005F7146">
          <w:rPr>
            <w:noProof/>
            <w:webHidden/>
          </w:rPr>
          <w:instrText xml:space="preserve"> PAGEREF _Toc529559058 \h </w:instrText>
        </w:r>
        <w:r w:rsidR="005F7146">
          <w:rPr>
            <w:noProof/>
            <w:webHidden/>
          </w:rPr>
        </w:r>
        <w:r w:rsidR="005F7146">
          <w:rPr>
            <w:noProof/>
            <w:webHidden/>
          </w:rPr>
          <w:fldChar w:fldCharType="separate"/>
        </w:r>
        <w:r w:rsidR="005F7146">
          <w:rPr>
            <w:noProof/>
            <w:webHidden/>
          </w:rPr>
          <w:t>48</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59" w:history="1">
        <w:r w:rsidR="005F7146" w:rsidRPr="007042F9">
          <w:rPr>
            <w:rStyle w:val="Hipervnculo"/>
            <w:noProof/>
          </w:rPr>
          <w:t>3.17. Cal</w:t>
        </w:r>
        <w:r w:rsidR="005F7146">
          <w:rPr>
            <w:noProof/>
            <w:webHidden/>
          </w:rPr>
          <w:tab/>
        </w:r>
        <w:r w:rsidR="005F7146">
          <w:rPr>
            <w:noProof/>
            <w:webHidden/>
          </w:rPr>
          <w:fldChar w:fldCharType="begin"/>
        </w:r>
        <w:r w:rsidR="005F7146">
          <w:rPr>
            <w:noProof/>
            <w:webHidden/>
          </w:rPr>
          <w:instrText xml:space="preserve"> PAGEREF _Toc529559059 \h </w:instrText>
        </w:r>
        <w:r w:rsidR="005F7146">
          <w:rPr>
            <w:noProof/>
            <w:webHidden/>
          </w:rPr>
        </w:r>
        <w:r w:rsidR="005F7146">
          <w:rPr>
            <w:noProof/>
            <w:webHidden/>
          </w:rPr>
          <w:fldChar w:fldCharType="separate"/>
        </w:r>
        <w:r w:rsidR="005F7146">
          <w:rPr>
            <w:noProof/>
            <w:webHidden/>
          </w:rPr>
          <w:t>49</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60" w:history="1">
        <w:r w:rsidR="005F7146" w:rsidRPr="007042F9">
          <w:rPr>
            <w:rStyle w:val="Hipervnculo"/>
            <w:noProof/>
          </w:rPr>
          <w:t>3.18. Torta de soya</w:t>
        </w:r>
        <w:r w:rsidR="005F7146">
          <w:rPr>
            <w:noProof/>
            <w:webHidden/>
          </w:rPr>
          <w:tab/>
        </w:r>
        <w:r w:rsidR="005F7146">
          <w:rPr>
            <w:noProof/>
            <w:webHidden/>
          </w:rPr>
          <w:fldChar w:fldCharType="begin"/>
        </w:r>
        <w:r w:rsidR="005F7146">
          <w:rPr>
            <w:noProof/>
            <w:webHidden/>
          </w:rPr>
          <w:instrText xml:space="preserve"> PAGEREF _Toc529559060 \h </w:instrText>
        </w:r>
        <w:r w:rsidR="005F7146">
          <w:rPr>
            <w:noProof/>
            <w:webHidden/>
          </w:rPr>
        </w:r>
        <w:r w:rsidR="005F7146">
          <w:rPr>
            <w:noProof/>
            <w:webHidden/>
          </w:rPr>
          <w:fldChar w:fldCharType="separate"/>
        </w:r>
        <w:r w:rsidR="005F7146">
          <w:rPr>
            <w:noProof/>
            <w:webHidden/>
          </w:rPr>
          <w:t>49</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61" w:history="1">
        <w:r w:rsidR="005F7146" w:rsidRPr="007042F9">
          <w:rPr>
            <w:rStyle w:val="Hipervnculo"/>
            <w:noProof/>
          </w:rPr>
          <w:t>3.19. Harina de Maíz</w:t>
        </w:r>
        <w:r w:rsidR="005F7146">
          <w:rPr>
            <w:noProof/>
            <w:webHidden/>
          </w:rPr>
          <w:tab/>
        </w:r>
        <w:r w:rsidR="005F7146">
          <w:rPr>
            <w:noProof/>
            <w:webHidden/>
          </w:rPr>
          <w:fldChar w:fldCharType="begin"/>
        </w:r>
        <w:r w:rsidR="005F7146">
          <w:rPr>
            <w:noProof/>
            <w:webHidden/>
          </w:rPr>
          <w:instrText xml:space="preserve"> PAGEREF _Toc529559061 \h </w:instrText>
        </w:r>
        <w:r w:rsidR="005F7146">
          <w:rPr>
            <w:noProof/>
            <w:webHidden/>
          </w:rPr>
        </w:r>
        <w:r w:rsidR="005F7146">
          <w:rPr>
            <w:noProof/>
            <w:webHidden/>
          </w:rPr>
          <w:fldChar w:fldCharType="separate"/>
        </w:r>
        <w:r w:rsidR="005F7146">
          <w:rPr>
            <w:noProof/>
            <w:webHidden/>
          </w:rPr>
          <w:t>50</w:t>
        </w:r>
        <w:r w:rsidR="005F7146">
          <w:rPr>
            <w:noProof/>
            <w:webHidden/>
          </w:rPr>
          <w:fldChar w:fldCharType="end"/>
        </w:r>
      </w:hyperlink>
    </w:p>
    <w:p w:rsidR="005F7146" w:rsidRDefault="00B86842" w:rsidP="005F7146">
      <w:pPr>
        <w:pStyle w:val="TDC3"/>
        <w:tabs>
          <w:tab w:val="left" w:pos="1680"/>
          <w:tab w:val="right" w:leader="dot" w:pos="9350"/>
        </w:tabs>
        <w:spacing w:line="360" w:lineRule="auto"/>
        <w:rPr>
          <w:rFonts w:asciiTheme="minorHAnsi" w:eastAsiaTheme="minorEastAsia" w:hAnsiTheme="minorHAnsi" w:cstheme="minorBidi"/>
          <w:noProof/>
          <w:sz w:val="22"/>
          <w:szCs w:val="22"/>
          <w:lang w:val="es-ES" w:eastAsia="es-ES"/>
        </w:rPr>
      </w:pPr>
      <w:hyperlink w:anchor="_Toc529559062" w:history="1">
        <w:r w:rsidR="005F7146" w:rsidRPr="007042F9">
          <w:rPr>
            <w:rStyle w:val="Hipervnculo"/>
            <w:noProof/>
          </w:rPr>
          <w:t>3.20.</w:t>
        </w:r>
        <w:r w:rsidR="005F7146">
          <w:rPr>
            <w:rFonts w:asciiTheme="minorHAnsi" w:eastAsiaTheme="minorEastAsia" w:hAnsiTheme="minorHAnsi" w:cstheme="minorBidi"/>
            <w:noProof/>
            <w:sz w:val="22"/>
            <w:szCs w:val="22"/>
            <w:lang w:val="es-ES" w:eastAsia="es-ES"/>
          </w:rPr>
          <w:tab/>
        </w:r>
        <w:r w:rsidR="005F7146" w:rsidRPr="007042F9">
          <w:rPr>
            <w:rStyle w:val="Hipervnculo"/>
            <w:noProof/>
          </w:rPr>
          <w:t>Sal mineralizada</w:t>
        </w:r>
        <w:r w:rsidR="005F7146">
          <w:rPr>
            <w:noProof/>
            <w:webHidden/>
          </w:rPr>
          <w:tab/>
        </w:r>
        <w:r w:rsidR="005F7146">
          <w:rPr>
            <w:noProof/>
            <w:webHidden/>
          </w:rPr>
          <w:fldChar w:fldCharType="begin"/>
        </w:r>
        <w:r w:rsidR="005F7146">
          <w:rPr>
            <w:noProof/>
            <w:webHidden/>
          </w:rPr>
          <w:instrText xml:space="preserve"> PAGEREF _Toc529559062 \h </w:instrText>
        </w:r>
        <w:r w:rsidR="005F7146">
          <w:rPr>
            <w:noProof/>
            <w:webHidden/>
          </w:rPr>
        </w:r>
        <w:r w:rsidR="005F7146">
          <w:rPr>
            <w:noProof/>
            <w:webHidden/>
          </w:rPr>
          <w:fldChar w:fldCharType="separate"/>
        </w:r>
        <w:r w:rsidR="005F7146">
          <w:rPr>
            <w:noProof/>
            <w:webHidden/>
          </w:rPr>
          <w:t>51</w:t>
        </w:r>
        <w:r w:rsidR="005F7146">
          <w:rPr>
            <w:noProof/>
            <w:webHidden/>
          </w:rPr>
          <w:fldChar w:fldCharType="end"/>
        </w:r>
      </w:hyperlink>
    </w:p>
    <w:p w:rsidR="005F7146" w:rsidRDefault="00B86842" w:rsidP="005F7146">
      <w:pPr>
        <w:pStyle w:val="TDC1"/>
        <w:spacing w:line="360" w:lineRule="auto"/>
        <w:rPr>
          <w:rFonts w:asciiTheme="minorHAnsi" w:eastAsiaTheme="minorEastAsia" w:hAnsiTheme="minorHAnsi" w:cstheme="minorBidi"/>
          <w:noProof/>
          <w:sz w:val="22"/>
          <w:szCs w:val="22"/>
          <w:lang w:val="es-ES" w:eastAsia="es-ES"/>
        </w:rPr>
      </w:pPr>
      <w:hyperlink w:anchor="_Toc529559063" w:history="1">
        <w:r w:rsidR="005F7146" w:rsidRPr="007042F9">
          <w:rPr>
            <w:rStyle w:val="Hipervnculo"/>
            <w:noProof/>
          </w:rPr>
          <w:t>4. DISEÑO METODOLOGICO</w:t>
        </w:r>
        <w:r w:rsidR="005F7146">
          <w:rPr>
            <w:noProof/>
            <w:webHidden/>
          </w:rPr>
          <w:tab/>
        </w:r>
        <w:r w:rsidR="005F7146">
          <w:rPr>
            <w:noProof/>
            <w:webHidden/>
          </w:rPr>
          <w:fldChar w:fldCharType="begin"/>
        </w:r>
        <w:r w:rsidR="005F7146">
          <w:rPr>
            <w:noProof/>
            <w:webHidden/>
          </w:rPr>
          <w:instrText xml:space="preserve"> PAGEREF _Toc529559063 \h </w:instrText>
        </w:r>
        <w:r w:rsidR="005F7146">
          <w:rPr>
            <w:noProof/>
            <w:webHidden/>
          </w:rPr>
        </w:r>
        <w:r w:rsidR="005F7146">
          <w:rPr>
            <w:noProof/>
            <w:webHidden/>
          </w:rPr>
          <w:fldChar w:fldCharType="separate"/>
        </w:r>
        <w:r w:rsidR="005F7146">
          <w:rPr>
            <w:noProof/>
            <w:webHidden/>
          </w:rPr>
          <w:t>52</w:t>
        </w:r>
        <w:r w:rsidR="005F7146">
          <w:rPr>
            <w:noProof/>
            <w:webHidden/>
          </w:rPr>
          <w:fldChar w:fldCharType="end"/>
        </w:r>
      </w:hyperlink>
    </w:p>
    <w:p w:rsidR="005F7146" w:rsidRDefault="00B86842" w:rsidP="005F7146">
      <w:pPr>
        <w:pStyle w:val="TDC2"/>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64" w:history="1">
        <w:r w:rsidR="005F7146" w:rsidRPr="007042F9">
          <w:rPr>
            <w:rStyle w:val="Hipervnculo"/>
            <w:noProof/>
            <w:lang w:val="es-CO"/>
          </w:rPr>
          <w:t>4.1. Ubicación y características agro climatológicas</w:t>
        </w:r>
        <w:r w:rsidR="005F7146">
          <w:rPr>
            <w:noProof/>
            <w:webHidden/>
          </w:rPr>
          <w:tab/>
        </w:r>
        <w:r w:rsidR="005F7146">
          <w:rPr>
            <w:noProof/>
            <w:webHidden/>
          </w:rPr>
          <w:fldChar w:fldCharType="begin"/>
        </w:r>
        <w:r w:rsidR="005F7146">
          <w:rPr>
            <w:noProof/>
            <w:webHidden/>
          </w:rPr>
          <w:instrText xml:space="preserve"> PAGEREF _Toc529559064 \h </w:instrText>
        </w:r>
        <w:r w:rsidR="005F7146">
          <w:rPr>
            <w:noProof/>
            <w:webHidden/>
          </w:rPr>
        </w:r>
        <w:r w:rsidR="005F7146">
          <w:rPr>
            <w:noProof/>
            <w:webHidden/>
          </w:rPr>
          <w:fldChar w:fldCharType="separate"/>
        </w:r>
        <w:r w:rsidR="005F7146">
          <w:rPr>
            <w:noProof/>
            <w:webHidden/>
          </w:rPr>
          <w:t>52</w:t>
        </w:r>
        <w:r w:rsidR="005F7146">
          <w:rPr>
            <w:noProof/>
            <w:webHidden/>
          </w:rPr>
          <w:fldChar w:fldCharType="end"/>
        </w:r>
      </w:hyperlink>
    </w:p>
    <w:p w:rsidR="005F7146" w:rsidRDefault="00B86842" w:rsidP="005F7146">
      <w:pPr>
        <w:pStyle w:val="TDC2"/>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65" w:history="1">
        <w:r w:rsidR="005F7146" w:rsidRPr="007042F9">
          <w:rPr>
            <w:rStyle w:val="Hipervnculo"/>
            <w:noProof/>
            <w:lang w:val="es-CO"/>
          </w:rPr>
          <w:t>4.2. Universo, población y muestra</w:t>
        </w:r>
        <w:r w:rsidR="005F7146">
          <w:rPr>
            <w:noProof/>
            <w:webHidden/>
          </w:rPr>
          <w:tab/>
        </w:r>
        <w:r w:rsidR="005F7146">
          <w:rPr>
            <w:noProof/>
            <w:webHidden/>
          </w:rPr>
          <w:fldChar w:fldCharType="begin"/>
        </w:r>
        <w:r w:rsidR="005F7146">
          <w:rPr>
            <w:noProof/>
            <w:webHidden/>
          </w:rPr>
          <w:instrText xml:space="preserve"> PAGEREF _Toc529559065 \h </w:instrText>
        </w:r>
        <w:r w:rsidR="005F7146">
          <w:rPr>
            <w:noProof/>
            <w:webHidden/>
          </w:rPr>
        </w:r>
        <w:r w:rsidR="005F7146">
          <w:rPr>
            <w:noProof/>
            <w:webHidden/>
          </w:rPr>
          <w:fldChar w:fldCharType="separate"/>
        </w:r>
        <w:r w:rsidR="005F7146">
          <w:rPr>
            <w:noProof/>
            <w:webHidden/>
          </w:rPr>
          <w:t>54</w:t>
        </w:r>
        <w:r w:rsidR="005F7146">
          <w:rPr>
            <w:noProof/>
            <w:webHidden/>
          </w:rPr>
          <w:fldChar w:fldCharType="end"/>
        </w:r>
      </w:hyperlink>
    </w:p>
    <w:p w:rsidR="005F7146" w:rsidRDefault="00B86842" w:rsidP="005F7146">
      <w:pPr>
        <w:pStyle w:val="TDC2"/>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66" w:history="1">
        <w:r w:rsidR="005F7146" w:rsidRPr="007042F9">
          <w:rPr>
            <w:rStyle w:val="Hipervnculo"/>
            <w:noProof/>
            <w:lang w:val="es-CO"/>
          </w:rPr>
          <w:t>4.3. Método de análisis de la investigación</w:t>
        </w:r>
        <w:r w:rsidR="005F7146">
          <w:rPr>
            <w:noProof/>
            <w:webHidden/>
          </w:rPr>
          <w:tab/>
        </w:r>
        <w:r w:rsidR="005F7146">
          <w:rPr>
            <w:noProof/>
            <w:webHidden/>
          </w:rPr>
          <w:fldChar w:fldCharType="begin"/>
        </w:r>
        <w:r w:rsidR="005F7146">
          <w:rPr>
            <w:noProof/>
            <w:webHidden/>
          </w:rPr>
          <w:instrText xml:space="preserve"> PAGEREF _Toc529559066 \h </w:instrText>
        </w:r>
        <w:r w:rsidR="005F7146">
          <w:rPr>
            <w:noProof/>
            <w:webHidden/>
          </w:rPr>
        </w:r>
        <w:r w:rsidR="005F7146">
          <w:rPr>
            <w:noProof/>
            <w:webHidden/>
          </w:rPr>
          <w:fldChar w:fldCharType="separate"/>
        </w:r>
        <w:r w:rsidR="005F7146">
          <w:rPr>
            <w:noProof/>
            <w:webHidden/>
          </w:rPr>
          <w:t>54</w:t>
        </w:r>
        <w:r w:rsidR="005F7146">
          <w:rPr>
            <w:noProof/>
            <w:webHidden/>
          </w:rPr>
          <w:fldChar w:fldCharType="end"/>
        </w:r>
      </w:hyperlink>
    </w:p>
    <w:p w:rsidR="005F7146" w:rsidRDefault="00B86842" w:rsidP="005F7146">
      <w:pPr>
        <w:pStyle w:val="TDC2"/>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67" w:history="1">
        <w:r w:rsidR="005F7146" w:rsidRPr="007042F9">
          <w:rPr>
            <w:rStyle w:val="Hipervnculo"/>
            <w:noProof/>
            <w:lang w:val="es-CO"/>
          </w:rPr>
          <w:t>4.4. Infraestructura y materiales</w:t>
        </w:r>
        <w:r w:rsidR="005F7146">
          <w:rPr>
            <w:noProof/>
            <w:webHidden/>
          </w:rPr>
          <w:tab/>
        </w:r>
        <w:r w:rsidR="005F7146">
          <w:rPr>
            <w:noProof/>
            <w:webHidden/>
          </w:rPr>
          <w:fldChar w:fldCharType="begin"/>
        </w:r>
        <w:r w:rsidR="005F7146">
          <w:rPr>
            <w:noProof/>
            <w:webHidden/>
          </w:rPr>
          <w:instrText xml:space="preserve"> PAGEREF _Toc529559067 \h </w:instrText>
        </w:r>
        <w:r w:rsidR="005F7146">
          <w:rPr>
            <w:noProof/>
            <w:webHidden/>
          </w:rPr>
        </w:r>
        <w:r w:rsidR="005F7146">
          <w:rPr>
            <w:noProof/>
            <w:webHidden/>
          </w:rPr>
          <w:fldChar w:fldCharType="separate"/>
        </w:r>
        <w:r w:rsidR="005F7146">
          <w:rPr>
            <w:noProof/>
            <w:webHidden/>
          </w:rPr>
          <w:t>55</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68" w:history="1">
        <w:r w:rsidR="005F7146" w:rsidRPr="007042F9">
          <w:rPr>
            <w:rStyle w:val="Hipervnculo"/>
            <w:noProof/>
          </w:rPr>
          <w:t>4.4.1. Infraestructura galpón cunícola</w:t>
        </w:r>
        <w:r w:rsidR="005F7146">
          <w:rPr>
            <w:noProof/>
            <w:webHidden/>
          </w:rPr>
          <w:tab/>
        </w:r>
        <w:r w:rsidR="005F7146">
          <w:rPr>
            <w:noProof/>
            <w:webHidden/>
          </w:rPr>
          <w:fldChar w:fldCharType="begin"/>
        </w:r>
        <w:r w:rsidR="005F7146">
          <w:rPr>
            <w:noProof/>
            <w:webHidden/>
          </w:rPr>
          <w:instrText xml:space="preserve"> PAGEREF _Toc529559068 \h </w:instrText>
        </w:r>
        <w:r w:rsidR="005F7146">
          <w:rPr>
            <w:noProof/>
            <w:webHidden/>
          </w:rPr>
        </w:r>
        <w:r w:rsidR="005F7146">
          <w:rPr>
            <w:noProof/>
            <w:webHidden/>
          </w:rPr>
          <w:fldChar w:fldCharType="separate"/>
        </w:r>
        <w:r w:rsidR="005F7146">
          <w:rPr>
            <w:noProof/>
            <w:webHidden/>
          </w:rPr>
          <w:t>55</w:t>
        </w:r>
        <w:r w:rsidR="005F7146">
          <w:rPr>
            <w:noProof/>
            <w:webHidden/>
          </w:rPr>
          <w:fldChar w:fldCharType="end"/>
        </w:r>
      </w:hyperlink>
    </w:p>
    <w:p w:rsidR="005F7146" w:rsidRDefault="00B86842" w:rsidP="005F7146">
      <w:pPr>
        <w:pStyle w:val="TDC2"/>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69" w:history="1">
        <w:r w:rsidR="005F7146" w:rsidRPr="007042F9">
          <w:rPr>
            <w:rStyle w:val="Hipervnculo"/>
            <w:noProof/>
            <w:lang w:val="es-CO"/>
          </w:rPr>
          <w:t>4.5. Definición y operacionalización de las variables y los indicadores</w:t>
        </w:r>
        <w:r w:rsidR="005F7146">
          <w:rPr>
            <w:noProof/>
            <w:webHidden/>
          </w:rPr>
          <w:tab/>
        </w:r>
        <w:r w:rsidR="005F7146">
          <w:rPr>
            <w:noProof/>
            <w:webHidden/>
          </w:rPr>
          <w:fldChar w:fldCharType="begin"/>
        </w:r>
        <w:r w:rsidR="005F7146">
          <w:rPr>
            <w:noProof/>
            <w:webHidden/>
          </w:rPr>
          <w:instrText xml:space="preserve"> PAGEREF _Toc529559069 \h </w:instrText>
        </w:r>
        <w:r w:rsidR="005F7146">
          <w:rPr>
            <w:noProof/>
            <w:webHidden/>
          </w:rPr>
        </w:r>
        <w:r w:rsidR="005F7146">
          <w:rPr>
            <w:noProof/>
            <w:webHidden/>
          </w:rPr>
          <w:fldChar w:fldCharType="separate"/>
        </w:r>
        <w:r w:rsidR="005F7146">
          <w:rPr>
            <w:noProof/>
            <w:webHidden/>
          </w:rPr>
          <w:t>55</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70" w:history="1">
        <w:r w:rsidR="005F7146" w:rsidRPr="007042F9">
          <w:rPr>
            <w:rStyle w:val="Hipervnculo"/>
            <w:noProof/>
          </w:rPr>
          <w:t>4.5.1. Ganancia diaria de peso</w:t>
        </w:r>
        <w:r w:rsidR="005F7146">
          <w:rPr>
            <w:noProof/>
            <w:webHidden/>
          </w:rPr>
          <w:tab/>
        </w:r>
        <w:r w:rsidR="005F7146">
          <w:rPr>
            <w:noProof/>
            <w:webHidden/>
          </w:rPr>
          <w:fldChar w:fldCharType="begin"/>
        </w:r>
        <w:r w:rsidR="005F7146">
          <w:rPr>
            <w:noProof/>
            <w:webHidden/>
          </w:rPr>
          <w:instrText xml:space="preserve"> PAGEREF _Toc529559070 \h </w:instrText>
        </w:r>
        <w:r w:rsidR="005F7146">
          <w:rPr>
            <w:noProof/>
            <w:webHidden/>
          </w:rPr>
        </w:r>
        <w:r w:rsidR="005F7146">
          <w:rPr>
            <w:noProof/>
            <w:webHidden/>
          </w:rPr>
          <w:fldChar w:fldCharType="separate"/>
        </w:r>
        <w:r w:rsidR="005F7146">
          <w:rPr>
            <w:noProof/>
            <w:webHidden/>
          </w:rPr>
          <w:t>55</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71" w:history="1">
        <w:r w:rsidR="005F7146" w:rsidRPr="007042F9">
          <w:rPr>
            <w:rStyle w:val="Hipervnculo"/>
            <w:noProof/>
          </w:rPr>
          <w:t>4.5.2. Conversión de alimento</w:t>
        </w:r>
        <w:r w:rsidR="005F7146">
          <w:rPr>
            <w:noProof/>
            <w:webHidden/>
          </w:rPr>
          <w:tab/>
        </w:r>
        <w:r w:rsidR="005F7146">
          <w:rPr>
            <w:noProof/>
            <w:webHidden/>
          </w:rPr>
          <w:fldChar w:fldCharType="begin"/>
        </w:r>
        <w:r w:rsidR="005F7146">
          <w:rPr>
            <w:noProof/>
            <w:webHidden/>
          </w:rPr>
          <w:instrText xml:space="preserve"> PAGEREF _Toc529559071 \h </w:instrText>
        </w:r>
        <w:r w:rsidR="005F7146">
          <w:rPr>
            <w:noProof/>
            <w:webHidden/>
          </w:rPr>
        </w:r>
        <w:r w:rsidR="005F7146">
          <w:rPr>
            <w:noProof/>
            <w:webHidden/>
          </w:rPr>
          <w:fldChar w:fldCharType="separate"/>
        </w:r>
        <w:r w:rsidR="005F7146">
          <w:rPr>
            <w:noProof/>
            <w:webHidden/>
          </w:rPr>
          <w:t>56</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72" w:history="1">
        <w:r w:rsidR="005F7146" w:rsidRPr="007042F9">
          <w:rPr>
            <w:rStyle w:val="Hipervnculo"/>
            <w:noProof/>
          </w:rPr>
          <w:t>4.5.3. Eficiencia de alimento</w:t>
        </w:r>
        <w:r w:rsidR="005F7146">
          <w:rPr>
            <w:noProof/>
            <w:webHidden/>
          </w:rPr>
          <w:tab/>
        </w:r>
        <w:r w:rsidR="005F7146">
          <w:rPr>
            <w:noProof/>
            <w:webHidden/>
          </w:rPr>
          <w:fldChar w:fldCharType="begin"/>
        </w:r>
        <w:r w:rsidR="005F7146">
          <w:rPr>
            <w:noProof/>
            <w:webHidden/>
          </w:rPr>
          <w:instrText xml:space="preserve"> PAGEREF _Toc529559072 \h </w:instrText>
        </w:r>
        <w:r w:rsidR="005F7146">
          <w:rPr>
            <w:noProof/>
            <w:webHidden/>
          </w:rPr>
        </w:r>
        <w:r w:rsidR="005F7146">
          <w:rPr>
            <w:noProof/>
            <w:webHidden/>
          </w:rPr>
          <w:fldChar w:fldCharType="separate"/>
        </w:r>
        <w:r w:rsidR="005F7146">
          <w:rPr>
            <w:noProof/>
            <w:webHidden/>
          </w:rPr>
          <w:t>56</w:t>
        </w:r>
        <w:r w:rsidR="005F7146">
          <w:rPr>
            <w:noProof/>
            <w:webHidden/>
          </w:rPr>
          <w:fldChar w:fldCharType="end"/>
        </w:r>
      </w:hyperlink>
    </w:p>
    <w:p w:rsidR="005F7146" w:rsidRDefault="00B86842" w:rsidP="005F7146">
      <w:pPr>
        <w:pStyle w:val="TDC1"/>
        <w:spacing w:line="360" w:lineRule="auto"/>
        <w:rPr>
          <w:rFonts w:asciiTheme="minorHAnsi" w:eastAsiaTheme="minorEastAsia" w:hAnsiTheme="minorHAnsi" w:cstheme="minorBidi"/>
          <w:noProof/>
          <w:sz w:val="22"/>
          <w:szCs w:val="22"/>
          <w:lang w:val="es-ES" w:eastAsia="es-ES"/>
        </w:rPr>
      </w:pPr>
      <w:hyperlink w:anchor="_Toc529559073" w:history="1">
        <w:r w:rsidR="005F7146" w:rsidRPr="007042F9">
          <w:rPr>
            <w:rStyle w:val="Hipervnculo"/>
            <w:noProof/>
          </w:rPr>
          <w:t>5.  ACTIVIDADES REALIZADAS EN LA INVESTIGACION</w:t>
        </w:r>
        <w:r w:rsidR="005F7146">
          <w:rPr>
            <w:noProof/>
            <w:webHidden/>
          </w:rPr>
          <w:tab/>
        </w:r>
        <w:r w:rsidR="005F7146">
          <w:rPr>
            <w:noProof/>
            <w:webHidden/>
          </w:rPr>
          <w:fldChar w:fldCharType="begin"/>
        </w:r>
        <w:r w:rsidR="005F7146">
          <w:rPr>
            <w:noProof/>
            <w:webHidden/>
          </w:rPr>
          <w:instrText xml:space="preserve"> PAGEREF _Toc529559073 \h </w:instrText>
        </w:r>
        <w:r w:rsidR="005F7146">
          <w:rPr>
            <w:noProof/>
            <w:webHidden/>
          </w:rPr>
        </w:r>
        <w:r w:rsidR="005F7146">
          <w:rPr>
            <w:noProof/>
            <w:webHidden/>
          </w:rPr>
          <w:fldChar w:fldCharType="separate"/>
        </w:r>
        <w:r w:rsidR="005F7146">
          <w:rPr>
            <w:noProof/>
            <w:webHidden/>
          </w:rPr>
          <w:t>57</w:t>
        </w:r>
        <w:r w:rsidR="005F7146">
          <w:rPr>
            <w:noProof/>
            <w:webHidden/>
          </w:rPr>
          <w:fldChar w:fldCharType="end"/>
        </w:r>
      </w:hyperlink>
    </w:p>
    <w:p w:rsidR="005F7146" w:rsidRDefault="00B86842" w:rsidP="005F7146">
      <w:pPr>
        <w:pStyle w:val="TDC2"/>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74" w:history="1">
        <w:r w:rsidR="005F7146" w:rsidRPr="007042F9">
          <w:rPr>
            <w:rStyle w:val="Hipervnculo"/>
            <w:noProof/>
            <w:lang w:val="es-CO"/>
          </w:rPr>
          <w:t>5.1. Adecuación de las jaulas</w:t>
        </w:r>
        <w:r w:rsidR="005F7146">
          <w:rPr>
            <w:noProof/>
            <w:webHidden/>
          </w:rPr>
          <w:tab/>
        </w:r>
        <w:r w:rsidR="005F7146">
          <w:rPr>
            <w:noProof/>
            <w:webHidden/>
          </w:rPr>
          <w:fldChar w:fldCharType="begin"/>
        </w:r>
        <w:r w:rsidR="005F7146">
          <w:rPr>
            <w:noProof/>
            <w:webHidden/>
          </w:rPr>
          <w:instrText xml:space="preserve"> PAGEREF _Toc529559074 \h </w:instrText>
        </w:r>
        <w:r w:rsidR="005F7146">
          <w:rPr>
            <w:noProof/>
            <w:webHidden/>
          </w:rPr>
        </w:r>
        <w:r w:rsidR="005F7146">
          <w:rPr>
            <w:noProof/>
            <w:webHidden/>
          </w:rPr>
          <w:fldChar w:fldCharType="separate"/>
        </w:r>
        <w:r w:rsidR="005F7146">
          <w:rPr>
            <w:noProof/>
            <w:webHidden/>
          </w:rPr>
          <w:t>57</w:t>
        </w:r>
        <w:r w:rsidR="005F7146">
          <w:rPr>
            <w:noProof/>
            <w:webHidden/>
          </w:rPr>
          <w:fldChar w:fldCharType="end"/>
        </w:r>
      </w:hyperlink>
    </w:p>
    <w:p w:rsidR="005F7146" w:rsidRDefault="00B86842" w:rsidP="005F7146">
      <w:pPr>
        <w:pStyle w:val="TDC2"/>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75" w:history="1">
        <w:r w:rsidR="005F7146" w:rsidRPr="007042F9">
          <w:rPr>
            <w:rStyle w:val="Hipervnculo"/>
            <w:noProof/>
            <w:lang w:val="es-CO"/>
          </w:rPr>
          <w:t>5.2.  Siembra de zanahoria y acelga</w:t>
        </w:r>
        <w:r w:rsidR="005F7146">
          <w:rPr>
            <w:noProof/>
            <w:webHidden/>
          </w:rPr>
          <w:tab/>
        </w:r>
        <w:r w:rsidR="005F7146">
          <w:rPr>
            <w:noProof/>
            <w:webHidden/>
          </w:rPr>
          <w:fldChar w:fldCharType="begin"/>
        </w:r>
        <w:r w:rsidR="005F7146">
          <w:rPr>
            <w:noProof/>
            <w:webHidden/>
          </w:rPr>
          <w:instrText xml:space="preserve"> PAGEREF _Toc529559075 \h </w:instrText>
        </w:r>
        <w:r w:rsidR="005F7146">
          <w:rPr>
            <w:noProof/>
            <w:webHidden/>
          </w:rPr>
        </w:r>
        <w:r w:rsidR="005F7146">
          <w:rPr>
            <w:noProof/>
            <w:webHidden/>
          </w:rPr>
          <w:fldChar w:fldCharType="separate"/>
        </w:r>
        <w:r w:rsidR="005F7146">
          <w:rPr>
            <w:noProof/>
            <w:webHidden/>
          </w:rPr>
          <w:t>57</w:t>
        </w:r>
        <w:r w:rsidR="005F7146">
          <w:rPr>
            <w:noProof/>
            <w:webHidden/>
          </w:rPr>
          <w:fldChar w:fldCharType="end"/>
        </w:r>
      </w:hyperlink>
    </w:p>
    <w:p w:rsidR="005F7146" w:rsidRDefault="00B86842" w:rsidP="005F7146">
      <w:pPr>
        <w:pStyle w:val="TDC2"/>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76" w:history="1">
        <w:r w:rsidR="005F7146" w:rsidRPr="007042F9">
          <w:rPr>
            <w:rStyle w:val="Hipervnculo"/>
            <w:noProof/>
            <w:lang w:val="es-CO"/>
          </w:rPr>
          <w:t>5.3. Manejo de las hojas de zanahoria, acelga, rábano y kikuyo</w:t>
        </w:r>
        <w:r w:rsidR="005F7146">
          <w:rPr>
            <w:noProof/>
            <w:webHidden/>
          </w:rPr>
          <w:tab/>
        </w:r>
        <w:r w:rsidR="005F7146">
          <w:rPr>
            <w:noProof/>
            <w:webHidden/>
          </w:rPr>
          <w:fldChar w:fldCharType="begin"/>
        </w:r>
        <w:r w:rsidR="005F7146">
          <w:rPr>
            <w:noProof/>
            <w:webHidden/>
          </w:rPr>
          <w:instrText xml:space="preserve"> PAGEREF _Toc529559076 \h </w:instrText>
        </w:r>
        <w:r w:rsidR="005F7146">
          <w:rPr>
            <w:noProof/>
            <w:webHidden/>
          </w:rPr>
        </w:r>
        <w:r w:rsidR="005F7146">
          <w:rPr>
            <w:noProof/>
            <w:webHidden/>
          </w:rPr>
          <w:fldChar w:fldCharType="separate"/>
        </w:r>
        <w:r w:rsidR="005F7146">
          <w:rPr>
            <w:noProof/>
            <w:webHidden/>
          </w:rPr>
          <w:t>58</w:t>
        </w:r>
        <w:r w:rsidR="005F7146">
          <w:rPr>
            <w:noProof/>
            <w:webHidden/>
          </w:rPr>
          <w:fldChar w:fldCharType="end"/>
        </w:r>
      </w:hyperlink>
    </w:p>
    <w:p w:rsidR="005F7146" w:rsidRDefault="00B86842" w:rsidP="005F7146">
      <w:pPr>
        <w:pStyle w:val="TDC2"/>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77" w:history="1">
        <w:r w:rsidR="005F7146" w:rsidRPr="007042F9">
          <w:rPr>
            <w:rStyle w:val="Hipervnculo"/>
            <w:noProof/>
            <w:lang w:val="es-CO"/>
          </w:rPr>
          <w:t>5.4. Manejo y alimentación</w:t>
        </w:r>
        <w:r w:rsidR="005F7146">
          <w:rPr>
            <w:noProof/>
            <w:webHidden/>
          </w:rPr>
          <w:tab/>
        </w:r>
        <w:r w:rsidR="005F7146">
          <w:rPr>
            <w:noProof/>
            <w:webHidden/>
          </w:rPr>
          <w:fldChar w:fldCharType="begin"/>
        </w:r>
        <w:r w:rsidR="005F7146">
          <w:rPr>
            <w:noProof/>
            <w:webHidden/>
          </w:rPr>
          <w:instrText xml:space="preserve"> PAGEREF _Toc529559077 \h </w:instrText>
        </w:r>
        <w:r w:rsidR="005F7146">
          <w:rPr>
            <w:noProof/>
            <w:webHidden/>
          </w:rPr>
        </w:r>
        <w:r w:rsidR="005F7146">
          <w:rPr>
            <w:noProof/>
            <w:webHidden/>
          </w:rPr>
          <w:fldChar w:fldCharType="separate"/>
        </w:r>
        <w:r w:rsidR="005F7146">
          <w:rPr>
            <w:noProof/>
            <w:webHidden/>
          </w:rPr>
          <w:t>59</w:t>
        </w:r>
        <w:r w:rsidR="005F7146">
          <w:rPr>
            <w:noProof/>
            <w:webHidden/>
          </w:rPr>
          <w:fldChar w:fldCharType="end"/>
        </w:r>
      </w:hyperlink>
    </w:p>
    <w:p w:rsidR="005F7146" w:rsidRDefault="00B86842" w:rsidP="005F7146">
      <w:pPr>
        <w:pStyle w:val="TDC2"/>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78" w:history="1">
        <w:r w:rsidR="005F7146" w:rsidRPr="007042F9">
          <w:rPr>
            <w:rStyle w:val="Hipervnculo"/>
            <w:noProof/>
            <w:lang w:val="es-CO"/>
          </w:rPr>
          <w:t>4.5. Elaboración de los bloques nutricionales</w:t>
        </w:r>
        <w:r w:rsidR="005F7146">
          <w:rPr>
            <w:noProof/>
            <w:webHidden/>
          </w:rPr>
          <w:tab/>
        </w:r>
        <w:r w:rsidR="005F7146">
          <w:rPr>
            <w:noProof/>
            <w:webHidden/>
          </w:rPr>
          <w:fldChar w:fldCharType="begin"/>
        </w:r>
        <w:r w:rsidR="005F7146">
          <w:rPr>
            <w:noProof/>
            <w:webHidden/>
          </w:rPr>
          <w:instrText xml:space="preserve"> PAGEREF _Toc529559078 \h </w:instrText>
        </w:r>
        <w:r w:rsidR="005F7146">
          <w:rPr>
            <w:noProof/>
            <w:webHidden/>
          </w:rPr>
        </w:r>
        <w:r w:rsidR="005F7146">
          <w:rPr>
            <w:noProof/>
            <w:webHidden/>
          </w:rPr>
          <w:fldChar w:fldCharType="separate"/>
        </w:r>
        <w:r w:rsidR="005F7146">
          <w:rPr>
            <w:noProof/>
            <w:webHidden/>
          </w:rPr>
          <w:t>65</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79" w:history="1">
        <w:r w:rsidR="005F7146" w:rsidRPr="007042F9">
          <w:rPr>
            <w:rStyle w:val="Hipervnculo"/>
            <w:noProof/>
          </w:rPr>
          <w:t>5.5.1. Pesado de las materias primas</w:t>
        </w:r>
        <w:r w:rsidR="005F7146">
          <w:rPr>
            <w:noProof/>
            <w:webHidden/>
          </w:rPr>
          <w:tab/>
        </w:r>
        <w:r w:rsidR="005F7146">
          <w:rPr>
            <w:noProof/>
            <w:webHidden/>
          </w:rPr>
          <w:fldChar w:fldCharType="begin"/>
        </w:r>
        <w:r w:rsidR="005F7146">
          <w:rPr>
            <w:noProof/>
            <w:webHidden/>
          </w:rPr>
          <w:instrText xml:space="preserve"> PAGEREF _Toc529559079 \h </w:instrText>
        </w:r>
        <w:r w:rsidR="005F7146">
          <w:rPr>
            <w:noProof/>
            <w:webHidden/>
          </w:rPr>
        </w:r>
        <w:r w:rsidR="005F7146">
          <w:rPr>
            <w:noProof/>
            <w:webHidden/>
          </w:rPr>
          <w:fldChar w:fldCharType="separate"/>
        </w:r>
        <w:r w:rsidR="005F7146">
          <w:rPr>
            <w:noProof/>
            <w:webHidden/>
          </w:rPr>
          <w:t>67</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80" w:history="1">
        <w:r w:rsidR="005F7146" w:rsidRPr="007042F9">
          <w:rPr>
            <w:rStyle w:val="Hipervnculo"/>
            <w:noProof/>
          </w:rPr>
          <w:t>5.5.2. Mezclado de los ingredientes</w:t>
        </w:r>
        <w:r w:rsidR="005F7146">
          <w:rPr>
            <w:noProof/>
            <w:webHidden/>
          </w:rPr>
          <w:tab/>
        </w:r>
        <w:r w:rsidR="005F7146">
          <w:rPr>
            <w:noProof/>
            <w:webHidden/>
          </w:rPr>
          <w:fldChar w:fldCharType="begin"/>
        </w:r>
        <w:r w:rsidR="005F7146">
          <w:rPr>
            <w:noProof/>
            <w:webHidden/>
          </w:rPr>
          <w:instrText xml:space="preserve"> PAGEREF _Toc529559080 \h </w:instrText>
        </w:r>
        <w:r w:rsidR="005F7146">
          <w:rPr>
            <w:noProof/>
            <w:webHidden/>
          </w:rPr>
        </w:r>
        <w:r w:rsidR="005F7146">
          <w:rPr>
            <w:noProof/>
            <w:webHidden/>
          </w:rPr>
          <w:fldChar w:fldCharType="separate"/>
        </w:r>
        <w:r w:rsidR="005F7146">
          <w:rPr>
            <w:noProof/>
            <w:webHidden/>
          </w:rPr>
          <w:t>67</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81" w:history="1">
        <w:r w:rsidR="005F7146" w:rsidRPr="007042F9">
          <w:rPr>
            <w:rStyle w:val="Hipervnculo"/>
            <w:noProof/>
          </w:rPr>
          <w:t>5.5.3. Secado de los bloques</w:t>
        </w:r>
        <w:r w:rsidR="005F7146">
          <w:rPr>
            <w:noProof/>
            <w:webHidden/>
          </w:rPr>
          <w:tab/>
        </w:r>
        <w:r w:rsidR="005F7146">
          <w:rPr>
            <w:noProof/>
            <w:webHidden/>
          </w:rPr>
          <w:fldChar w:fldCharType="begin"/>
        </w:r>
        <w:r w:rsidR="005F7146">
          <w:rPr>
            <w:noProof/>
            <w:webHidden/>
          </w:rPr>
          <w:instrText xml:space="preserve"> PAGEREF _Toc529559081 \h </w:instrText>
        </w:r>
        <w:r w:rsidR="005F7146">
          <w:rPr>
            <w:noProof/>
            <w:webHidden/>
          </w:rPr>
        </w:r>
        <w:r w:rsidR="005F7146">
          <w:rPr>
            <w:noProof/>
            <w:webHidden/>
          </w:rPr>
          <w:fldChar w:fldCharType="separate"/>
        </w:r>
        <w:r w:rsidR="005F7146">
          <w:rPr>
            <w:noProof/>
            <w:webHidden/>
          </w:rPr>
          <w:t>69</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82" w:history="1">
        <w:r w:rsidR="005F7146" w:rsidRPr="007042F9">
          <w:rPr>
            <w:rStyle w:val="Hipervnculo"/>
            <w:noProof/>
          </w:rPr>
          <w:t>5.5.4. Almacenamiento</w:t>
        </w:r>
        <w:r w:rsidR="005F7146">
          <w:rPr>
            <w:noProof/>
            <w:webHidden/>
          </w:rPr>
          <w:tab/>
        </w:r>
        <w:r w:rsidR="005F7146">
          <w:rPr>
            <w:noProof/>
            <w:webHidden/>
          </w:rPr>
          <w:fldChar w:fldCharType="begin"/>
        </w:r>
        <w:r w:rsidR="005F7146">
          <w:rPr>
            <w:noProof/>
            <w:webHidden/>
          </w:rPr>
          <w:instrText xml:space="preserve"> PAGEREF _Toc529559082 \h </w:instrText>
        </w:r>
        <w:r w:rsidR="005F7146">
          <w:rPr>
            <w:noProof/>
            <w:webHidden/>
          </w:rPr>
        </w:r>
        <w:r w:rsidR="005F7146">
          <w:rPr>
            <w:noProof/>
            <w:webHidden/>
          </w:rPr>
          <w:fldChar w:fldCharType="separate"/>
        </w:r>
        <w:r w:rsidR="005F7146">
          <w:rPr>
            <w:noProof/>
            <w:webHidden/>
          </w:rPr>
          <w:t>71</w:t>
        </w:r>
        <w:r w:rsidR="005F7146">
          <w:rPr>
            <w:noProof/>
            <w:webHidden/>
          </w:rPr>
          <w:fldChar w:fldCharType="end"/>
        </w:r>
      </w:hyperlink>
    </w:p>
    <w:p w:rsidR="005F7146" w:rsidRDefault="00B86842" w:rsidP="005F7146">
      <w:pPr>
        <w:pStyle w:val="TDC3"/>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83" w:history="1">
        <w:r w:rsidR="005F7146" w:rsidRPr="007042F9">
          <w:rPr>
            <w:rStyle w:val="Hipervnculo"/>
            <w:noProof/>
          </w:rPr>
          <w:t>5.5.5. Cantidad de materia prima requerida</w:t>
        </w:r>
        <w:r w:rsidR="005F7146">
          <w:rPr>
            <w:noProof/>
            <w:webHidden/>
          </w:rPr>
          <w:tab/>
        </w:r>
        <w:r w:rsidR="005F7146">
          <w:rPr>
            <w:noProof/>
            <w:webHidden/>
          </w:rPr>
          <w:fldChar w:fldCharType="begin"/>
        </w:r>
        <w:r w:rsidR="005F7146">
          <w:rPr>
            <w:noProof/>
            <w:webHidden/>
          </w:rPr>
          <w:instrText xml:space="preserve"> PAGEREF _Toc529559083 \h </w:instrText>
        </w:r>
        <w:r w:rsidR="005F7146">
          <w:rPr>
            <w:noProof/>
            <w:webHidden/>
          </w:rPr>
        </w:r>
        <w:r w:rsidR="005F7146">
          <w:rPr>
            <w:noProof/>
            <w:webHidden/>
          </w:rPr>
          <w:fldChar w:fldCharType="separate"/>
        </w:r>
        <w:r w:rsidR="005F7146">
          <w:rPr>
            <w:noProof/>
            <w:webHidden/>
          </w:rPr>
          <w:t>72</w:t>
        </w:r>
        <w:r w:rsidR="005F7146">
          <w:rPr>
            <w:noProof/>
            <w:webHidden/>
          </w:rPr>
          <w:fldChar w:fldCharType="end"/>
        </w:r>
      </w:hyperlink>
    </w:p>
    <w:p w:rsidR="005F7146" w:rsidRDefault="00B86842" w:rsidP="005F7146">
      <w:pPr>
        <w:pStyle w:val="TDC1"/>
        <w:spacing w:line="360" w:lineRule="auto"/>
        <w:rPr>
          <w:rFonts w:asciiTheme="minorHAnsi" w:eastAsiaTheme="minorEastAsia" w:hAnsiTheme="minorHAnsi" w:cstheme="minorBidi"/>
          <w:noProof/>
          <w:sz w:val="22"/>
          <w:szCs w:val="22"/>
          <w:lang w:val="es-ES" w:eastAsia="es-ES"/>
        </w:rPr>
      </w:pPr>
      <w:hyperlink w:anchor="_Toc529559084" w:history="1">
        <w:r w:rsidR="005F7146" w:rsidRPr="007042F9">
          <w:rPr>
            <w:rStyle w:val="Hipervnculo"/>
            <w:noProof/>
          </w:rPr>
          <w:t>6.  ANALISIS DE RESULTADOS</w:t>
        </w:r>
        <w:r w:rsidR="005F7146">
          <w:rPr>
            <w:noProof/>
            <w:webHidden/>
          </w:rPr>
          <w:tab/>
        </w:r>
        <w:r w:rsidR="005F7146">
          <w:rPr>
            <w:noProof/>
            <w:webHidden/>
          </w:rPr>
          <w:fldChar w:fldCharType="begin"/>
        </w:r>
        <w:r w:rsidR="005F7146">
          <w:rPr>
            <w:noProof/>
            <w:webHidden/>
          </w:rPr>
          <w:instrText xml:space="preserve"> PAGEREF _Toc529559084 \h </w:instrText>
        </w:r>
        <w:r w:rsidR="005F7146">
          <w:rPr>
            <w:noProof/>
            <w:webHidden/>
          </w:rPr>
        </w:r>
        <w:r w:rsidR="005F7146">
          <w:rPr>
            <w:noProof/>
            <w:webHidden/>
          </w:rPr>
          <w:fldChar w:fldCharType="separate"/>
        </w:r>
        <w:r w:rsidR="005F7146">
          <w:rPr>
            <w:noProof/>
            <w:webHidden/>
          </w:rPr>
          <w:t>73</w:t>
        </w:r>
        <w:r w:rsidR="005F7146">
          <w:rPr>
            <w:noProof/>
            <w:webHidden/>
          </w:rPr>
          <w:fldChar w:fldCharType="end"/>
        </w:r>
      </w:hyperlink>
    </w:p>
    <w:p w:rsidR="005F7146" w:rsidRDefault="00B86842" w:rsidP="005F7146">
      <w:pPr>
        <w:pStyle w:val="TDC1"/>
        <w:spacing w:line="360" w:lineRule="auto"/>
        <w:rPr>
          <w:rFonts w:asciiTheme="minorHAnsi" w:eastAsiaTheme="minorEastAsia" w:hAnsiTheme="minorHAnsi" w:cstheme="minorBidi"/>
          <w:noProof/>
          <w:sz w:val="22"/>
          <w:szCs w:val="22"/>
          <w:lang w:val="es-ES" w:eastAsia="es-ES"/>
        </w:rPr>
      </w:pPr>
      <w:hyperlink w:anchor="_Toc529559085" w:history="1">
        <w:r w:rsidR="005F7146" w:rsidRPr="007042F9">
          <w:rPr>
            <w:rStyle w:val="Hipervnculo"/>
            <w:noProof/>
          </w:rPr>
          <w:t>DISCUSION</w:t>
        </w:r>
        <w:r w:rsidR="005F7146">
          <w:rPr>
            <w:noProof/>
            <w:webHidden/>
          </w:rPr>
          <w:tab/>
        </w:r>
        <w:r w:rsidR="005F7146">
          <w:rPr>
            <w:noProof/>
            <w:webHidden/>
          </w:rPr>
          <w:fldChar w:fldCharType="begin"/>
        </w:r>
        <w:r w:rsidR="005F7146">
          <w:rPr>
            <w:noProof/>
            <w:webHidden/>
          </w:rPr>
          <w:instrText xml:space="preserve"> PAGEREF _Toc529559085 \h </w:instrText>
        </w:r>
        <w:r w:rsidR="005F7146">
          <w:rPr>
            <w:noProof/>
            <w:webHidden/>
          </w:rPr>
        </w:r>
        <w:r w:rsidR="005F7146">
          <w:rPr>
            <w:noProof/>
            <w:webHidden/>
          </w:rPr>
          <w:fldChar w:fldCharType="separate"/>
        </w:r>
        <w:r w:rsidR="005F7146">
          <w:rPr>
            <w:noProof/>
            <w:webHidden/>
          </w:rPr>
          <w:t>100</w:t>
        </w:r>
        <w:r w:rsidR="005F7146">
          <w:rPr>
            <w:noProof/>
            <w:webHidden/>
          </w:rPr>
          <w:fldChar w:fldCharType="end"/>
        </w:r>
      </w:hyperlink>
    </w:p>
    <w:p w:rsidR="005F7146" w:rsidRDefault="00B86842" w:rsidP="005F7146">
      <w:pPr>
        <w:pStyle w:val="TDC1"/>
        <w:spacing w:line="360" w:lineRule="auto"/>
        <w:rPr>
          <w:rFonts w:asciiTheme="minorHAnsi" w:eastAsiaTheme="minorEastAsia" w:hAnsiTheme="minorHAnsi" w:cstheme="minorBidi"/>
          <w:noProof/>
          <w:sz w:val="22"/>
          <w:szCs w:val="22"/>
          <w:lang w:val="es-ES" w:eastAsia="es-ES"/>
        </w:rPr>
      </w:pPr>
      <w:hyperlink w:anchor="_Toc529559086" w:history="1">
        <w:r w:rsidR="005F7146" w:rsidRPr="007042F9">
          <w:rPr>
            <w:rStyle w:val="Hipervnculo"/>
            <w:noProof/>
          </w:rPr>
          <w:t>CONCLUSIONES</w:t>
        </w:r>
        <w:r w:rsidR="005F7146">
          <w:rPr>
            <w:noProof/>
            <w:webHidden/>
          </w:rPr>
          <w:tab/>
        </w:r>
        <w:r w:rsidR="005F7146">
          <w:rPr>
            <w:noProof/>
            <w:webHidden/>
          </w:rPr>
          <w:fldChar w:fldCharType="begin"/>
        </w:r>
        <w:r w:rsidR="005F7146">
          <w:rPr>
            <w:noProof/>
            <w:webHidden/>
          </w:rPr>
          <w:instrText xml:space="preserve"> PAGEREF _Toc529559086 \h </w:instrText>
        </w:r>
        <w:r w:rsidR="005F7146">
          <w:rPr>
            <w:noProof/>
            <w:webHidden/>
          </w:rPr>
        </w:r>
        <w:r w:rsidR="005F7146">
          <w:rPr>
            <w:noProof/>
            <w:webHidden/>
          </w:rPr>
          <w:fldChar w:fldCharType="separate"/>
        </w:r>
        <w:r w:rsidR="005F7146">
          <w:rPr>
            <w:noProof/>
            <w:webHidden/>
          </w:rPr>
          <w:t>102</w:t>
        </w:r>
        <w:r w:rsidR="005F7146">
          <w:rPr>
            <w:noProof/>
            <w:webHidden/>
          </w:rPr>
          <w:fldChar w:fldCharType="end"/>
        </w:r>
      </w:hyperlink>
    </w:p>
    <w:p w:rsidR="005F7146" w:rsidRDefault="00B86842" w:rsidP="005F7146">
      <w:pPr>
        <w:pStyle w:val="TDC1"/>
        <w:spacing w:line="360" w:lineRule="auto"/>
        <w:rPr>
          <w:rFonts w:asciiTheme="minorHAnsi" w:eastAsiaTheme="minorEastAsia" w:hAnsiTheme="minorHAnsi" w:cstheme="minorBidi"/>
          <w:noProof/>
          <w:sz w:val="22"/>
          <w:szCs w:val="22"/>
          <w:lang w:val="es-ES" w:eastAsia="es-ES"/>
        </w:rPr>
      </w:pPr>
      <w:hyperlink w:anchor="_Toc529559087" w:history="1">
        <w:r w:rsidR="005F7146" w:rsidRPr="007042F9">
          <w:rPr>
            <w:rStyle w:val="Hipervnculo"/>
            <w:noProof/>
          </w:rPr>
          <w:t>RECOMENDACIONES</w:t>
        </w:r>
        <w:r w:rsidR="005F7146">
          <w:rPr>
            <w:noProof/>
            <w:webHidden/>
          </w:rPr>
          <w:tab/>
        </w:r>
        <w:r w:rsidR="005F7146">
          <w:rPr>
            <w:noProof/>
            <w:webHidden/>
          </w:rPr>
          <w:fldChar w:fldCharType="begin"/>
        </w:r>
        <w:r w:rsidR="005F7146">
          <w:rPr>
            <w:noProof/>
            <w:webHidden/>
          </w:rPr>
          <w:instrText xml:space="preserve"> PAGEREF _Toc529559087 \h </w:instrText>
        </w:r>
        <w:r w:rsidR="005F7146">
          <w:rPr>
            <w:noProof/>
            <w:webHidden/>
          </w:rPr>
        </w:r>
        <w:r w:rsidR="005F7146">
          <w:rPr>
            <w:noProof/>
            <w:webHidden/>
          </w:rPr>
          <w:fldChar w:fldCharType="separate"/>
        </w:r>
        <w:r w:rsidR="005F7146">
          <w:rPr>
            <w:noProof/>
            <w:webHidden/>
          </w:rPr>
          <w:t>103</w:t>
        </w:r>
        <w:r w:rsidR="005F7146">
          <w:rPr>
            <w:noProof/>
            <w:webHidden/>
          </w:rPr>
          <w:fldChar w:fldCharType="end"/>
        </w:r>
      </w:hyperlink>
    </w:p>
    <w:p w:rsidR="005F7146" w:rsidRDefault="00B86842" w:rsidP="005F7146">
      <w:pPr>
        <w:pStyle w:val="TDC1"/>
        <w:spacing w:line="360" w:lineRule="auto"/>
        <w:rPr>
          <w:rFonts w:asciiTheme="minorHAnsi" w:eastAsiaTheme="minorEastAsia" w:hAnsiTheme="minorHAnsi" w:cstheme="minorBidi"/>
          <w:noProof/>
          <w:sz w:val="22"/>
          <w:szCs w:val="22"/>
          <w:lang w:val="es-ES" w:eastAsia="es-ES"/>
        </w:rPr>
      </w:pPr>
      <w:hyperlink w:anchor="_Toc529559088" w:history="1">
        <w:r w:rsidR="005F7146" w:rsidRPr="007042F9">
          <w:rPr>
            <w:rStyle w:val="Hipervnculo"/>
            <w:noProof/>
          </w:rPr>
          <w:t>BIBLIOGRAFIA</w:t>
        </w:r>
        <w:r w:rsidR="005F7146">
          <w:rPr>
            <w:noProof/>
            <w:webHidden/>
          </w:rPr>
          <w:tab/>
        </w:r>
        <w:r w:rsidR="005F7146">
          <w:rPr>
            <w:noProof/>
            <w:webHidden/>
          </w:rPr>
          <w:fldChar w:fldCharType="begin"/>
        </w:r>
        <w:r w:rsidR="005F7146">
          <w:rPr>
            <w:noProof/>
            <w:webHidden/>
          </w:rPr>
          <w:instrText xml:space="preserve"> PAGEREF _Toc529559088 \h </w:instrText>
        </w:r>
        <w:r w:rsidR="005F7146">
          <w:rPr>
            <w:noProof/>
            <w:webHidden/>
          </w:rPr>
        </w:r>
        <w:r w:rsidR="005F7146">
          <w:rPr>
            <w:noProof/>
            <w:webHidden/>
          </w:rPr>
          <w:fldChar w:fldCharType="separate"/>
        </w:r>
        <w:r w:rsidR="005F7146">
          <w:rPr>
            <w:noProof/>
            <w:webHidden/>
          </w:rPr>
          <w:t>104</w:t>
        </w:r>
        <w:r w:rsidR="005F7146">
          <w:rPr>
            <w:noProof/>
            <w:webHidden/>
          </w:rPr>
          <w:fldChar w:fldCharType="end"/>
        </w:r>
      </w:hyperlink>
    </w:p>
    <w:p w:rsidR="005F7146" w:rsidRDefault="00B86842" w:rsidP="005F7146">
      <w:pPr>
        <w:pStyle w:val="TDC1"/>
        <w:spacing w:line="360" w:lineRule="auto"/>
        <w:rPr>
          <w:rFonts w:asciiTheme="minorHAnsi" w:eastAsiaTheme="minorEastAsia" w:hAnsiTheme="minorHAnsi" w:cstheme="minorBidi"/>
          <w:noProof/>
          <w:sz w:val="22"/>
          <w:szCs w:val="22"/>
          <w:lang w:val="es-ES" w:eastAsia="es-ES"/>
        </w:rPr>
      </w:pPr>
      <w:hyperlink w:anchor="_Toc529559089" w:history="1">
        <w:r w:rsidR="005F7146" w:rsidRPr="007042F9">
          <w:rPr>
            <w:rStyle w:val="Hipervnculo"/>
            <w:noProof/>
          </w:rPr>
          <w:t>ANEXOS</w:t>
        </w:r>
        <w:r w:rsidR="005F7146">
          <w:rPr>
            <w:noProof/>
            <w:webHidden/>
          </w:rPr>
          <w:tab/>
        </w:r>
        <w:r w:rsidR="005F7146">
          <w:rPr>
            <w:noProof/>
            <w:webHidden/>
          </w:rPr>
          <w:fldChar w:fldCharType="begin"/>
        </w:r>
        <w:r w:rsidR="005F7146">
          <w:rPr>
            <w:noProof/>
            <w:webHidden/>
          </w:rPr>
          <w:instrText xml:space="preserve"> PAGEREF _Toc529559089 \h </w:instrText>
        </w:r>
        <w:r w:rsidR="005F7146">
          <w:rPr>
            <w:noProof/>
            <w:webHidden/>
          </w:rPr>
        </w:r>
        <w:r w:rsidR="005F7146">
          <w:rPr>
            <w:noProof/>
            <w:webHidden/>
          </w:rPr>
          <w:fldChar w:fldCharType="separate"/>
        </w:r>
        <w:r w:rsidR="005F7146">
          <w:rPr>
            <w:noProof/>
            <w:webHidden/>
          </w:rPr>
          <w:t>116</w:t>
        </w:r>
        <w:r w:rsidR="005F7146">
          <w:rPr>
            <w:noProof/>
            <w:webHidden/>
          </w:rPr>
          <w:fldChar w:fldCharType="end"/>
        </w:r>
      </w:hyperlink>
    </w:p>
    <w:p w:rsidR="00EE3934" w:rsidRPr="00E841E7" w:rsidRDefault="00EE3934" w:rsidP="005816A5">
      <w:pPr>
        <w:spacing w:line="360" w:lineRule="auto"/>
        <w:rPr>
          <w:lang w:val="es-CO"/>
        </w:rPr>
      </w:pPr>
      <w:r w:rsidRPr="00E841E7">
        <w:rPr>
          <w:b/>
          <w:bCs/>
          <w:lang w:val="es-CO"/>
        </w:rPr>
        <w:fldChar w:fldCharType="end"/>
      </w:r>
    </w:p>
    <w:p w:rsidR="00F67951" w:rsidRDefault="00F67951" w:rsidP="00F82305">
      <w:pPr>
        <w:numPr>
          <w:ilvl w:val="12"/>
          <w:numId w:val="0"/>
        </w:numPr>
        <w:spacing w:line="360" w:lineRule="auto"/>
        <w:jc w:val="center"/>
        <w:rPr>
          <w:b/>
          <w:bCs/>
          <w:sz w:val="28"/>
          <w:szCs w:val="28"/>
          <w:lang w:val="es-CO"/>
        </w:rPr>
      </w:pPr>
    </w:p>
    <w:p w:rsidR="00F67951" w:rsidRDefault="00F67951" w:rsidP="00F82305">
      <w:pPr>
        <w:numPr>
          <w:ilvl w:val="12"/>
          <w:numId w:val="0"/>
        </w:numPr>
        <w:spacing w:line="360" w:lineRule="auto"/>
        <w:jc w:val="center"/>
        <w:rPr>
          <w:b/>
          <w:bCs/>
          <w:sz w:val="28"/>
          <w:szCs w:val="28"/>
          <w:lang w:val="es-CO"/>
        </w:rPr>
      </w:pPr>
    </w:p>
    <w:p w:rsidR="00F67951" w:rsidRDefault="00F67951" w:rsidP="00F82305">
      <w:pPr>
        <w:numPr>
          <w:ilvl w:val="12"/>
          <w:numId w:val="0"/>
        </w:numPr>
        <w:spacing w:line="360" w:lineRule="auto"/>
        <w:jc w:val="center"/>
        <w:rPr>
          <w:b/>
          <w:bCs/>
          <w:sz w:val="28"/>
          <w:szCs w:val="28"/>
          <w:lang w:val="es-CO"/>
        </w:rPr>
      </w:pPr>
    </w:p>
    <w:p w:rsidR="00F67951" w:rsidRDefault="00F67951" w:rsidP="00F82305">
      <w:pPr>
        <w:numPr>
          <w:ilvl w:val="12"/>
          <w:numId w:val="0"/>
        </w:numPr>
        <w:spacing w:line="360" w:lineRule="auto"/>
        <w:jc w:val="center"/>
        <w:rPr>
          <w:b/>
          <w:bCs/>
          <w:sz w:val="28"/>
          <w:szCs w:val="28"/>
          <w:lang w:val="es-CO"/>
        </w:rPr>
      </w:pPr>
    </w:p>
    <w:p w:rsidR="00F67951" w:rsidRDefault="00F67951" w:rsidP="00B002E1">
      <w:pPr>
        <w:numPr>
          <w:ilvl w:val="12"/>
          <w:numId w:val="0"/>
        </w:numPr>
        <w:spacing w:line="360" w:lineRule="auto"/>
        <w:jc w:val="center"/>
        <w:rPr>
          <w:b/>
          <w:bCs/>
          <w:sz w:val="28"/>
          <w:szCs w:val="28"/>
          <w:lang w:val="es-CO"/>
        </w:rPr>
      </w:pPr>
    </w:p>
    <w:p w:rsidR="00F67951" w:rsidRDefault="00F67951" w:rsidP="00B002E1">
      <w:pPr>
        <w:numPr>
          <w:ilvl w:val="12"/>
          <w:numId w:val="0"/>
        </w:numPr>
        <w:spacing w:line="360" w:lineRule="auto"/>
        <w:jc w:val="center"/>
        <w:rPr>
          <w:b/>
          <w:bCs/>
          <w:sz w:val="28"/>
          <w:szCs w:val="28"/>
          <w:lang w:val="es-CO"/>
        </w:rPr>
      </w:pPr>
    </w:p>
    <w:p w:rsidR="00F67951" w:rsidRDefault="00F67951" w:rsidP="00B002E1">
      <w:pPr>
        <w:numPr>
          <w:ilvl w:val="12"/>
          <w:numId w:val="0"/>
        </w:numPr>
        <w:spacing w:line="360" w:lineRule="auto"/>
        <w:jc w:val="center"/>
        <w:rPr>
          <w:b/>
          <w:bCs/>
          <w:sz w:val="28"/>
          <w:szCs w:val="28"/>
          <w:lang w:val="es-CO"/>
        </w:rPr>
      </w:pPr>
    </w:p>
    <w:p w:rsidR="00F67951" w:rsidRDefault="00F67951" w:rsidP="00B002E1">
      <w:pPr>
        <w:numPr>
          <w:ilvl w:val="12"/>
          <w:numId w:val="0"/>
        </w:numPr>
        <w:spacing w:line="360" w:lineRule="auto"/>
        <w:jc w:val="center"/>
        <w:rPr>
          <w:b/>
          <w:bCs/>
          <w:sz w:val="28"/>
          <w:szCs w:val="28"/>
          <w:lang w:val="es-CO"/>
        </w:rPr>
      </w:pPr>
    </w:p>
    <w:p w:rsidR="00F67951" w:rsidRDefault="00F67951" w:rsidP="00B002E1">
      <w:pPr>
        <w:numPr>
          <w:ilvl w:val="12"/>
          <w:numId w:val="0"/>
        </w:numPr>
        <w:spacing w:line="360" w:lineRule="auto"/>
        <w:jc w:val="center"/>
        <w:rPr>
          <w:b/>
          <w:bCs/>
          <w:sz w:val="28"/>
          <w:szCs w:val="28"/>
          <w:lang w:val="es-CO"/>
        </w:rPr>
      </w:pPr>
    </w:p>
    <w:p w:rsidR="00F67951" w:rsidRDefault="00F67951" w:rsidP="00B002E1">
      <w:pPr>
        <w:numPr>
          <w:ilvl w:val="12"/>
          <w:numId w:val="0"/>
        </w:numPr>
        <w:spacing w:line="360" w:lineRule="auto"/>
        <w:jc w:val="center"/>
        <w:rPr>
          <w:b/>
          <w:bCs/>
          <w:sz w:val="28"/>
          <w:szCs w:val="28"/>
          <w:lang w:val="es-CO"/>
        </w:rPr>
      </w:pPr>
    </w:p>
    <w:p w:rsidR="00F67951" w:rsidRDefault="00F67951" w:rsidP="00C301F3">
      <w:pPr>
        <w:numPr>
          <w:ilvl w:val="12"/>
          <w:numId w:val="0"/>
        </w:numPr>
        <w:jc w:val="center"/>
        <w:rPr>
          <w:b/>
          <w:bCs/>
          <w:sz w:val="28"/>
          <w:szCs w:val="28"/>
          <w:lang w:val="es-CO"/>
        </w:rPr>
      </w:pPr>
    </w:p>
    <w:p w:rsidR="00F67951" w:rsidRDefault="00F67951" w:rsidP="00C301F3">
      <w:pPr>
        <w:numPr>
          <w:ilvl w:val="12"/>
          <w:numId w:val="0"/>
        </w:numPr>
        <w:jc w:val="center"/>
        <w:rPr>
          <w:b/>
          <w:bCs/>
          <w:sz w:val="28"/>
          <w:szCs w:val="28"/>
          <w:lang w:val="es-CO"/>
        </w:rPr>
      </w:pPr>
    </w:p>
    <w:p w:rsidR="00F67951" w:rsidRDefault="00F67951" w:rsidP="00C301F3">
      <w:pPr>
        <w:numPr>
          <w:ilvl w:val="12"/>
          <w:numId w:val="0"/>
        </w:numPr>
        <w:jc w:val="center"/>
        <w:rPr>
          <w:b/>
          <w:bCs/>
          <w:sz w:val="28"/>
          <w:szCs w:val="28"/>
          <w:lang w:val="es-CO"/>
        </w:rPr>
      </w:pPr>
    </w:p>
    <w:p w:rsidR="00F67951" w:rsidRDefault="00F67951" w:rsidP="00C301F3">
      <w:pPr>
        <w:numPr>
          <w:ilvl w:val="12"/>
          <w:numId w:val="0"/>
        </w:numPr>
        <w:jc w:val="center"/>
        <w:rPr>
          <w:b/>
          <w:bCs/>
          <w:sz w:val="28"/>
          <w:szCs w:val="28"/>
          <w:lang w:val="es-CO"/>
        </w:rPr>
      </w:pPr>
    </w:p>
    <w:p w:rsidR="00F902A5" w:rsidRDefault="00F902A5" w:rsidP="00C301F3">
      <w:pPr>
        <w:numPr>
          <w:ilvl w:val="12"/>
          <w:numId w:val="0"/>
        </w:numPr>
        <w:jc w:val="center"/>
        <w:rPr>
          <w:b/>
          <w:bCs/>
          <w:sz w:val="28"/>
          <w:szCs w:val="28"/>
          <w:lang w:val="es-CO"/>
        </w:rPr>
      </w:pPr>
    </w:p>
    <w:p w:rsidR="00F902A5" w:rsidRDefault="00F902A5" w:rsidP="00C301F3">
      <w:pPr>
        <w:numPr>
          <w:ilvl w:val="12"/>
          <w:numId w:val="0"/>
        </w:numPr>
        <w:jc w:val="center"/>
        <w:rPr>
          <w:b/>
          <w:bCs/>
          <w:sz w:val="28"/>
          <w:szCs w:val="28"/>
          <w:lang w:val="es-CO"/>
        </w:rPr>
      </w:pPr>
    </w:p>
    <w:p w:rsidR="00F902A5" w:rsidRDefault="00F902A5" w:rsidP="00C301F3">
      <w:pPr>
        <w:numPr>
          <w:ilvl w:val="12"/>
          <w:numId w:val="0"/>
        </w:numPr>
        <w:jc w:val="center"/>
        <w:rPr>
          <w:b/>
          <w:bCs/>
          <w:sz w:val="28"/>
          <w:szCs w:val="28"/>
          <w:lang w:val="es-CO"/>
        </w:rPr>
      </w:pPr>
    </w:p>
    <w:p w:rsidR="00F902A5" w:rsidRDefault="00F902A5" w:rsidP="00B002E1">
      <w:pPr>
        <w:numPr>
          <w:ilvl w:val="12"/>
          <w:numId w:val="0"/>
        </w:numPr>
        <w:rPr>
          <w:b/>
          <w:bCs/>
          <w:sz w:val="28"/>
          <w:szCs w:val="28"/>
          <w:lang w:val="es-CO"/>
        </w:rPr>
      </w:pPr>
    </w:p>
    <w:p w:rsidR="00F902A5" w:rsidRDefault="00F902A5" w:rsidP="00C301F3">
      <w:pPr>
        <w:numPr>
          <w:ilvl w:val="12"/>
          <w:numId w:val="0"/>
        </w:numPr>
        <w:jc w:val="center"/>
        <w:rPr>
          <w:b/>
          <w:bCs/>
          <w:sz w:val="28"/>
          <w:szCs w:val="28"/>
          <w:lang w:val="es-CO"/>
        </w:rPr>
      </w:pPr>
    </w:p>
    <w:p w:rsidR="00C50F5C" w:rsidRDefault="00C50F5C" w:rsidP="00C301F3">
      <w:pPr>
        <w:numPr>
          <w:ilvl w:val="12"/>
          <w:numId w:val="0"/>
        </w:numPr>
        <w:jc w:val="center"/>
        <w:rPr>
          <w:b/>
          <w:bCs/>
          <w:sz w:val="28"/>
          <w:szCs w:val="28"/>
          <w:lang w:val="es-CO"/>
        </w:rPr>
      </w:pPr>
    </w:p>
    <w:p w:rsidR="00C50F5C" w:rsidRDefault="00C50F5C" w:rsidP="00C301F3">
      <w:pPr>
        <w:numPr>
          <w:ilvl w:val="12"/>
          <w:numId w:val="0"/>
        </w:numPr>
        <w:jc w:val="center"/>
        <w:rPr>
          <w:b/>
          <w:bCs/>
          <w:sz w:val="28"/>
          <w:szCs w:val="28"/>
          <w:lang w:val="es-CO"/>
        </w:rPr>
      </w:pPr>
    </w:p>
    <w:p w:rsidR="00C50F5C" w:rsidRDefault="00C50F5C" w:rsidP="00C301F3">
      <w:pPr>
        <w:numPr>
          <w:ilvl w:val="12"/>
          <w:numId w:val="0"/>
        </w:numPr>
        <w:jc w:val="center"/>
        <w:rPr>
          <w:b/>
          <w:bCs/>
          <w:sz w:val="28"/>
          <w:szCs w:val="28"/>
          <w:lang w:val="es-CO"/>
        </w:rPr>
      </w:pPr>
    </w:p>
    <w:p w:rsidR="00C50F5C" w:rsidRDefault="00C50F5C" w:rsidP="00C301F3">
      <w:pPr>
        <w:numPr>
          <w:ilvl w:val="12"/>
          <w:numId w:val="0"/>
        </w:numPr>
        <w:jc w:val="center"/>
        <w:rPr>
          <w:b/>
          <w:bCs/>
          <w:sz w:val="28"/>
          <w:szCs w:val="28"/>
          <w:lang w:val="es-CO"/>
        </w:rPr>
      </w:pPr>
    </w:p>
    <w:p w:rsidR="00810ACC" w:rsidRDefault="00810ACC" w:rsidP="00C301F3">
      <w:pPr>
        <w:numPr>
          <w:ilvl w:val="12"/>
          <w:numId w:val="0"/>
        </w:numPr>
        <w:jc w:val="center"/>
        <w:rPr>
          <w:b/>
          <w:bCs/>
          <w:sz w:val="28"/>
          <w:szCs w:val="28"/>
          <w:lang w:val="es-CO"/>
        </w:rPr>
      </w:pPr>
    </w:p>
    <w:p w:rsidR="00810ACC" w:rsidRDefault="00810ACC" w:rsidP="00C301F3">
      <w:pPr>
        <w:numPr>
          <w:ilvl w:val="12"/>
          <w:numId w:val="0"/>
        </w:numPr>
        <w:jc w:val="center"/>
        <w:rPr>
          <w:b/>
          <w:bCs/>
          <w:sz w:val="28"/>
          <w:szCs w:val="28"/>
          <w:lang w:val="es-CO"/>
        </w:rPr>
      </w:pPr>
    </w:p>
    <w:p w:rsidR="00810ACC" w:rsidRDefault="00810ACC" w:rsidP="00C301F3">
      <w:pPr>
        <w:numPr>
          <w:ilvl w:val="12"/>
          <w:numId w:val="0"/>
        </w:numPr>
        <w:jc w:val="center"/>
        <w:rPr>
          <w:b/>
          <w:bCs/>
          <w:sz w:val="28"/>
          <w:szCs w:val="28"/>
          <w:lang w:val="es-CO"/>
        </w:rPr>
      </w:pPr>
    </w:p>
    <w:p w:rsidR="00810ACC" w:rsidRDefault="00810ACC" w:rsidP="00C301F3">
      <w:pPr>
        <w:numPr>
          <w:ilvl w:val="12"/>
          <w:numId w:val="0"/>
        </w:numPr>
        <w:jc w:val="center"/>
        <w:rPr>
          <w:b/>
          <w:bCs/>
          <w:sz w:val="28"/>
          <w:szCs w:val="28"/>
          <w:lang w:val="es-CO"/>
        </w:rPr>
      </w:pPr>
    </w:p>
    <w:p w:rsidR="006D56EF" w:rsidRDefault="006D56EF" w:rsidP="00C301F3">
      <w:pPr>
        <w:numPr>
          <w:ilvl w:val="12"/>
          <w:numId w:val="0"/>
        </w:numPr>
        <w:jc w:val="center"/>
        <w:rPr>
          <w:b/>
          <w:bCs/>
          <w:sz w:val="28"/>
          <w:szCs w:val="28"/>
          <w:lang w:val="es-CO"/>
        </w:rPr>
      </w:pPr>
    </w:p>
    <w:p w:rsidR="00C50F5C" w:rsidRDefault="00C50F5C" w:rsidP="00C301F3">
      <w:pPr>
        <w:numPr>
          <w:ilvl w:val="12"/>
          <w:numId w:val="0"/>
        </w:numPr>
        <w:jc w:val="center"/>
        <w:rPr>
          <w:b/>
          <w:bCs/>
          <w:sz w:val="28"/>
          <w:szCs w:val="28"/>
          <w:lang w:val="es-CO"/>
        </w:rPr>
      </w:pPr>
    </w:p>
    <w:p w:rsidR="00236E6D" w:rsidRPr="00C4339B" w:rsidRDefault="00F67951" w:rsidP="00C301F3">
      <w:pPr>
        <w:numPr>
          <w:ilvl w:val="12"/>
          <w:numId w:val="0"/>
        </w:numPr>
        <w:jc w:val="center"/>
        <w:rPr>
          <w:b/>
          <w:bCs/>
          <w:lang w:val="es-CO"/>
        </w:rPr>
      </w:pPr>
      <w:r w:rsidRPr="00C4339B">
        <w:rPr>
          <w:b/>
          <w:bCs/>
          <w:lang w:val="es-CO"/>
        </w:rPr>
        <w:t>Lista de Tablas</w:t>
      </w:r>
      <w:r w:rsidRPr="00C4339B">
        <w:rPr>
          <w:b/>
          <w:bCs/>
          <w:lang w:val="es-CO"/>
        </w:rPr>
        <w:br/>
      </w:r>
    </w:p>
    <w:p w:rsidR="005F7146" w:rsidRDefault="00F67951"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r>
        <w:rPr>
          <w:b/>
          <w:bCs/>
          <w:lang w:val="es-CO"/>
        </w:rPr>
        <w:fldChar w:fldCharType="begin"/>
      </w:r>
      <w:r>
        <w:rPr>
          <w:b/>
          <w:bCs/>
          <w:lang w:val="es-CO"/>
        </w:rPr>
        <w:instrText xml:space="preserve"> TOC \h \z \c "Tabla" </w:instrText>
      </w:r>
      <w:r>
        <w:rPr>
          <w:b/>
          <w:bCs/>
          <w:lang w:val="es-CO"/>
        </w:rPr>
        <w:fldChar w:fldCharType="separate"/>
      </w:r>
      <w:hyperlink w:anchor="_Toc529559090" w:history="1">
        <w:r w:rsidR="005F7146" w:rsidRPr="00A873FB">
          <w:rPr>
            <w:rStyle w:val="Hipervnculo"/>
            <w:noProof/>
          </w:rPr>
          <w:t>Tabla 1. Clasificación zoológica del conejo</w:t>
        </w:r>
        <w:r w:rsidR="005F7146">
          <w:rPr>
            <w:noProof/>
            <w:webHidden/>
          </w:rPr>
          <w:tab/>
        </w:r>
        <w:r w:rsidR="005F7146">
          <w:rPr>
            <w:noProof/>
            <w:webHidden/>
          </w:rPr>
          <w:fldChar w:fldCharType="begin"/>
        </w:r>
        <w:r w:rsidR="005F7146">
          <w:rPr>
            <w:noProof/>
            <w:webHidden/>
          </w:rPr>
          <w:instrText xml:space="preserve"> PAGEREF _Toc529559090 \h </w:instrText>
        </w:r>
        <w:r w:rsidR="005F7146">
          <w:rPr>
            <w:noProof/>
            <w:webHidden/>
          </w:rPr>
        </w:r>
        <w:r w:rsidR="005F7146">
          <w:rPr>
            <w:noProof/>
            <w:webHidden/>
          </w:rPr>
          <w:fldChar w:fldCharType="separate"/>
        </w:r>
        <w:r w:rsidR="005F7146">
          <w:rPr>
            <w:noProof/>
            <w:webHidden/>
          </w:rPr>
          <w:t>22</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91" w:history="1">
        <w:r w:rsidR="005F7146" w:rsidRPr="00A873FB">
          <w:rPr>
            <w:rStyle w:val="Hipervnculo"/>
            <w:noProof/>
          </w:rPr>
          <w:t>Tabla 2. Características de la raza e indicadores de productividad</w:t>
        </w:r>
        <w:r w:rsidR="005F7146">
          <w:rPr>
            <w:noProof/>
            <w:webHidden/>
          </w:rPr>
          <w:tab/>
        </w:r>
        <w:r w:rsidR="005F7146">
          <w:rPr>
            <w:noProof/>
            <w:webHidden/>
          </w:rPr>
          <w:fldChar w:fldCharType="begin"/>
        </w:r>
        <w:r w:rsidR="005F7146">
          <w:rPr>
            <w:noProof/>
            <w:webHidden/>
          </w:rPr>
          <w:instrText xml:space="preserve"> PAGEREF _Toc529559091 \h </w:instrText>
        </w:r>
        <w:r w:rsidR="005F7146">
          <w:rPr>
            <w:noProof/>
            <w:webHidden/>
          </w:rPr>
        </w:r>
        <w:r w:rsidR="005F7146">
          <w:rPr>
            <w:noProof/>
            <w:webHidden/>
          </w:rPr>
          <w:fldChar w:fldCharType="separate"/>
        </w:r>
        <w:r w:rsidR="005F7146">
          <w:rPr>
            <w:noProof/>
            <w:webHidden/>
          </w:rPr>
          <w:t>25</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92" w:history="1">
        <w:r w:rsidR="005F7146" w:rsidRPr="00A873FB">
          <w:rPr>
            <w:rStyle w:val="Hipervnculo"/>
            <w:noProof/>
          </w:rPr>
          <w:t>Tabla 3. Indicadores de manejo</w:t>
        </w:r>
        <w:r w:rsidR="005F7146">
          <w:rPr>
            <w:noProof/>
            <w:webHidden/>
          </w:rPr>
          <w:tab/>
        </w:r>
        <w:r w:rsidR="005F7146">
          <w:rPr>
            <w:noProof/>
            <w:webHidden/>
          </w:rPr>
          <w:fldChar w:fldCharType="begin"/>
        </w:r>
        <w:r w:rsidR="005F7146">
          <w:rPr>
            <w:noProof/>
            <w:webHidden/>
          </w:rPr>
          <w:instrText xml:space="preserve"> PAGEREF _Toc529559092 \h </w:instrText>
        </w:r>
        <w:r w:rsidR="005F7146">
          <w:rPr>
            <w:noProof/>
            <w:webHidden/>
          </w:rPr>
        </w:r>
        <w:r w:rsidR="005F7146">
          <w:rPr>
            <w:noProof/>
            <w:webHidden/>
          </w:rPr>
          <w:fldChar w:fldCharType="separate"/>
        </w:r>
        <w:r w:rsidR="005F7146">
          <w:rPr>
            <w:noProof/>
            <w:webHidden/>
          </w:rPr>
          <w:t>25</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93" w:history="1">
        <w:r w:rsidR="005F7146" w:rsidRPr="00A873FB">
          <w:rPr>
            <w:rStyle w:val="Hipervnculo"/>
            <w:noProof/>
          </w:rPr>
          <w:t>Tabla 4. Requerimientos nutricionales en conejos</w:t>
        </w:r>
        <w:r w:rsidR="005F7146">
          <w:rPr>
            <w:noProof/>
            <w:webHidden/>
          </w:rPr>
          <w:tab/>
        </w:r>
        <w:r w:rsidR="005F7146">
          <w:rPr>
            <w:noProof/>
            <w:webHidden/>
          </w:rPr>
          <w:fldChar w:fldCharType="begin"/>
        </w:r>
        <w:r w:rsidR="005F7146">
          <w:rPr>
            <w:noProof/>
            <w:webHidden/>
          </w:rPr>
          <w:instrText xml:space="preserve"> PAGEREF _Toc529559093 \h </w:instrText>
        </w:r>
        <w:r w:rsidR="005F7146">
          <w:rPr>
            <w:noProof/>
            <w:webHidden/>
          </w:rPr>
        </w:r>
        <w:r w:rsidR="005F7146">
          <w:rPr>
            <w:noProof/>
            <w:webHidden/>
          </w:rPr>
          <w:fldChar w:fldCharType="separate"/>
        </w:r>
        <w:r w:rsidR="005F7146">
          <w:rPr>
            <w:noProof/>
            <w:webHidden/>
          </w:rPr>
          <w:t>29</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94" w:history="1">
        <w:r w:rsidR="005F7146" w:rsidRPr="00A873FB">
          <w:rPr>
            <w:rStyle w:val="Hipervnculo"/>
            <w:noProof/>
          </w:rPr>
          <w:t>Tabla 5. Análisis bromatológico en base seca de hoja de zanahoría</w:t>
        </w:r>
        <w:r w:rsidR="005F7146">
          <w:rPr>
            <w:noProof/>
            <w:webHidden/>
          </w:rPr>
          <w:tab/>
        </w:r>
        <w:r w:rsidR="005F7146">
          <w:rPr>
            <w:noProof/>
            <w:webHidden/>
          </w:rPr>
          <w:fldChar w:fldCharType="begin"/>
        </w:r>
        <w:r w:rsidR="005F7146">
          <w:rPr>
            <w:noProof/>
            <w:webHidden/>
          </w:rPr>
          <w:instrText xml:space="preserve"> PAGEREF _Toc529559094 \h </w:instrText>
        </w:r>
        <w:r w:rsidR="005F7146">
          <w:rPr>
            <w:noProof/>
            <w:webHidden/>
          </w:rPr>
        </w:r>
        <w:r w:rsidR="005F7146">
          <w:rPr>
            <w:noProof/>
            <w:webHidden/>
          </w:rPr>
          <w:fldChar w:fldCharType="separate"/>
        </w:r>
        <w:r w:rsidR="005F7146">
          <w:rPr>
            <w:noProof/>
            <w:webHidden/>
          </w:rPr>
          <w:t>42</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95" w:history="1">
        <w:r w:rsidR="005F7146" w:rsidRPr="00A873FB">
          <w:rPr>
            <w:rStyle w:val="Hipervnculo"/>
            <w:noProof/>
          </w:rPr>
          <w:t>Tabla 6. Análisis bromatológico hojas de acelga</w:t>
        </w:r>
        <w:r w:rsidR="005F7146">
          <w:rPr>
            <w:noProof/>
            <w:webHidden/>
          </w:rPr>
          <w:tab/>
        </w:r>
        <w:r w:rsidR="005F7146">
          <w:rPr>
            <w:noProof/>
            <w:webHidden/>
          </w:rPr>
          <w:fldChar w:fldCharType="begin"/>
        </w:r>
        <w:r w:rsidR="005F7146">
          <w:rPr>
            <w:noProof/>
            <w:webHidden/>
          </w:rPr>
          <w:instrText xml:space="preserve"> PAGEREF _Toc529559095 \h </w:instrText>
        </w:r>
        <w:r w:rsidR="005F7146">
          <w:rPr>
            <w:noProof/>
            <w:webHidden/>
          </w:rPr>
        </w:r>
        <w:r w:rsidR="005F7146">
          <w:rPr>
            <w:noProof/>
            <w:webHidden/>
          </w:rPr>
          <w:fldChar w:fldCharType="separate"/>
        </w:r>
        <w:r w:rsidR="005F7146">
          <w:rPr>
            <w:noProof/>
            <w:webHidden/>
          </w:rPr>
          <w:t>43</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96" w:history="1">
        <w:r w:rsidR="005F7146" w:rsidRPr="00A873FB">
          <w:rPr>
            <w:rStyle w:val="Hipervnculo"/>
            <w:noProof/>
          </w:rPr>
          <w:t>Tabla 7.  Análisis bromatológico en muestra seca (hoja)</w:t>
        </w:r>
        <w:r w:rsidR="005F7146">
          <w:rPr>
            <w:noProof/>
            <w:webHidden/>
          </w:rPr>
          <w:tab/>
        </w:r>
        <w:r w:rsidR="005F7146">
          <w:rPr>
            <w:noProof/>
            <w:webHidden/>
          </w:rPr>
          <w:fldChar w:fldCharType="begin"/>
        </w:r>
        <w:r w:rsidR="005F7146">
          <w:rPr>
            <w:noProof/>
            <w:webHidden/>
          </w:rPr>
          <w:instrText xml:space="preserve"> PAGEREF _Toc529559096 \h </w:instrText>
        </w:r>
        <w:r w:rsidR="005F7146">
          <w:rPr>
            <w:noProof/>
            <w:webHidden/>
          </w:rPr>
        </w:r>
        <w:r w:rsidR="005F7146">
          <w:rPr>
            <w:noProof/>
            <w:webHidden/>
          </w:rPr>
          <w:fldChar w:fldCharType="separate"/>
        </w:r>
        <w:r w:rsidR="005F7146">
          <w:rPr>
            <w:noProof/>
            <w:webHidden/>
          </w:rPr>
          <w:t>44</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97" w:history="1">
        <w:r w:rsidR="005F7146" w:rsidRPr="00A873FB">
          <w:rPr>
            <w:rStyle w:val="Hipervnculo"/>
            <w:noProof/>
          </w:rPr>
          <w:t>Tabla 8. Análisis bromatológico (base seca) pasto kikuyo (</w:t>
        </w:r>
        <w:r w:rsidR="005F7146" w:rsidRPr="00A873FB">
          <w:rPr>
            <w:rStyle w:val="Hipervnculo"/>
            <w:i/>
            <w:noProof/>
          </w:rPr>
          <w:t>P. Clandestinum</w:t>
        </w:r>
        <w:r w:rsidR="005F7146" w:rsidRPr="00A873FB">
          <w:rPr>
            <w:rStyle w:val="Hipervnculo"/>
            <w:noProof/>
          </w:rPr>
          <w:t>)</w:t>
        </w:r>
        <w:r w:rsidR="005F7146">
          <w:rPr>
            <w:noProof/>
            <w:webHidden/>
          </w:rPr>
          <w:tab/>
        </w:r>
        <w:r w:rsidR="005F7146">
          <w:rPr>
            <w:noProof/>
            <w:webHidden/>
          </w:rPr>
          <w:fldChar w:fldCharType="begin"/>
        </w:r>
        <w:r w:rsidR="005F7146">
          <w:rPr>
            <w:noProof/>
            <w:webHidden/>
          </w:rPr>
          <w:instrText xml:space="preserve"> PAGEREF _Toc529559097 \h </w:instrText>
        </w:r>
        <w:r w:rsidR="005F7146">
          <w:rPr>
            <w:noProof/>
            <w:webHidden/>
          </w:rPr>
        </w:r>
        <w:r w:rsidR="005F7146">
          <w:rPr>
            <w:noProof/>
            <w:webHidden/>
          </w:rPr>
          <w:fldChar w:fldCharType="separate"/>
        </w:r>
        <w:r w:rsidR="005F7146">
          <w:rPr>
            <w:noProof/>
            <w:webHidden/>
          </w:rPr>
          <w:t>46</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98" w:history="1">
        <w:r w:rsidR="005F7146" w:rsidRPr="00A873FB">
          <w:rPr>
            <w:rStyle w:val="Hipervnculo"/>
            <w:noProof/>
          </w:rPr>
          <w:t>Tabla 9. Contenido nutricional básico de la melaza</w:t>
        </w:r>
        <w:r w:rsidR="005F7146">
          <w:rPr>
            <w:noProof/>
            <w:webHidden/>
          </w:rPr>
          <w:tab/>
        </w:r>
        <w:r w:rsidR="005F7146">
          <w:rPr>
            <w:noProof/>
            <w:webHidden/>
          </w:rPr>
          <w:fldChar w:fldCharType="begin"/>
        </w:r>
        <w:r w:rsidR="005F7146">
          <w:rPr>
            <w:noProof/>
            <w:webHidden/>
          </w:rPr>
          <w:instrText xml:space="preserve"> PAGEREF _Toc529559098 \h </w:instrText>
        </w:r>
        <w:r w:rsidR="005F7146">
          <w:rPr>
            <w:noProof/>
            <w:webHidden/>
          </w:rPr>
        </w:r>
        <w:r w:rsidR="005F7146">
          <w:rPr>
            <w:noProof/>
            <w:webHidden/>
          </w:rPr>
          <w:fldChar w:fldCharType="separate"/>
        </w:r>
        <w:r w:rsidR="005F7146">
          <w:rPr>
            <w:noProof/>
            <w:webHidden/>
          </w:rPr>
          <w:t>47</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099" w:history="1">
        <w:r w:rsidR="005F7146" w:rsidRPr="00A873FB">
          <w:rPr>
            <w:rStyle w:val="Hipervnculo"/>
            <w:noProof/>
          </w:rPr>
          <w:t>Tabla 10. Contenido nutricional básico de la harina de alfalfa</w:t>
        </w:r>
        <w:r w:rsidR="005F7146">
          <w:rPr>
            <w:noProof/>
            <w:webHidden/>
          </w:rPr>
          <w:tab/>
        </w:r>
        <w:r w:rsidR="005F7146">
          <w:rPr>
            <w:noProof/>
            <w:webHidden/>
          </w:rPr>
          <w:fldChar w:fldCharType="begin"/>
        </w:r>
        <w:r w:rsidR="005F7146">
          <w:rPr>
            <w:noProof/>
            <w:webHidden/>
          </w:rPr>
          <w:instrText xml:space="preserve"> PAGEREF _Toc529559099 \h </w:instrText>
        </w:r>
        <w:r w:rsidR="005F7146">
          <w:rPr>
            <w:noProof/>
            <w:webHidden/>
          </w:rPr>
        </w:r>
        <w:r w:rsidR="005F7146">
          <w:rPr>
            <w:noProof/>
            <w:webHidden/>
          </w:rPr>
          <w:fldChar w:fldCharType="separate"/>
        </w:r>
        <w:r w:rsidR="005F7146">
          <w:rPr>
            <w:noProof/>
            <w:webHidden/>
          </w:rPr>
          <w:t>48</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00" w:history="1">
        <w:r w:rsidR="005F7146" w:rsidRPr="00A873FB">
          <w:rPr>
            <w:rStyle w:val="Hipervnculo"/>
            <w:noProof/>
            <w:lang w:val="es-CO"/>
          </w:rPr>
          <w:t>Tabla 11. Contenido nutricional básico de la torta de soya</w:t>
        </w:r>
        <w:r w:rsidR="005F7146">
          <w:rPr>
            <w:noProof/>
            <w:webHidden/>
          </w:rPr>
          <w:tab/>
        </w:r>
        <w:r w:rsidR="005F7146">
          <w:rPr>
            <w:noProof/>
            <w:webHidden/>
          </w:rPr>
          <w:fldChar w:fldCharType="begin"/>
        </w:r>
        <w:r w:rsidR="005F7146">
          <w:rPr>
            <w:noProof/>
            <w:webHidden/>
          </w:rPr>
          <w:instrText xml:space="preserve"> PAGEREF _Toc529559100 \h </w:instrText>
        </w:r>
        <w:r w:rsidR="005F7146">
          <w:rPr>
            <w:noProof/>
            <w:webHidden/>
          </w:rPr>
        </w:r>
        <w:r w:rsidR="005F7146">
          <w:rPr>
            <w:noProof/>
            <w:webHidden/>
          </w:rPr>
          <w:fldChar w:fldCharType="separate"/>
        </w:r>
        <w:r w:rsidR="005F7146">
          <w:rPr>
            <w:noProof/>
            <w:webHidden/>
          </w:rPr>
          <w:t>50</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01" w:history="1">
        <w:r w:rsidR="005F7146" w:rsidRPr="00A873FB">
          <w:rPr>
            <w:rStyle w:val="Hipervnculo"/>
            <w:noProof/>
          </w:rPr>
          <w:t>Tabla 12. Contenido nutricional básico de la harina de maíz</w:t>
        </w:r>
        <w:r w:rsidR="005F7146">
          <w:rPr>
            <w:noProof/>
            <w:webHidden/>
          </w:rPr>
          <w:tab/>
        </w:r>
        <w:r w:rsidR="005F7146">
          <w:rPr>
            <w:noProof/>
            <w:webHidden/>
          </w:rPr>
          <w:fldChar w:fldCharType="begin"/>
        </w:r>
        <w:r w:rsidR="005F7146">
          <w:rPr>
            <w:noProof/>
            <w:webHidden/>
          </w:rPr>
          <w:instrText xml:space="preserve"> PAGEREF _Toc529559101 \h </w:instrText>
        </w:r>
        <w:r w:rsidR="005F7146">
          <w:rPr>
            <w:noProof/>
            <w:webHidden/>
          </w:rPr>
        </w:r>
        <w:r w:rsidR="005F7146">
          <w:rPr>
            <w:noProof/>
            <w:webHidden/>
          </w:rPr>
          <w:fldChar w:fldCharType="separate"/>
        </w:r>
        <w:r w:rsidR="005F7146">
          <w:rPr>
            <w:noProof/>
            <w:webHidden/>
          </w:rPr>
          <w:t>50</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02" w:history="1">
        <w:r w:rsidR="005F7146" w:rsidRPr="00A873FB">
          <w:rPr>
            <w:rStyle w:val="Hipervnculo"/>
            <w:noProof/>
          </w:rPr>
          <w:t>Tabla 13. Composición nutricional sal mineralizada</w:t>
        </w:r>
        <w:r w:rsidR="005F7146">
          <w:rPr>
            <w:noProof/>
            <w:webHidden/>
          </w:rPr>
          <w:tab/>
        </w:r>
        <w:r w:rsidR="005F7146">
          <w:rPr>
            <w:noProof/>
            <w:webHidden/>
          </w:rPr>
          <w:fldChar w:fldCharType="begin"/>
        </w:r>
        <w:r w:rsidR="005F7146">
          <w:rPr>
            <w:noProof/>
            <w:webHidden/>
          </w:rPr>
          <w:instrText xml:space="preserve"> PAGEREF _Toc529559102 \h </w:instrText>
        </w:r>
        <w:r w:rsidR="005F7146">
          <w:rPr>
            <w:noProof/>
            <w:webHidden/>
          </w:rPr>
        </w:r>
        <w:r w:rsidR="005F7146">
          <w:rPr>
            <w:noProof/>
            <w:webHidden/>
          </w:rPr>
          <w:fldChar w:fldCharType="separate"/>
        </w:r>
        <w:r w:rsidR="005F7146">
          <w:rPr>
            <w:noProof/>
            <w:webHidden/>
          </w:rPr>
          <w:t>51</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03" w:history="1">
        <w:r w:rsidR="005F7146" w:rsidRPr="00A873FB">
          <w:rPr>
            <w:rStyle w:val="Hipervnculo"/>
            <w:noProof/>
          </w:rPr>
          <w:t>Tabla 14. Composición nutricional concentrado raza</w:t>
        </w:r>
        <w:r w:rsidR="005F7146">
          <w:rPr>
            <w:noProof/>
            <w:webHidden/>
          </w:rPr>
          <w:tab/>
        </w:r>
        <w:r w:rsidR="005F7146">
          <w:rPr>
            <w:noProof/>
            <w:webHidden/>
          </w:rPr>
          <w:fldChar w:fldCharType="begin"/>
        </w:r>
        <w:r w:rsidR="005F7146">
          <w:rPr>
            <w:noProof/>
            <w:webHidden/>
          </w:rPr>
          <w:instrText xml:space="preserve"> PAGEREF _Toc529559103 \h </w:instrText>
        </w:r>
        <w:r w:rsidR="005F7146">
          <w:rPr>
            <w:noProof/>
            <w:webHidden/>
          </w:rPr>
        </w:r>
        <w:r w:rsidR="005F7146">
          <w:rPr>
            <w:noProof/>
            <w:webHidden/>
          </w:rPr>
          <w:fldChar w:fldCharType="separate"/>
        </w:r>
        <w:r w:rsidR="005F7146">
          <w:rPr>
            <w:noProof/>
            <w:webHidden/>
          </w:rPr>
          <w:t>52</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04" w:history="1">
        <w:r w:rsidR="005F7146" w:rsidRPr="00A873FB">
          <w:rPr>
            <w:rStyle w:val="Hipervnculo"/>
            <w:noProof/>
          </w:rPr>
          <w:t>Tabla 15. Peso de hojas secas</w:t>
        </w:r>
        <w:r w:rsidR="005F7146">
          <w:rPr>
            <w:noProof/>
            <w:webHidden/>
          </w:rPr>
          <w:tab/>
        </w:r>
        <w:r w:rsidR="005F7146">
          <w:rPr>
            <w:noProof/>
            <w:webHidden/>
          </w:rPr>
          <w:fldChar w:fldCharType="begin"/>
        </w:r>
        <w:r w:rsidR="005F7146">
          <w:rPr>
            <w:noProof/>
            <w:webHidden/>
          </w:rPr>
          <w:instrText xml:space="preserve"> PAGEREF _Toc529559104 \h </w:instrText>
        </w:r>
        <w:r w:rsidR="005F7146">
          <w:rPr>
            <w:noProof/>
            <w:webHidden/>
          </w:rPr>
        </w:r>
        <w:r w:rsidR="005F7146">
          <w:rPr>
            <w:noProof/>
            <w:webHidden/>
          </w:rPr>
          <w:fldChar w:fldCharType="separate"/>
        </w:r>
        <w:r w:rsidR="005F7146">
          <w:rPr>
            <w:noProof/>
            <w:webHidden/>
          </w:rPr>
          <w:t>58</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05" w:history="1">
        <w:r w:rsidR="005F7146" w:rsidRPr="00A873FB">
          <w:rPr>
            <w:rStyle w:val="Hipervnculo"/>
            <w:noProof/>
          </w:rPr>
          <w:t>Tabla 16</w:t>
        </w:r>
        <w:r w:rsidR="005F7146" w:rsidRPr="00A873FB">
          <w:rPr>
            <w:rStyle w:val="Hipervnculo"/>
            <w:rFonts w:cstheme="minorHAnsi"/>
            <w:noProof/>
          </w:rPr>
          <w:t xml:space="preserve">. </w:t>
        </w:r>
        <w:r w:rsidR="005F7146" w:rsidRPr="00A873FB">
          <w:rPr>
            <w:rStyle w:val="Hipervnculo"/>
            <w:noProof/>
          </w:rPr>
          <w:t>Bloques con porcentaje</w:t>
        </w:r>
        <w:r w:rsidR="005F7146">
          <w:rPr>
            <w:noProof/>
            <w:webHidden/>
          </w:rPr>
          <w:tab/>
        </w:r>
        <w:r w:rsidR="005F7146">
          <w:rPr>
            <w:noProof/>
            <w:webHidden/>
          </w:rPr>
          <w:fldChar w:fldCharType="begin"/>
        </w:r>
        <w:r w:rsidR="005F7146">
          <w:rPr>
            <w:noProof/>
            <w:webHidden/>
          </w:rPr>
          <w:instrText xml:space="preserve"> PAGEREF _Toc529559105 \h </w:instrText>
        </w:r>
        <w:r w:rsidR="005F7146">
          <w:rPr>
            <w:noProof/>
            <w:webHidden/>
          </w:rPr>
        </w:r>
        <w:r w:rsidR="005F7146">
          <w:rPr>
            <w:noProof/>
            <w:webHidden/>
          </w:rPr>
          <w:fldChar w:fldCharType="separate"/>
        </w:r>
        <w:r w:rsidR="005F7146">
          <w:rPr>
            <w:noProof/>
            <w:webHidden/>
          </w:rPr>
          <w:t>64</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06" w:history="1">
        <w:r w:rsidR="005F7146" w:rsidRPr="00A873FB">
          <w:rPr>
            <w:rStyle w:val="Hipervnculo"/>
            <w:noProof/>
          </w:rPr>
          <w:t>Tabla 17</w:t>
        </w:r>
        <w:r w:rsidR="005F7146" w:rsidRPr="00A873FB">
          <w:rPr>
            <w:rStyle w:val="Hipervnculo"/>
            <w:rFonts w:cstheme="minorHAnsi"/>
            <w:noProof/>
          </w:rPr>
          <w:t xml:space="preserve">.  </w:t>
        </w:r>
        <w:r w:rsidR="005F7146" w:rsidRPr="00A873FB">
          <w:rPr>
            <w:rStyle w:val="Hipervnculo"/>
            <w:noProof/>
          </w:rPr>
          <w:t>Método de alimentación</w:t>
        </w:r>
        <w:r w:rsidR="005F7146">
          <w:rPr>
            <w:noProof/>
            <w:webHidden/>
          </w:rPr>
          <w:tab/>
        </w:r>
        <w:r w:rsidR="005F7146">
          <w:rPr>
            <w:noProof/>
            <w:webHidden/>
          </w:rPr>
          <w:fldChar w:fldCharType="begin"/>
        </w:r>
        <w:r w:rsidR="005F7146">
          <w:rPr>
            <w:noProof/>
            <w:webHidden/>
          </w:rPr>
          <w:instrText xml:space="preserve"> PAGEREF _Toc529559106 \h </w:instrText>
        </w:r>
        <w:r w:rsidR="005F7146">
          <w:rPr>
            <w:noProof/>
            <w:webHidden/>
          </w:rPr>
        </w:r>
        <w:r w:rsidR="005F7146">
          <w:rPr>
            <w:noProof/>
            <w:webHidden/>
          </w:rPr>
          <w:fldChar w:fldCharType="separate"/>
        </w:r>
        <w:r w:rsidR="005F7146">
          <w:rPr>
            <w:noProof/>
            <w:webHidden/>
          </w:rPr>
          <w:t>65</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07" w:history="1">
        <w:r w:rsidR="005F7146" w:rsidRPr="00A873FB">
          <w:rPr>
            <w:rStyle w:val="Hipervnculo"/>
            <w:noProof/>
          </w:rPr>
          <w:t>Tabla 18</w:t>
        </w:r>
        <w:r w:rsidR="005F7146" w:rsidRPr="00A873FB">
          <w:rPr>
            <w:rStyle w:val="Hipervnculo"/>
            <w:rFonts w:cstheme="minorHAnsi"/>
            <w:noProof/>
          </w:rPr>
          <w:t xml:space="preserve">. </w:t>
        </w:r>
        <w:r w:rsidR="005F7146" w:rsidRPr="00A873FB">
          <w:rPr>
            <w:rStyle w:val="Hipervnculo"/>
            <w:noProof/>
          </w:rPr>
          <w:t>Materia prima en kilogramos</w:t>
        </w:r>
        <w:r w:rsidR="005F7146">
          <w:rPr>
            <w:noProof/>
            <w:webHidden/>
          </w:rPr>
          <w:tab/>
        </w:r>
        <w:r w:rsidR="005F7146">
          <w:rPr>
            <w:noProof/>
            <w:webHidden/>
          </w:rPr>
          <w:fldChar w:fldCharType="begin"/>
        </w:r>
        <w:r w:rsidR="005F7146">
          <w:rPr>
            <w:noProof/>
            <w:webHidden/>
          </w:rPr>
          <w:instrText xml:space="preserve"> PAGEREF _Toc529559107 \h </w:instrText>
        </w:r>
        <w:r w:rsidR="005F7146">
          <w:rPr>
            <w:noProof/>
            <w:webHidden/>
          </w:rPr>
        </w:r>
        <w:r w:rsidR="005F7146">
          <w:rPr>
            <w:noProof/>
            <w:webHidden/>
          </w:rPr>
          <w:fldChar w:fldCharType="separate"/>
        </w:r>
        <w:r w:rsidR="005F7146">
          <w:rPr>
            <w:noProof/>
            <w:webHidden/>
          </w:rPr>
          <w:t>73</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08" w:history="1">
        <w:r w:rsidR="005F7146" w:rsidRPr="00A873FB">
          <w:rPr>
            <w:rStyle w:val="Hipervnculo"/>
            <w:noProof/>
          </w:rPr>
          <w:t>Tabla 19</w:t>
        </w:r>
        <w:r w:rsidR="005F7146" w:rsidRPr="00A873FB">
          <w:rPr>
            <w:rStyle w:val="Hipervnculo"/>
            <w:rFonts w:cstheme="minorHAnsi"/>
            <w:noProof/>
          </w:rPr>
          <w:t>. Total consumido por jaula</w:t>
        </w:r>
        <w:r w:rsidR="005F7146">
          <w:rPr>
            <w:noProof/>
            <w:webHidden/>
          </w:rPr>
          <w:tab/>
        </w:r>
        <w:r w:rsidR="005F7146">
          <w:rPr>
            <w:noProof/>
            <w:webHidden/>
          </w:rPr>
          <w:fldChar w:fldCharType="begin"/>
        </w:r>
        <w:r w:rsidR="005F7146">
          <w:rPr>
            <w:noProof/>
            <w:webHidden/>
          </w:rPr>
          <w:instrText xml:space="preserve"> PAGEREF _Toc529559108 \h </w:instrText>
        </w:r>
        <w:r w:rsidR="005F7146">
          <w:rPr>
            <w:noProof/>
            <w:webHidden/>
          </w:rPr>
        </w:r>
        <w:r w:rsidR="005F7146">
          <w:rPr>
            <w:noProof/>
            <w:webHidden/>
          </w:rPr>
          <w:fldChar w:fldCharType="separate"/>
        </w:r>
        <w:r w:rsidR="005F7146">
          <w:rPr>
            <w:noProof/>
            <w:webHidden/>
          </w:rPr>
          <w:t>74</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09" w:history="1">
        <w:r w:rsidR="005F7146" w:rsidRPr="00A873FB">
          <w:rPr>
            <w:rStyle w:val="Hipervnculo"/>
            <w:noProof/>
          </w:rPr>
          <w:t>Tabla 20</w:t>
        </w:r>
        <w:r w:rsidR="005F7146" w:rsidRPr="00A873FB">
          <w:rPr>
            <w:rStyle w:val="Hipervnculo"/>
            <w:rFonts w:cstheme="minorHAnsi"/>
            <w:noProof/>
          </w:rPr>
          <w:t xml:space="preserve">. </w:t>
        </w:r>
        <w:r w:rsidR="005F7146" w:rsidRPr="00A873FB">
          <w:rPr>
            <w:rStyle w:val="Hipervnculo"/>
            <w:noProof/>
          </w:rPr>
          <w:t>Ganancia de peso</w:t>
        </w:r>
        <w:r w:rsidR="005F7146">
          <w:rPr>
            <w:noProof/>
            <w:webHidden/>
          </w:rPr>
          <w:tab/>
        </w:r>
        <w:r w:rsidR="005F7146">
          <w:rPr>
            <w:noProof/>
            <w:webHidden/>
          </w:rPr>
          <w:fldChar w:fldCharType="begin"/>
        </w:r>
        <w:r w:rsidR="005F7146">
          <w:rPr>
            <w:noProof/>
            <w:webHidden/>
          </w:rPr>
          <w:instrText xml:space="preserve"> PAGEREF _Toc529559109 \h </w:instrText>
        </w:r>
        <w:r w:rsidR="005F7146">
          <w:rPr>
            <w:noProof/>
            <w:webHidden/>
          </w:rPr>
        </w:r>
        <w:r w:rsidR="005F7146">
          <w:rPr>
            <w:noProof/>
            <w:webHidden/>
          </w:rPr>
          <w:fldChar w:fldCharType="separate"/>
        </w:r>
        <w:r w:rsidR="005F7146">
          <w:rPr>
            <w:noProof/>
            <w:webHidden/>
          </w:rPr>
          <w:t>77</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10" w:history="1">
        <w:r w:rsidR="005F7146" w:rsidRPr="00A873FB">
          <w:rPr>
            <w:rStyle w:val="Hipervnculo"/>
            <w:noProof/>
          </w:rPr>
          <w:t>Tabla 21</w:t>
        </w:r>
        <w:r w:rsidR="005F7146" w:rsidRPr="00A873FB">
          <w:rPr>
            <w:rStyle w:val="Hipervnculo"/>
            <w:rFonts w:cstheme="minorHAnsi"/>
            <w:noProof/>
          </w:rPr>
          <w:t xml:space="preserve">.  </w:t>
        </w:r>
        <w:r w:rsidR="005F7146" w:rsidRPr="00A873FB">
          <w:rPr>
            <w:rStyle w:val="Hipervnculo"/>
            <w:noProof/>
          </w:rPr>
          <w:t>Conversión de alimento</w:t>
        </w:r>
        <w:r w:rsidR="005F7146">
          <w:rPr>
            <w:noProof/>
            <w:webHidden/>
          </w:rPr>
          <w:tab/>
        </w:r>
        <w:r w:rsidR="005F7146">
          <w:rPr>
            <w:noProof/>
            <w:webHidden/>
          </w:rPr>
          <w:fldChar w:fldCharType="begin"/>
        </w:r>
        <w:r w:rsidR="005F7146">
          <w:rPr>
            <w:noProof/>
            <w:webHidden/>
          </w:rPr>
          <w:instrText xml:space="preserve"> PAGEREF _Toc529559110 \h </w:instrText>
        </w:r>
        <w:r w:rsidR="005F7146">
          <w:rPr>
            <w:noProof/>
            <w:webHidden/>
          </w:rPr>
        </w:r>
        <w:r w:rsidR="005F7146">
          <w:rPr>
            <w:noProof/>
            <w:webHidden/>
          </w:rPr>
          <w:fldChar w:fldCharType="separate"/>
        </w:r>
        <w:r w:rsidR="005F7146">
          <w:rPr>
            <w:noProof/>
            <w:webHidden/>
          </w:rPr>
          <w:t>79</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11" w:history="1">
        <w:r w:rsidR="005F7146" w:rsidRPr="00A873FB">
          <w:rPr>
            <w:rStyle w:val="Hipervnculo"/>
            <w:noProof/>
          </w:rPr>
          <w:t>Tabla 22</w:t>
        </w:r>
        <w:r w:rsidR="005F7146" w:rsidRPr="00A873FB">
          <w:rPr>
            <w:rStyle w:val="Hipervnculo"/>
            <w:rFonts w:cstheme="minorHAnsi"/>
            <w:noProof/>
          </w:rPr>
          <w:t>. Eficiencia de alimento</w:t>
        </w:r>
        <w:r w:rsidR="005F7146">
          <w:rPr>
            <w:noProof/>
            <w:webHidden/>
          </w:rPr>
          <w:tab/>
        </w:r>
        <w:r w:rsidR="005F7146">
          <w:rPr>
            <w:noProof/>
            <w:webHidden/>
          </w:rPr>
          <w:fldChar w:fldCharType="begin"/>
        </w:r>
        <w:r w:rsidR="005F7146">
          <w:rPr>
            <w:noProof/>
            <w:webHidden/>
          </w:rPr>
          <w:instrText xml:space="preserve"> PAGEREF _Toc529559111 \h </w:instrText>
        </w:r>
        <w:r w:rsidR="005F7146">
          <w:rPr>
            <w:noProof/>
            <w:webHidden/>
          </w:rPr>
        </w:r>
        <w:r w:rsidR="005F7146">
          <w:rPr>
            <w:noProof/>
            <w:webHidden/>
          </w:rPr>
          <w:fldChar w:fldCharType="separate"/>
        </w:r>
        <w:r w:rsidR="005F7146">
          <w:rPr>
            <w:noProof/>
            <w:webHidden/>
          </w:rPr>
          <w:t>81</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12" w:history="1">
        <w:r w:rsidR="005F7146" w:rsidRPr="00A873FB">
          <w:rPr>
            <w:rStyle w:val="Hipervnculo"/>
            <w:noProof/>
          </w:rPr>
          <w:t>Tabla 23</w:t>
        </w:r>
        <w:r w:rsidR="005F7146" w:rsidRPr="00A873FB">
          <w:rPr>
            <w:rStyle w:val="Hipervnculo"/>
            <w:rFonts w:cstheme="minorHAnsi"/>
            <w:noProof/>
          </w:rPr>
          <w:t>. Costo de Hojas de Zanahoria</w:t>
        </w:r>
        <w:r w:rsidR="005F7146">
          <w:rPr>
            <w:noProof/>
            <w:webHidden/>
          </w:rPr>
          <w:tab/>
        </w:r>
        <w:r w:rsidR="005F7146">
          <w:rPr>
            <w:noProof/>
            <w:webHidden/>
          </w:rPr>
          <w:fldChar w:fldCharType="begin"/>
        </w:r>
        <w:r w:rsidR="005F7146">
          <w:rPr>
            <w:noProof/>
            <w:webHidden/>
          </w:rPr>
          <w:instrText xml:space="preserve"> PAGEREF _Toc529559112 \h </w:instrText>
        </w:r>
        <w:r w:rsidR="005F7146">
          <w:rPr>
            <w:noProof/>
            <w:webHidden/>
          </w:rPr>
        </w:r>
        <w:r w:rsidR="005F7146">
          <w:rPr>
            <w:noProof/>
            <w:webHidden/>
          </w:rPr>
          <w:fldChar w:fldCharType="separate"/>
        </w:r>
        <w:r w:rsidR="005F7146">
          <w:rPr>
            <w:noProof/>
            <w:webHidden/>
          </w:rPr>
          <w:t>83</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13" w:history="1">
        <w:r w:rsidR="005F7146" w:rsidRPr="00A873FB">
          <w:rPr>
            <w:rStyle w:val="Hipervnculo"/>
            <w:noProof/>
          </w:rPr>
          <w:t>Tabla 24</w:t>
        </w:r>
        <w:r w:rsidR="005F7146" w:rsidRPr="00A873FB">
          <w:rPr>
            <w:rStyle w:val="Hipervnculo"/>
            <w:rFonts w:cstheme="minorHAnsi"/>
            <w:noProof/>
          </w:rPr>
          <w:t>. Costo de Acelga</w:t>
        </w:r>
        <w:r w:rsidR="005F7146">
          <w:rPr>
            <w:noProof/>
            <w:webHidden/>
          </w:rPr>
          <w:tab/>
        </w:r>
        <w:r w:rsidR="005F7146">
          <w:rPr>
            <w:noProof/>
            <w:webHidden/>
          </w:rPr>
          <w:fldChar w:fldCharType="begin"/>
        </w:r>
        <w:r w:rsidR="005F7146">
          <w:rPr>
            <w:noProof/>
            <w:webHidden/>
          </w:rPr>
          <w:instrText xml:space="preserve"> PAGEREF _Toc529559113 \h </w:instrText>
        </w:r>
        <w:r w:rsidR="005F7146">
          <w:rPr>
            <w:noProof/>
            <w:webHidden/>
          </w:rPr>
        </w:r>
        <w:r w:rsidR="005F7146">
          <w:rPr>
            <w:noProof/>
            <w:webHidden/>
          </w:rPr>
          <w:fldChar w:fldCharType="separate"/>
        </w:r>
        <w:r w:rsidR="005F7146">
          <w:rPr>
            <w:noProof/>
            <w:webHidden/>
          </w:rPr>
          <w:t>83</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14" w:history="1">
        <w:r w:rsidR="005F7146" w:rsidRPr="00A873FB">
          <w:rPr>
            <w:rStyle w:val="Hipervnculo"/>
            <w:noProof/>
          </w:rPr>
          <w:t>Tabla 25</w:t>
        </w:r>
        <w:r w:rsidR="005F7146" w:rsidRPr="00A873FB">
          <w:rPr>
            <w:rStyle w:val="Hipervnculo"/>
            <w:rFonts w:cstheme="minorHAnsi"/>
            <w:noProof/>
          </w:rPr>
          <w:t>. Costo de Hojas de Rábano</w:t>
        </w:r>
        <w:r w:rsidR="005F7146">
          <w:rPr>
            <w:noProof/>
            <w:webHidden/>
          </w:rPr>
          <w:tab/>
        </w:r>
        <w:r w:rsidR="005F7146">
          <w:rPr>
            <w:noProof/>
            <w:webHidden/>
          </w:rPr>
          <w:fldChar w:fldCharType="begin"/>
        </w:r>
        <w:r w:rsidR="005F7146">
          <w:rPr>
            <w:noProof/>
            <w:webHidden/>
          </w:rPr>
          <w:instrText xml:space="preserve"> PAGEREF _Toc529559114 \h </w:instrText>
        </w:r>
        <w:r w:rsidR="005F7146">
          <w:rPr>
            <w:noProof/>
            <w:webHidden/>
          </w:rPr>
        </w:r>
        <w:r w:rsidR="005F7146">
          <w:rPr>
            <w:noProof/>
            <w:webHidden/>
          </w:rPr>
          <w:fldChar w:fldCharType="separate"/>
        </w:r>
        <w:r w:rsidR="005F7146">
          <w:rPr>
            <w:noProof/>
            <w:webHidden/>
          </w:rPr>
          <w:t>84</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15" w:history="1">
        <w:r w:rsidR="005F7146" w:rsidRPr="00A873FB">
          <w:rPr>
            <w:rStyle w:val="Hipervnculo"/>
            <w:noProof/>
          </w:rPr>
          <w:t>Tabla 26</w:t>
        </w:r>
        <w:r w:rsidR="005F7146" w:rsidRPr="00A873FB">
          <w:rPr>
            <w:rStyle w:val="Hipervnculo"/>
            <w:rFonts w:cstheme="minorHAnsi"/>
            <w:noProof/>
          </w:rPr>
          <w:t>.  Costo pasto Kikuyo</w:t>
        </w:r>
        <w:r w:rsidR="005F7146">
          <w:rPr>
            <w:noProof/>
            <w:webHidden/>
          </w:rPr>
          <w:tab/>
        </w:r>
        <w:r w:rsidR="005F7146">
          <w:rPr>
            <w:noProof/>
            <w:webHidden/>
          </w:rPr>
          <w:fldChar w:fldCharType="begin"/>
        </w:r>
        <w:r w:rsidR="005F7146">
          <w:rPr>
            <w:noProof/>
            <w:webHidden/>
          </w:rPr>
          <w:instrText xml:space="preserve"> PAGEREF _Toc529559115 \h </w:instrText>
        </w:r>
        <w:r w:rsidR="005F7146">
          <w:rPr>
            <w:noProof/>
            <w:webHidden/>
          </w:rPr>
        </w:r>
        <w:r w:rsidR="005F7146">
          <w:rPr>
            <w:noProof/>
            <w:webHidden/>
          </w:rPr>
          <w:fldChar w:fldCharType="separate"/>
        </w:r>
        <w:r w:rsidR="005F7146">
          <w:rPr>
            <w:noProof/>
            <w:webHidden/>
          </w:rPr>
          <w:t>85</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16" w:history="1">
        <w:r w:rsidR="005F7146" w:rsidRPr="00A873FB">
          <w:rPr>
            <w:rStyle w:val="Hipervnculo"/>
            <w:noProof/>
          </w:rPr>
          <w:t>Tabla 27</w:t>
        </w:r>
        <w:r w:rsidR="005F7146" w:rsidRPr="00A873FB">
          <w:rPr>
            <w:rStyle w:val="Hipervnculo"/>
            <w:rFonts w:cstheme="minorHAnsi"/>
            <w:noProof/>
          </w:rPr>
          <w:t>.  Costo de Concentrado</w:t>
        </w:r>
        <w:r w:rsidR="005F7146">
          <w:rPr>
            <w:noProof/>
            <w:webHidden/>
          </w:rPr>
          <w:tab/>
        </w:r>
        <w:r w:rsidR="005F7146">
          <w:rPr>
            <w:noProof/>
            <w:webHidden/>
          </w:rPr>
          <w:fldChar w:fldCharType="begin"/>
        </w:r>
        <w:r w:rsidR="005F7146">
          <w:rPr>
            <w:noProof/>
            <w:webHidden/>
          </w:rPr>
          <w:instrText xml:space="preserve"> PAGEREF _Toc529559116 \h </w:instrText>
        </w:r>
        <w:r w:rsidR="005F7146">
          <w:rPr>
            <w:noProof/>
            <w:webHidden/>
          </w:rPr>
        </w:r>
        <w:r w:rsidR="005F7146">
          <w:rPr>
            <w:noProof/>
            <w:webHidden/>
          </w:rPr>
          <w:fldChar w:fldCharType="separate"/>
        </w:r>
        <w:r w:rsidR="005F7146">
          <w:rPr>
            <w:noProof/>
            <w:webHidden/>
          </w:rPr>
          <w:t>85</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17" w:history="1">
        <w:r w:rsidR="005F7146" w:rsidRPr="00A873FB">
          <w:rPr>
            <w:rStyle w:val="Hipervnculo"/>
            <w:noProof/>
          </w:rPr>
          <w:t>Tabla 28</w:t>
        </w:r>
        <w:r w:rsidR="005F7146" w:rsidRPr="00A873FB">
          <w:rPr>
            <w:rStyle w:val="Hipervnculo"/>
            <w:rFonts w:cstheme="minorHAnsi"/>
            <w:i/>
            <w:noProof/>
            <w:lang w:val="es-CO"/>
          </w:rPr>
          <w:t xml:space="preserve">. </w:t>
        </w:r>
        <w:r w:rsidR="005F7146" w:rsidRPr="00A873FB">
          <w:rPr>
            <w:rStyle w:val="Hipervnculo"/>
            <w:rFonts w:cstheme="minorHAnsi"/>
            <w:noProof/>
            <w:lang w:val="es-CO"/>
          </w:rPr>
          <w:t>Costo Tratamiento 1 (BNZ) 40</w:t>
        </w:r>
        <w:r w:rsidR="005F7146">
          <w:rPr>
            <w:noProof/>
            <w:webHidden/>
          </w:rPr>
          <w:tab/>
        </w:r>
        <w:r w:rsidR="005F7146">
          <w:rPr>
            <w:noProof/>
            <w:webHidden/>
          </w:rPr>
          <w:fldChar w:fldCharType="begin"/>
        </w:r>
        <w:r w:rsidR="005F7146">
          <w:rPr>
            <w:noProof/>
            <w:webHidden/>
          </w:rPr>
          <w:instrText xml:space="preserve"> PAGEREF _Toc529559117 \h </w:instrText>
        </w:r>
        <w:r w:rsidR="005F7146">
          <w:rPr>
            <w:noProof/>
            <w:webHidden/>
          </w:rPr>
        </w:r>
        <w:r w:rsidR="005F7146">
          <w:rPr>
            <w:noProof/>
            <w:webHidden/>
          </w:rPr>
          <w:fldChar w:fldCharType="separate"/>
        </w:r>
        <w:r w:rsidR="005F7146">
          <w:rPr>
            <w:noProof/>
            <w:webHidden/>
          </w:rPr>
          <w:t>86</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18" w:history="1">
        <w:r w:rsidR="005F7146" w:rsidRPr="00A873FB">
          <w:rPr>
            <w:rStyle w:val="Hipervnculo"/>
            <w:noProof/>
          </w:rPr>
          <w:t>Tabla 29. Costo Tratamiento 1 (BNZ) 80</w:t>
        </w:r>
        <w:r w:rsidR="005F7146">
          <w:rPr>
            <w:noProof/>
            <w:webHidden/>
          </w:rPr>
          <w:tab/>
        </w:r>
        <w:r w:rsidR="005F7146">
          <w:rPr>
            <w:noProof/>
            <w:webHidden/>
          </w:rPr>
          <w:fldChar w:fldCharType="begin"/>
        </w:r>
        <w:r w:rsidR="005F7146">
          <w:rPr>
            <w:noProof/>
            <w:webHidden/>
          </w:rPr>
          <w:instrText xml:space="preserve"> PAGEREF _Toc529559118 \h </w:instrText>
        </w:r>
        <w:r w:rsidR="005F7146">
          <w:rPr>
            <w:noProof/>
            <w:webHidden/>
          </w:rPr>
        </w:r>
        <w:r w:rsidR="005F7146">
          <w:rPr>
            <w:noProof/>
            <w:webHidden/>
          </w:rPr>
          <w:fldChar w:fldCharType="separate"/>
        </w:r>
        <w:r w:rsidR="005F7146">
          <w:rPr>
            <w:noProof/>
            <w:webHidden/>
          </w:rPr>
          <w:t>87</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19" w:history="1">
        <w:r w:rsidR="005F7146" w:rsidRPr="00A873FB">
          <w:rPr>
            <w:rStyle w:val="Hipervnculo"/>
            <w:noProof/>
          </w:rPr>
          <w:t>Tabla 30.  Costo Tratamiento 2 (BNA) 40</w:t>
        </w:r>
        <w:r w:rsidR="005F7146">
          <w:rPr>
            <w:noProof/>
            <w:webHidden/>
          </w:rPr>
          <w:tab/>
        </w:r>
        <w:r w:rsidR="005F7146">
          <w:rPr>
            <w:noProof/>
            <w:webHidden/>
          </w:rPr>
          <w:fldChar w:fldCharType="begin"/>
        </w:r>
        <w:r w:rsidR="005F7146">
          <w:rPr>
            <w:noProof/>
            <w:webHidden/>
          </w:rPr>
          <w:instrText xml:space="preserve"> PAGEREF _Toc529559119 \h </w:instrText>
        </w:r>
        <w:r w:rsidR="005F7146">
          <w:rPr>
            <w:noProof/>
            <w:webHidden/>
          </w:rPr>
        </w:r>
        <w:r w:rsidR="005F7146">
          <w:rPr>
            <w:noProof/>
            <w:webHidden/>
          </w:rPr>
          <w:fldChar w:fldCharType="separate"/>
        </w:r>
        <w:r w:rsidR="005F7146">
          <w:rPr>
            <w:noProof/>
            <w:webHidden/>
          </w:rPr>
          <w:t>87</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20" w:history="1">
        <w:r w:rsidR="005F7146" w:rsidRPr="00A873FB">
          <w:rPr>
            <w:rStyle w:val="Hipervnculo"/>
            <w:noProof/>
          </w:rPr>
          <w:t>Tabla 31. Costo tratamiento 2 (BNA) 80</w:t>
        </w:r>
        <w:r w:rsidR="005F7146">
          <w:rPr>
            <w:noProof/>
            <w:webHidden/>
          </w:rPr>
          <w:tab/>
        </w:r>
        <w:r w:rsidR="005F7146">
          <w:rPr>
            <w:noProof/>
            <w:webHidden/>
          </w:rPr>
          <w:fldChar w:fldCharType="begin"/>
        </w:r>
        <w:r w:rsidR="005F7146">
          <w:rPr>
            <w:noProof/>
            <w:webHidden/>
          </w:rPr>
          <w:instrText xml:space="preserve"> PAGEREF _Toc529559120 \h </w:instrText>
        </w:r>
        <w:r w:rsidR="005F7146">
          <w:rPr>
            <w:noProof/>
            <w:webHidden/>
          </w:rPr>
        </w:r>
        <w:r w:rsidR="005F7146">
          <w:rPr>
            <w:noProof/>
            <w:webHidden/>
          </w:rPr>
          <w:fldChar w:fldCharType="separate"/>
        </w:r>
        <w:r w:rsidR="005F7146">
          <w:rPr>
            <w:noProof/>
            <w:webHidden/>
          </w:rPr>
          <w:t>88</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21" w:history="1">
        <w:r w:rsidR="005F7146" w:rsidRPr="00A873FB">
          <w:rPr>
            <w:rStyle w:val="Hipervnculo"/>
            <w:noProof/>
          </w:rPr>
          <w:t>Tabla 32. Costo tratamiento 3 (BNR) 40</w:t>
        </w:r>
        <w:r w:rsidR="005F7146">
          <w:rPr>
            <w:noProof/>
            <w:webHidden/>
          </w:rPr>
          <w:tab/>
        </w:r>
        <w:r w:rsidR="005F7146">
          <w:rPr>
            <w:noProof/>
            <w:webHidden/>
          </w:rPr>
          <w:fldChar w:fldCharType="begin"/>
        </w:r>
        <w:r w:rsidR="005F7146">
          <w:rPr>
            <w:noProof/>
            <w:webHidden/>
          </w:rPr>
          <w:instrText xml:space="preserve"> PAGEREF _Toc529559121 \h </w:instrText>
        </w:r>
        <w:r w:rsidR="005F7146">
          <w:rPr>
            <w:noProof/>
            <w:webHidden/>
          </w:rPr>
        </w:r>
        <w:r w:rsidR="005F7146">
          <w:rPr>
            <w:noProof/>
            <w:webHidden/>
          </w:rPr>
          <w:fldChar w:fldCharType="separate"/>
        </w:r>
        <w:r w:rsidR="005F7146">
          <w:rPr>
            <w:noProof/>
            <w:webHidden/>
          </w:rPr>
          <w:t>89</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22" w:history="1">
        <w:r w:rsidR="005F7146" w:rsidRPr="00A873FB">
          <w:rPr>
            <w:rStyle w:val="Hipervnculo"/>
            <w:noProof/>
          </w:rPr>
          <w:t>Tabla 33. Costo tratamiento 3 (BNR) 80</w:t>
        </w:r>
        <w:r w:rsidR="005F7146">
          <w:rPr>
            <w:noProof/>
            <w:webHidden/>
          </w:rPr>
          <w:tab/>
        </w:r>
        <w:r w:rsidR="005F7146">
          <w:rPr>
            <w:noProof/>
            <w:webHidden/>
          </w:rPr>
          <w:fldChar w:fldCharType="begin"/>
        </w:r>
        <w:r w:rsidR="005F7146">
          <w:rPr>
            <w:noProof/>
            <w:webHidden/>
          </w:rPr>
          <w:instrText xml:space="preserve"> PAGEREF _Toc529559122 \h </w:instrText>
        </w:r>
        <w:r w:rsidR="005F7146">
          <w:rPr>
            <w:noProof/>
            <w:webHidden/>
          </w:rPr>
        </w:r>
        <w:r w:rsidR="005F7146">
          <w:rPr>
            <w:noProof/>
            <w:webHidden/>
          </w:rPr>
          <w:fldChar w:fldCharType="separate"/>
        </w:r>
        <w:r w:rsidR="005F7146">
          <w:rPr>
            <w:noProof/>
            <w:webHidden/>
          </w:rPr>
          <w:t>90</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23" w:history="1">
        <w:r w:rsidR="005F7146" w:rsidRPr="00A873FB">
          <w:rPr>
            <w:rStyle w:val="Hipervnculo"/>
            <w:noProof/>
          </w:rPr>
          <w:t>Tabla 34. Costo tratamiento 4 (BNK) 40</w:t>
        </w:r>
        <w:r w:rsidR="005F7146">
          <w:rPr>
            <w:noProof/>
            <w:webHidden/>
          </w:rPr>
          <w:tab/>
        </w:r>
        <w:r w:rsidR="005F7146">
          <w:rPr>
            <w:noProof/>
            <w:webHidden/>
          </w:rPr>
          <w:fldChar w:fldCharType="begin"/>
        </w:r>
        <w:r w:rsidR="005F7146">
          <w:rPr>
            <w:noProof/>
            <w:webHidden/>
          </w:rPr>
          <w:instrText xml:space="preserve"> PAGEREF _Toc529559123 \h </w:instrText>
        </w:r>
        <w:r w:rsidR="005F7146">
          <w:rPr>
            <w:noProof/>
            <w:webHidden/>
          </w:rPr>
        </w:r>
        <w:r w:rsidR="005F7146">
          <w:rPr>
            <w:noProof/>
            <w:webHidden/>
          </w:rPr>
          <w:fldChar w:fldCharType="separate"/>
        </w:r>
        <w:r w:rsidR="005F7146">
          <w:rPr>
            <w:noProof/>
            <w:webHidden/>
          </w:rPr>
          <w:t>90</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24" w:history="1">
        <w:r w:rsidR="005F7146" w:rsidRPr="00A873FB">
          <w:rPr>
            <w:rStyle w:val="Hipervnculo"/>
            <w:noProof/>
          </w:rPr>
          <w:t>Tabla 35. Costo tratamiento 4 (BNK) 80</w:t>
        </w:r>
        <w:r w:rsidR="005F7146">
          <w:rPr>
            <w:noProof/>
            <w:webHidden/>
          </w:rPr>
          <w:tab/>
        </w:r>
        <w:r w:rsidR="005F7146">
          <w:rPr>
            <w:noProof/>
            <w:webHidden/>
          </w:rPr>
          <w:fldChar w:fldCharType="begin"/>
        </w:r>
        <w:r w:rsidR="005F7146">
          <w:rPr>
            <w:noProof/>
            <w:webHidden/>
          </w:rPr>
          <w:instrText xml:space="preserve"> PAGEREF _Toc529559124 \h </w:instrText>
        </w:r>
        <w:r w:rsidR="005F7146">
          <w:rPr>
            <w:noProof/>
            <w:webHidden/>
          </w:rPr>
        </w:r>
        <w:r w:rsidR="005F7146">
          <w:rPr>
            <w:noProof/>
            <w:webHidden/>
          </w:rPr>
          <w:fldChar w:fldCharType="separate"/>
        </w:r>
        <w:r w:rsidR="005F7146">
          <w:rPr>
            <w:noProof/>
            <w:webHidden/>
          </w:rPr>
          <w:t>91</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25" w:history="1">
        <w:r w:rsidR="005F7146" w:rsidRPr="00A873FB">
          <w:rPr>
            <w:rStyle w:val="Hipervnculo"/>
            <w:noProof/>
          </w:rPr>
          <w:t>Tabla 36. Costo tratamiento 5 (Concentrado) 40</w:t>
        </w:r>
        <w:r w:rsidR="005F7146">
          <w:rPr>
            <w:noProof/>
            <w:webHidden/>
          </w:rPr>
          <w:tab/>
        </w:r>
        <w:r w:rsidR="005F7146">
          <w:rPr>
            <w:noProof/>
            <w:webHidden/>
          </w:rPr>
          <w:fldChar w:fldCharType="begin"/>
        </w:r>
        <w:r w:rsidR="005F7146">
          <w:rPr>
            <w:noProof/>
            <w:webHidden/>
          </w:rPr>
          <w:instrText xml:space="preserve"> PAGEREF _Toc529559125 \h </w:instrText>
        </w:r>
        <w:r w:rsidR="005F7146">
          <w:rPr>
            <w:noProof/>
            <w:webHidden/>
          </w:rPr>
        </w:r>
        <w:r w:rsidR="005F7146">
          <w:rPr>
            <w:noProof/>
            <w:webHidden/>
          </w:rPr>
          <w:fldChar w:fldCharType="separate"/>
        </w:r>
        <w:r w:rsidR="005F7146">
          <w:rPr>
            <w:noProof/>
            <w:webHidden/>
          </w:rPr>
          <w:t>92</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26" w:history="1">
        <w:r w:rsidR="005F7146" w:rsidRPr="00A873FB">
          <w:rPr>
            <w:rStyle w:val="Hipervnculo"/>
            <w:noProof/>
          </w:rPr>
          <w:t>Tabla 37. Costo tratamiento 5 (Concentrado) 80</w:t>
        </w:r>
        <w:r w:rsidR="005F7146">
          <w:rPr>
            <w:noProof/>
            <w:webHidden/>
          </w:rPr>
          <w:tab/>
        </w:r>
        <w:r w:rsidR="005F7146">
          <w:rPr>
            <w:noProof/>
            <w:webHidden/>
          </w:rPr>
          <w:fldChar w:fldCharType="begin"/>
        </w:r>
        <w:r w:rsidR="005F7146">
          <w:rPr>
            <w:noProof/>
            <w:webHidden/>
          </w:rPr>
          <w:instrText xml:space="preserve"> PAGEREF _Toc529559126 \h </w:instrText>
        </w:r>
        <w:r w:rsidR="005F7146">
          <w:rPr>
            <w:noProof/>
            <w:webHidden/>
          </w:rPr>
        </w:r>
        <w:r w:rsidR="005F7146">
          <w:rPr>
            <w:noProof/>
            <w:webHidden/>
          </w:rPr>
          <w:fldChar w:fldCharType="separate"/>
        </w:r>
        <w:r w:rsidR="005F7146">
          <w:rPr>
            <w:noProof/>
            <w:webHidden/>
          </w:rPr>
          <w:t>92</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27" w:history="1">
        <w:r w:rsidR="005F7146" w:rsidRPr="00A873FB">
          <w:rPr>
            <w:rStyle w:val="Hipervnculo"/>
            <w:noProof/>
          </w:rPr>
          <w:t>Tabla 38. Costo Total de materia prima</w:t>
        </w:r>
        <w:r w:rsidR="005F7146">
          <w:rPr>
            <w:noProof/>
            <w:webHidden/>
          </w:rPr>
          <w:tab/>
        </w:r>
        <w:r w:rsidR="005F7146">
          <w:rPr>
            <w:noProof/>
            <w:webHidden/>
          </w:rPr>
          <w:fldChar w:fldCharType="begin"/>
        </w:r>
        <w:r w:rsidR="005F7146">
          <w:rPr>
            <w:noProof/>
            <w:webHidden/>
          </w:rPr>
          <w:instrText xml:space="preserve"> PAGEREF _Toc529559127 \h </w:instrText>
        </w:r>
        <w:r w:rsidR="005F7146">
          <w:rPr>
            <w:noProof/>
            <w:webHidden/>
          </w:rPr>
        </w:r>
        <w:r w:rsidR="005F7146">
          <w:rPr>
            <w:noProof/>
            <w:webHidden/>
          </w:rPr>
          <w:fldChar w:fldCharType="separate"/>
        </w:r>
        <w:r w:rsidR="005F7146">
          <w:rPr>
            <w:noProof/>
            <w:webHidden/>
          </w:rPr>
          <w:t>93</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28" w:history="1">
        <w:r w:rsidR="005F7146" w:rsidRPr="00A873FB">
          <w:rPr>
            <w:rStyle w:val="Hipervnculo"/>
            <w:noProof/>
          </w:rPr>
          <w:t>Tabla 39. Costos Totales</w:t>
        </w:r>
        <w:r w:rsidR="005F7146">
          <w:rPr>
            <w:noProof/>
            <w:webHidden/>
          </w:rPr>
          <w:tab/>
        </w:r>
        <w:r w:rsidR="005F7146">
          <w:rPr>
            <w:noProof/>
            <w:webHidden/>
          </w:rPr>
          <w:fldChar w:fldCharType="begin"/>
        </w:r>
        <w:r w:rsidR="005F7146">
          <w:rPr>
            <w:noProof/>
            <w:webHidden/>
          </w:rPr>
          <w:instrText xml:space="preserve"> PAGEREF _Toc529559128 \h </w:instrText>
        </w:r>
        <w:r w:rsidR="005F7146">
          <w:rPr>
            <w:noProof/>
            <w:webHidden/>
          </w:rPr>
        </w:r>
        <w:r w:rsidR="005F7146">
          <w:rPr>
            <w:noProof/>
            <w:webHidden/>
          </w:rPr>
          <w:fldChar w:fldCharType="separate"/>
        </w:r>
        <w:r w:rsidR="005F7146">
          <w:rPr>
            <w:noProof/>
            <w:webHidden/>
          </w:rPr>
          <w:t>94</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29" w:history="1">
        <w:r w:rsidR="005F7146" w:rsidRPr="00A873FB">
          <w:rPr>
            <w:rStyle w:val="Hipervnculo"/>
            <w:noProof/>
          </w:rPr>
          <w:t>Tabla 40. Comparativo de costos por tratamiento</w:t>
        </w:r>
        <w:r w:rsidR="005F7146">
          <w:rPr>
            <w:noProof/>
            <w:webHidden/>
          </w:rPr>
          <w:tab/>
        </w:r>
        <w:r w:rsidR="005F7146">
          <w:rPr>
            <w:noProof/>
            <w:webHidden/>
          </w:rPr>
          <w:fldChar w:fldCharType="begin"/>
        </w:r>
        <w:r w:rsidR="005F7146">
          <w:rPr>
            <w:noProof/>
            <w:webHidden/>
          </w:rPr>
          <w:instrText xml:space="preserve"> PAGEREF _Toc529559129 \h </w:instrText>
        </w:r>
        <w:r w:rsidR="005F7146">
          <w:rPr>
            <w:noProof/>
            <w:webHidden/>
          </w:rPr>
        </w:r>
        <w:r w:rsidR="005F7146">
          <w:rPr>
            <w:noProof/>
            <w:webHidden/>
          </w:rPr>
          <w:fldChar w:fldCharType="separate"/>
        </w:r>
        <w:r w:rsidR="005F7146">
          <w:rPr>
            <w:noProof/>
            <w:webHidden/>
          </w:rPr>
          <w:t>95</w:t>
        </w:r>
        <w:r w:rsidR="005F7146">
          <w:rPr>
            <w:noProof/>
            <w:webHidden/>
          </w:rPr>
          <w:fldChar w:fldCharType="end"/>
        </w:r>
      </w:hyperlink>
    </w:p>
    <w:p w:rsidR="00C301F3" w:rsidRDefault="00F67951" w:rsidP="005F7146">
      <w:pPr>
        <w:numPr>
          <w:ilvl w:val="12"/>
          <w:numId w:val="0"/>
        </w:numPr>
        <w:spacing w:line="360" w:lineRule="auto"/>
        <w:jc w:val="center"/>
        <w:rPr>
          <w:b/>
          <w:bCs/>
          <w:lang w:val="es-CO"/>
        </w:rPr>
      </w:pPr>
      <w:r>
        <w:rPr>
          <w:b/>
          <w:bCs/>
          <w:lang w:val="es-CO"/>
        </w:rPr>
        <w:fldChar w:fldCharType="end"/>
      </w:r>
    </w:p>
    <w:p w:rsidR="00C301F3" w:rsidRPr="00C301F3" w:rsidRDefault="00C301F3" w:rsidP="001C108C">
      <w:pPr>
        <w:numPr>
          <w:ilvl w:val="12"/>
          <w:numId w:val="0"/>
        </w:numPr>
        <w:spacing w:line="360" w:lineRule="auto"/>
        <w:jc w:val="center"/>
        <w:rPr>
          <w:b/>
          <w:lang w:val="es-CO"/>
        </w:rPr>
      </w:pPr>
    </w:p>
    <w:p w:rsidR="00C301F3" w:rsidRPr="00E841E7" w:rsidRDefault="00C301F3" w:rsidP="00080D4B">
      <w:pPr>
        <w:pStyle w:val="Clasificacionzoologicadelconejo"/>
        <w:spacing w:line="360" w:lineRule="auto"/>
      </w:pPr>
    </w:p>
    <w:p w:rsidR="00236E6D" w:rsidRPr="00C301F3" w:rsidRDefault="00236E6D" w:rsidP="00080D4B">
      <w:pPr>
        <w:numPr>
          <w:ilvl w:val="12"/>
          <w:numId w:val="0"/>
        </w:numPr>
        <w:tabs>
          <w:tab w:val="left" w:pos="4080"/>
        </w:tabs>
        <w:spacing w:line="360" w:lineRule="auto"/>
        <w:jc w:val="center"/>
        <w:rPr>
          <w:sz w:val="28"/>
          <w:szCs w:val="28"/>
          <w:lang w:val="es-CO"/>
        </w:rPr>
      </w:pPr>
      <w:r w:rsidRPr="00465DF3">
        <w:rPr>
          <w:sz w:val="28"/>
          <w:szCs w:val="28"/>
          <w:lang w:val="es-CO"/>
        </w:rPr>
        <w:br w:type="page"/>
      </w:r>
      <w:r w:rsidR="00D067C3" w:rsidRPr="00E841E7">
        <w:rPr>
          <w:b/>
          <w:bCs/>
          <w:lang w:val="es-CO"/>
        </w:rPr>
        <w:lastRenderedPageBreak/>
        <w:t>List</w:t>
      </w:r>
      <w:r w:rsidR="00FF465F" w:rsidRPr="00E841E7">
        <w:rPr>
          <w:b/>
          <w:bCs/>
          <w:lang w:val="es-CO"/>
        </w:rPr>
        <w:t xml:space="preserve">a de </w:t>
      </w:r>
      <w:r w:rsidR="00973B1F">
        <w:rPr>
          <w:b/>
          <w:bCs/>
          <w:lang w:val="es-CO"/>
        </w:rPr>
        <w:t>Fotografía</w:t>
      </w:r>
    </w:p>
    <w:p w:rsidR="003C1575" w:rsidRDefault="003C1575" w:rsidP="005816A5">
      <w:pPr>
        <w:numPr>
          <w:ilvl w:val="12"/>
          <w:numId w:val="0"/>
        </w:numPr>
        <w:spacing w:line="360" w:lineRule="auto"/>
        <w:rPr>
          <w:lang w:val="es-CO"/>
        </w:rPr>
      </w:pPr>
    </w:p>
    <w:p w:rsidR="005F7146" w:rsidRDefault="00973B1F"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r>
        <w:rPr>
          <w:lang w:val="es-CO"/>
        </w:rPr>
        <w:fldChar w:fldCharType="begin"/>
      </w:r>
      <w:r>
        <w:rPr>
          <w:lang w:val="es-CO"/>
        </w:rPr>
        <w:instrText xml:space="preserve"> TOC \h \z \c "Fotografía" </w:instrText>
      </w:r>
      <w:r>
        <w:rPr>
          <w:lang w:val="es-CO"/>
        </w:rPr>
        <w:fldChar w:fldCharType="separate"/>
      </w:r>
      <w:hyperlink w:anchor="_Toc529559130" w:history="1">
        <w:r w:rsidR="005F7146" w:rsidRPr="00741DD3">
          <w:rPr>
            <w:rStyle w:val="Hipervnculo"/>
            <w:noProof/>
          </w:rPr>
          <w:t>Fotografía 1. Conejo Nueva Zelanda Blanco</w:t>
        </w:r>
        <w:r w:rsidR="005F7146">
          <w:rPr>
            <w:noProof/>
            <w:webHidden/>
          </w:rPr>
          <w:tab/>
        </w:r>
        <w:r w:rsidR="005F7146">
          <w:rPr>
            <w:noProof/>
            <w:webHidden/>
          </w:rPr>
          <w:fldChar w:fldCharType="begin"/>
        </w:r>
        <w:r w:rsidR="005F7146">
          <w:rPr>
            <w:noProof/>
            <w:webHidden/>
          </w:rPr>
          <w:instrText xml:space="preserve"> PAGEREF _Toc529559130 \h </w:instrText>
        </w:r>
        <w:r w:rsidR="005F7146">
          <w:rPr>
            <w:noProof/>
            <w:webHidden/>
          </w:rPr>
        </w:r>
        <w:r w:rsidR="005F7146">
          <w:rPr>
            <w:noProof/>
            <w:webHidden/>
          </w:rPr>
          <w:fldChar w:fldCharType="separate"/>
        </w:r>
        <w:r w:rsidR="005F7146">
          <w:rPr>
            <w:noProof/>
            <w:webHidden/>
          </w:rPr>
          <w:t>24</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31" w:history="1">
        <w:r w:rsidR="005F7146" w:rsidRPr="00741DD3">
          <w:rPr>
            <w:rStyle w:val="Hipervnculo"/>
            <w:noProof/>
          </w:rPr>
          <w:t>Fotografía 2. Secado de hojas</w:t>
        </w:r>
        <w:r w:rsidR="005F7146">
          <w:rPr>
            <w:noProof/>
            <w:webHidden/>
          </w:rPr>
          <w:tab/>
        </w:r>
        <w:r w:rsidR="005F7146">
          <w:rPr>
            <w:noProof/>
            <w:webHidden/>
          </w:rPr>
          <w:fldChar w:fldCharType="begin"/>
        </w:r>
        <w:r w:rsidR="005F7146">
          <w:rPr>
            <w:noProof/>
            <w:webHidden/>
          </w:rPr>
          <w:instrText xml:space="preserve"> PAGEREF _Toc529559131 \h </w:instrText>
        </w:r>
        <w:r w:rsidR="005F7146">
          <w:rPr>
            <w:noProof/>
            <w:webHidden/>
          </w:rPr>
        </w:r>
        <w:r w:rsidR="005F7146">
          <w:rPr>
            <w:noProof/>
            <w:webHidden/>
          </w:rPr>
          <w:fldChar w:fldCharType="separate"/>
        </w:r>
        <w:r w:rsidR="005F7146">
          <w:rPr>
            <w:noProof/>
            <w:webHidden/>
          </w:rPr>
          <w:t>59</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32" w:history="1">
        <w:r w:rsidR="005F7146" w:rsidRPr="00741DD3">
          <w:rPr>
            <w:rStyle w:val="Hipervnculo"/>
            <w:noProof/>
          </w:rPr>
          <w:t>Fotografía 3</w:t>
        </w:r>
        <w:r w:rsidR="005F7146" w:rsidRPr="00741DD3">
          <w:rPr>
            <w:rStyle w:val="Hipervnculo"/>
            <w:rFonts w:cstheme="minorHAnsi"/>
            <w:noProof/>
          </w:rPr>
          <w:t>. Jaulas enumeradas</w:t>
        </w:r>
        <w:r w:rsidR="005F7146">
          <w:rPr>
            <w:noProof/>
            <w:webHidden/>
          </w:rPr>
          <w:tab/>
        </w:r>
        <w:r w:rsidR="005F7146">
          <w:rPr>
            <w:noProof/>
            <w:webHidden/>
          </w:rPr>
          <w:fldChar w:fldCharType="begin"/>
        </w:r>
        <w:r w:rsidR="005F7146">
          <w:rPr>
            <w:noProof/>
            <w:webHidden/>
          </w:rPr>
          <w:instrText xml:space="preserve"> PAGEREF _Toc529559132 \h </w:instrText>
        </w:r>
        <w:r w:rsidR="005F7146">
          <w:rPr>
            <w:noProof/>
            <w:webHidden/>
          </w:rPr>
        </w:r>
        <w:r w:rsidR="005F7146">
          <w:rPr>
            <w:noProof/>
            <w:webHidden/>
          </w:rPr>
          <w:fldChar w:fldCharType="separate"/>
        </w:r>
        <w:r w:rsidR="005F7146">
          <w:rPr>
            <w:noProof/>
            <w:webHidden/>
          </w:rPr>
          <w:t>60</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33" w:history="1">
        <w:r w:rsidR="005F7146" w:rsidRPr="00741DD3">
          <w:rPr>
            <w:rStyle w:val="Hipervnculo"/>
            <w:noProof/>
          </w:rPr>
          <w:t>Fotografía 4</w:t>
        </w:r>
        <w:r w:rsidR="005F7146" w:rsidRPr="00741DD3">
          <w:rPr>
            <w:rStyle w:val="Hipervnculo"/>
            <w:rFonts w:cstheme="minorHAnsi"/>
            <w:noProof/>
          </w:rPr>
          <w:t>. Jaulas enumeradas</w:t>
        </w:r>
        <w:r w:rsidR="005F7146">
          <w:rPr>
            <w:noProof/>
            <w:webHidden/>
          </w:rPr>
          <w:tab/>
        </w:r>
        <w:r w:rsidR="005F7146">
          <w:rPr>
            <w:noProof/>
            <w:webHidden/>
          </w:rPr>
          <w:fldChar w:fldCharType="begin"/>
        </w:r>
        <w:r w:rsidR="005F7146">
          <w:rPr>
            <w:noProof/>
            <w:webHidden/>
          </w:rPr>
          <w:instrText xml:space="preserve"> PAGEREF _Toc529559133 \h </w:instrText>
        </w:r>
        <w:r w:rsidR="005F7146">
          <w:rPr>
            <w:noProof/>
            <w:webHidden/>
          </w:rPr>
        </w:r>
        <w:r w:rsidR="005F7146">
          <w:rPr>
            <w:noProof/>
            <w:webHidden/>
          </w:rPr>
          <w:fldChar w:fldCharType="separate"/>
        </w:r>
        <w:r w:rsidR="005F7146">
          <w:rPr>
            <w:noProof/>
            <w:webHidden/>
          </w:rPr>
          <w:t>60</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34" w:history="1">
        <w:r w:rsidR="005F7146" w:rsidRPr="00741DD3">
          <w:rPr>
            <w:rStyle w:val="Hipervnculo"/>
            <w:noProof/>
          </w:rPr>
          <w:t>Fotografía 5</w:t>
        </w:r>
        <w:r w:rsidR="005F7146" w:rsidRPr="00741DD3">
          <w:rPr>
            <w:rStyle w:val="Hipervnculo"/>
            <w:rFonts w:cstheme="minorHAnsi"/>
            <w:noProof/>
          </w:rPr>
          <w:t>. Jaula 1-2 (T1)</w:t>
        </w:r>
        <w:r w:rsidR="005F7146">
          <w:rPr>
            <w:noProof/>
            <w:webHidden/>
          </w:rPr>
          <w:tab/>
        </w:r>
        <w:r w:rsidR="005F7146">
          <w:rPr>
            <w:noProof/>
            <w:webHidden/>
          </w:rPr>
          <w:fldChar w:fldCharType="begin"/>
        </w:r>
        <w:r w:rsidR="005F7146">
          <w:rPr>
            <w:noProof/>
            <w:webHidden/>
          </w:rPr>
          <w:instrText xml:space="preserve"> PAGEREF _Toc529559134 \h </w:instrText>
        </w:r>
        <w:r w:rsidR="005F7146">
          <w:rPr>
            <w:noProof/>
            <w:webHidden/>
          </w:rPr>
        </w:r>
        <w:r w:rsidR="005F7146">
          <w:rPr>
            <w:noProof/>
            <w:webHidden/>
          </w:rPr>
          <w:fldChar w:fldCharType="separate"/>
        </w:r>
        <w:r w:rsidR="005F7146">
          <w:rPr>
            <w:noProof/>
            <w:webHidden/>
          </w:rPr>
          <w:t>61</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35" w:history="1">
        <w:r w:rsidR="005F7146" w:rsidRPr="00741DD3">
          <w:rPr>
            <w:rStyle w:val="Hipervnculo"/>
            <w:noProof/>
          </w:rPr>
          <w:t>Fotografía 6</w:t>
        </w:r>
        <w:r w:rsidR="005F7146" w:rsidRPr="00741DD3">
          <w:rPr>
            <w:rStyle w:val="Hipervnculo"/>
            <w:rFonts w:cstheme="minorHAnsi"/>
            <w:noProof/>
          </w:rPr>
          <w:t>. Jaula 3-4 (T2)</w:t>
        </w:r>
        <w:r w:rsidR="005F7146">
          <w:rPr>
            <w:noProof/>
            <w:webHidden/>
          </w:rPr>
          <w:tab/>
        </w:r>
        <w:r w:rsidR="005F7146">
          <w:rPr>
            <w:noProof/>
            <w:webHidden/>
          </w:rPr>
          <w:fldChar w:fldCharType="begin"/>
        </w:r>
        <w:r w:rsidR="005F7146">
          <w:rPr>
            <w:noProof/>
            <w:webHidden/>
          </w:rPr>
          <w:instrText xml:space="preserve"> PAGEREF _Toc529559135 \h </w:instrText>
        </w:r>
        <w:r w:rsidR="005F7146">
          <w:rPr>
            <w:noProof/>
            <w:webHidden/>
          </w:rPr>
        </w:r>
        <w:r w:rsidR="005F7146">
          <w:rPr>
            <w:noProof/>
            <w:webHidden/>
          </w:rPr>
          <w:fldChar w:fldCharType="separate"/>
        </w:r>
        <w:r w:rsidR="005F7146">
          <w:rPr>
            <w:noProof/>
            <w:webHidden/>
          </w:rPr>
          <w:t>61</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36" w:history="1">
        <w:r w:rsidR="005F7146" w:rsidRPr="00741DD3">
          <w:rPr>
            <w:rStyle w:val="Hipervnculo"/>
            <w:noProof/>
          </w:rPr>
          <w:t>Fotografía 7</w:t>
        </w:r>
        <w:r w:rsidR="005F7146" w:rsidRPr="00741DD3">
          <w:rPr>
            <w:rStyle w:val="Hipervnculo"/>
            <w:rFonts w:cstheme="minorHAnsi"/>
            <w:noProof/>
          </w:rPr>
          <w:t>. Jaula 5-6 (T3)</w:t>
        </w:r>
        <w:r w:rsidR="005F7146">
          <w:rPr>
            <w:noProof/>
            <w:webHidden/>
          </w:rPr>
          <w:tab/>
        </w:r>
        <w:r w:rsidR="005F7146">
          <w:rPr>
            <w:noProof/>
            <w:webHidden/>
          </w:rPr>
          <w:fldChar w:fldCharType="begin"/>
        </w:r>
        <w:r w:rsidR="005F7146">
          <w:rPr>
            <w:noProof/>
            <w:webHidden/>
          </w:rPr>
          <w:instrText xml:space="preserve"> PAGEREF _Toc529559136 \h </w:instrText>
        </w:r>
        <w:r w:rsidR="005F7146">
          <w:rPr>
            <w:noProof/>
            <w:webHidden/>
          </w:rPr>
        </w:r>
        <w:r w:rsidR="005F7146">
          <w:rPr>
            <w:noProof/>
            <w:webHidden/>
          </w:rPr>
          <w:fldChar w:fldCharType="separate"/>
        </w:r>
        <w:r w:rsidR="005F7146">
          <w:rPr>
            <w:noProof/>
            <w:webHidden/>
          </w:rPr>
          <w:t>62</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37" w:history="1">
        <w:r w:rsidR="005F7146" w:rsidRPr="00741DD3">
          <w:rPr>
            <w:rStyle w:val="Hipervnculo"/>
            <w:noProof/>
          </w:rPr>
          <w:t>Fotografía 8</w:t>
        </w:r>
        <w:r w:rsidR="005F7146" w:rsidRPr="00741DD3">
          <w:rPr>
            <w:rStyle w:val="Hipervnculo"/>
            <w:rFonts w:cstheme="minorHAnsi"/>
            <w:noProof/>
          </w:rPr>
          <w:t>. Jaula 7-8 (T4)</w:t>
        </w:r>
        <w:r w:rsidR="005F7146">
          <w:rPr>
            <w:noProof/>
            <w:webHidden/>
          </w:rPr>
          <w:tab/>
        </w:r>
        <w:r w:rsidR="005F7146">
          <w:rPr>
            <w:noProof/>
            <w:webHidden/>
          </w:rPr>
          <w:fldChar w:fldCharType="begin"/>
        </w:r>
        <w:r w:rsidR="005F7146">
          <w:rPr>
            <w:noProof/>
            <w:webHidden/>
          </w:rPr>
          <w:instrText xml:space="preserve"> PAGEREF _Toc529559137 \h </w:instrText>
        </w:r>
        <w:r w:rsidR="005F7146">
          <w:rPr>
            <w:noProof/>
            <w:webHidden/>
          </w:rPr>
        </w:r>
        <w:r w:rsidR="005F7146">
          <w:rPr>
            <w:noProof/>
            <w:webHidden/>
          </w:rPr>
          <w:fldChar w:fldCharType="separate"/>
        </w:r>
        <w:r w:rsidR="005F7146">
          <w:rPr>
            <w:noProof/>
            <w:webHidden/>
          </w:rPr>
          <w:t>62</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38" w:history="1">
        <w:r w:rsidR="005F7146" w:rsidRPr="00741DD3">
          <w:rPr>
            <w:rStyle w:val="Hipervnculo"/>
            <w:noProof/>
          </w:rPr>
          <w:t>Fotografía 9</w:t>
        </w:r>
        <w:r w:rsidR="005F7146" w:rsidRPr="00741DD3">
          <w:rPr>
            <w:rStyle w:val="Hipervnculo"/>
            <w:rFonts w:cstheme="minorHAnsi"/>
            <w:noProof/>
          </w:rPr>
          <w:t>. Jaula 9-10 (T5)</w:t>
        </w:r>
        <w:r w:rsidR="005F7146">
          <w:rPr>
            <w:noProof/>
            <w:webHidden/>
          </w:rPr>
          <w:tab/>
        </w:r>
        <w:r w:rsidR="005F7146">
          <w:rPr>
            <w:noProof/>
            <w:webHidden/>
          </w:rPr>
          <w:fldChar w:fldCharType="begin"/>
        </w:r>
        <w:r w:rsidR="005F7146">
          <w:rPr>
            <w:noProof/>
            <w:webHidden/>
          </w:rPr>
          <w:instrText xml:space="preserve"> PAGEREF _Toc529559138 \h </w:instrText>
        </w:r>
        <w:r w:rsidR="005F7146">
          <w:rPr>
            <w:noProof/>
            <w:webHidden/>
          </w:rPr>
        </w:r>
        <w:r w:rsidR="005F7146">
          <w:rPr>
            <w:noProof/>
            <w:webHidden/>
          </w:rPr>
          <w:fldChar w:fldCharType="separate"/>
        </w:r>
        <w:r w:rsidR="005F7146">
          <w:rPr>
            <w:noProof/>
            <w:webHidden/>
          </w:rPr>
          <w:t>63</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39" w:history="1">
        <w:r w:rsidR="005F7146" w:rsidRPr="00741DD3">
          <w:rPr>
            <w:rStyle w:val="Hipervnculo"/>
            <w:noProof/>
          </w:rPr>
          <w:t>Fotografía 10</w:t>
        </w:r>
        <w:r w:rsidR="005F7146" w:rsidRPr="00741DD3">
          <w:rPr>
            <w:rStyle w:val="Hipervnculo"/>
            <w:rFonts w:cstheme="minorHAnsi"/>
            <w:noProof/>
          </w:rPr>
          <w:t>. Mezclado de ingredientes</w:t>
        </w:r>
        <w:r w:rsidR="005F7146">
          <w:rPr>
            <w:noProof/>
            <w:webHidden/>
          </w:rPr>
          <w:tab/>
        </w:r>
        <w:r w:rsidR="005F7146">
          <w:rPr>
            <w:noProof/>
            <w:webHidden/>
          </w:rPr>
          <w:fldChar w:fldCharType="begin"/>
        </w:r>
        <w:r w:rsidR="005F7146">
          <w:rPr>
            <w:noProof/>
            <w:webHidden/>
          </w:rPr>
          <w:instrText xml:space="preserve"> PAGEREF _Toc529559139 \h </w:instrText>
        </w:r>
        <w:r w:rsidR="005F7146">
          <w:rPr>
            <w:noProof/>
            <w:webHidden/>
          </w:rPr>
        </w:r>
        <w:r w:rsidR="005F7146">
          <w:rPr>
            <w:noProof/>
            <w:webHidden/>
          </w:rPr>
          <w:fldChar w:fldCharType="separate"/>
        </w:r>
        <w:r w:rsidR="005F7146">
          <w:rPr>
            <w:noProof/>
            <w:webHidden/>
          </w:rPr>
          <w:t>68</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40" w:history="1">
        <w:r w:rsidR="005F7146" w:rsidRPr="00741DD3">
          <w:rPr>
            <w:rStyle w:val="Hipervnculo"/>
            <w:noProof/>
          </w:rPr>
          <w:t>Fotografía 11</w:t>
        </w:r>
        <w:r w:rsidR="005F7146" w:rsidRPr="00741DD3">
          <w:rPr>
            <w:rStyle w:val="Hipervnculo"/>
            <w:rFonts w:cstheme="minorHAnsi"/>
            <w:noProof/>
          </w:rPr>
          <w:t>. Compactación y moldeo de bloques</w:t>
        </w:r>
        <w:r w:rsidR="005F7146">
          <w:rPr>
            <w:noProof/>
            <w:webHidden/>
          </w:rPr>
          <w:tab/>
        </w:r>
        <w:r w:rsidR="005F7146">
          <w:rPr>
            <w:noProof/>
            <w:webHidden/>
          </w:rPr>
          <w:fldChar w:fldCharType="begin"/>
        </w:r>
        <w:r w:rsidR="005F7146">
          <w:rPr>
            <w:noProof/>
            <w:webHidden/>
          </w:rPr>
          <w:instrText xml:space="preserve"> PAGEREF _Toc529559140 \h </w:instrText>
        </w:r>
        <w:r w:rsidR="005F7146">
          <w:rPr>
            <w:noProof/>
            <w:webHidden/>
          </w:rPr>
        </w:r>
        <w:r w:rsidR="005F7146">
          <w:rPr>
            <w:noProof/>
            <w:webHidden/>
          </w:rPr>
          <w:fldChar w:fldCharType="separate"/>
        </w:r>
        <w:r w:rsidR="005F7146">
          <w:rPr>
            <w:noProof/>
            <w:webHidden/>
          </w:rPr>
          <w:t>69</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41" w:history="1">
        <w:r w:rsidR="005F7146" w:rsidRPr="00741DD3">
          <w:rPr>
            <w:rStyle w:val="Hipervnculo"/>
            <w:noProof/>
          </w:rPr>
          <w:t>Fotografía 12</w:t>
        </w:r>
        <w:r w:rsidR="005F7146" w:rsidRPr="00741DD3">
          <w:rPr>
            <w:rStyle w:val="Hipervnculo"/>
            <w:rFonts w:cstheme="minorHAnsi"/>
            <w:noProof/>
          </w:rPr>
          <w:t>. Bloque nutricional</w:t>
        </w:r>
        <w:r w:rsidR="005F7146">
          <w:rPr>
            <w:noProof/>
            <w:webHidden/>
          </w:rPr>
          <w:tab/>
        </w:r>
        <w:r w:rsidR="005F7146">
          <w:rPr>
            <w:noProof/>
            <w:webHidden/>
          </w:rPr>
          <w:fldChar w:fldCharType="begin"/>
        </w:r>
        <w:r w:rsidR="005F7146">
          <w:rPr>
            <w:noProof/>
            <w:webHidden/>
          </w:rPr>
          <w:instrText xml:space="preserve"> PAGEREF _Toc529559141 \h </w:instrText>
        </w:r>
        <w:r w:rsidR="005F7146">
          <w:rPr>
            <w:noProof/>
            <w:webHidden/>
          </w:rPr>
        </w:r>
        <w:r w:rsidR="005F7146">
          <w:rPr>
            <w:noProof/>
            <w:webHidden/>
          </w:rPr>
          <w:fldChar w:fldCharType="separate"/>
        </w:r>
        <w:r w:rsidR="005F7146">
          <w:rPr>
            <w:noProof/>
            <w:webHidden/>
          </w:rPr>
          <w:t>70</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42" w:history="1">
        <w:r w:rsidR="005F7146" w:rsidRPr="00741DD3">
          <w:rPr>
            <w:rStyle w:val="Hipervnculo"/>
            <w:noProof/>
          </w:rPr>
          <w:t>Fotografía 13</w:t>
        </w:r>
        <w:r w:rsidR="005F7146" w:rsidRPr="00741DD3">
          <w:rPr>
            <w:rStyle w:val="Hipervnculo"/>
            <w:rFonts w:cstheme="minorHAnsi"/>
            <w:noProof/>
          </w:rPr>
          <w:t>. Secado bloques</w:t>
        </w:r>
        <w:r w:rsidR="005F7146">
          <w:rPr>
            <w:noProof/>
            <w:webHidden/>
          </w:rPr>
          <w:tab/>
        </w:r>
        <w:r w:rsidR="005F7146">
          <w:rPr>
            <w:noProof/>
            <w:webHidden/>
          </w:rPr>
          <w:fldChar w:fldCharType="begin"/>
        </w:r>
        <w:r w:rsidR="005F7146">
          <w:rPr>
            <w:noProof/>
            <w:webHidden/>
          </w:rPr>
          <w:instrText xml:space="preserve"> PAGEREF _Toc529559142 \h </w:instrText>
        </w:r>
        <w:r w:rsidR="005F7146">
          <w:rPr>
            <w:noProof/>
            <w:webHidden/>
          </w:rPr>
        </w:r>
        <w:r w:rsidR="005F7146">
          <w:rPr>
            <w:noProof/>
            <w:webHidden/>
          </w:rPr>
          <w:fldChar w:fldCharType="separate"/>
        </w:r>
        <w:r w:rsidR="005F7146">
          <w:rPr>
            <w:noProof/>
            <w:webHidden/>
          </w:rPr>
          <w:t>71</w:t>
        </w:r>
        <w:r w:rsidR="005F7146">
          <w:rPr>
            <w:noProof/>
            <w:webHidden/>
          </w:rPr>
          <w:fldChar w:fldCharType="end"/>
        </w:r>
      </w:hyperlink>
    </w:p>
    <w:p w:rsidR="005F7146"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9143" w:history="1">
        <w:r w:rsidR="005F7146" w:rsidRPr="00741DD3">
          <w:rPr>
            <w:rStyle w:val="Hipervnculo"/>
            <w:noProof/>
          </w:rPr>
          <w:t>Fotografía 14</w:t>
        </w:r>
        <w:r w:rsidR="005F7146" w:rsidRPr="00741DD3">
          <w:rPr>
            <w:rStyle w:val="Hipervnculo"/>
            <w:rFonts w:cstheme="minorHAnsi"/>
            <w:noProof/>
          </w:rPr>
          <w:t>. Almacenamiento de bloques</w:t>
        </w:r>
        <w:r w:rsidR="005F7146">
          <w:rPr>
            <w:noProof/>
            <w:webHidden/>
          </w:rPr>
          <w:tab/>
        </w:r>
        <w:r w:rsidR="005F7146">
          <w:rPr>
            <w:noProof/>
            <w:webHidden/>
          </w:rPr>
          <w:fldChar w:fldCharType="begin"/>
        </w:r>
        <w:r w:rsidR="005F7146">
          <w:rPr>
            <w:noProof/>
            <w:webHidden/>
          </w:rPr>
          <w:instrText xml:space="preserve"> PAGEREF _Toc529559143 \h </w:instrText>
        </w:r>
        <w:r w:rsidR="005F7146">
          <w:rPr>
            <w:noProof/>
            <w:webHidden/>
          </w:rPr>
        </w:r>
        <w:r w:rsidR="005F7146">
          <w:rPr>
            <w:noProof/>
            <w:webHidden/>
          </w:rPr>
          <w:fldChar w:fldCharType="separate"/>
        </w:r>
        <w:r w:rsidR="005F7146">
          <w:rPr>
            <w:noProof/>
            <w:webHidden/>
          </w:rPr>
          <w:t>72</w:t>
        </w:r>
        <w:r w:rsidR="005F7146">
          <w:rPr>
            <w:noProof/>
            <w:webHidden/>
          </w:rPr>
          <w:fldChar w:fldCharType="end"/>
        </w:r>
      </w:hyperlink>
    </w:p>
    <w:p w:rsidR="003B4073" w:rsidRDefault="00973B1F" w:rsidP="005F7146">
      <w:pPr>
        <w:numPr>
          <w:ilvl w:val="12"/>
          <w:numId w:val="0"/>
        </w:numPr>
        <w:spacing w:line="360" w:lineRule="auto"/>
        <w:rPr>
          <w:lang w:val="es-CO"/>
        </w:rPr>
      </w:pPr>
      <w:r>
        <w:rPr>
          <w:lang w:val="es-CO"/>
        </w:rPr>
        <w:fldChar w:fldCharType="end"/>
      </w:r>
    </w:p>
    <w:p w:rsidR="003B4073" w:rsidRPr="003B4073" w:rsidRDefault="003B4073" w:rsidP="005F7146">
      <w:pPr>
        <w:spacing w:line="360" w:lineRule="auto"/>
        <w:rPr>
          <w:lang w:val="es-CO"/>
        </w:rPr>
      </w:pPr>
    </w:p>
    <w:p w:rsidR="003B4073" w:rsidRPr="003B4073" w:rsidRDefault="003B4073" w:rsidP="003B4073">
      <w:pPr>
        <w:rPr>
          <w:lang w:val="es-CO"/>
        </w:rPr>
      </w:pPr>
    </w:p>
    <w:p w:rsidR="003B4073" w:rsidRPr="003B4073" w:rsidRDefault="003B4073" w:rsidP="003B4073">
      <w:pPr>
        <w:rPr>
          <w:lang w:val="es-CO"/>
        </w:rPr>
      </w:pPr>
    </w:p>
    <w:p w:rsidR="003B4073" w:rsidRPr="003B4073" w:rsidRDefault="003B4073" w:rsidP="003B4073">
      <w:pPr>
        <w:rPr>
          <w:lang w:val="es-CO"/>
        </w:rPr>
      </w:pPr>
    </w:p>
    <w:p w:rsidR="003B4073" w:rsidRPr="003B4073" w:rsidRDefault="003B4073" w:rsidP="003B4073">
      <w:pPr>
        <w:rPr>
          <w:lang w:val="es-CO"/>
        </w:rPr>
      </w:pPr>
    </w:p>
    <w:p w:rsidR="003B4073" w:rsidRPr="003B4073" w:rsidRDefault="003B4073" w:rsidP="003B4073">
      <w:pPr>
        <w:rPr>
          <w:lang w:val="es-CO"/>
        </w:rPr>
      </w:pPr>
    </w:p>
    <w:p w:rsidR="003B4073" w:rsidRPr="003B4073" w:rsidRDefault="003B4073" w:rsidP="003B4073">
      <w:pPr>
        <w:rPr>
          <w:lang w:val="es-CO"/>
        </w:rPr>
      </w:pPr>
    </w:p>
    <w:p w:rsidR="003B4073" w:rsidRPr="003B4073" w:rsidRDefault="003B4073" w:rsidP="003B4073">
      <w:pPr>
        <w:rPr>
          <w:lang w:val="es-CO"/>
        </w:rPr>
      </w:pPr>
    </w:p>
    <w:p w:rsidR="003B4073" w:rsidRPr="003B4073" w:rsidRDefault="003B4073" w:rsidP="003B4073">
      <w:pPr>
        <w:rPr>
          <w:lang w:val="es-CO"/>
        </w:rPr>
      </w:pPr>
    </w:p>
    <w:p w:rsidR="003B4073" w:rsidRPr="003B4073" w:rsidRDefault="003B4073" w:rsidP="003B4073">
      <w:pPr>
        <w:rPr>
          <w:lang w:val="es-CO"/>
        </w:rPr>
      </w:pPr>
    </w:p>
    <w:p w:rsidR="003B4073" w:rsidRPr="003B4073" w:rsidRDefault="003B4073" w:rsidP="003B4073">
      <w:pPr>
        <w:rPr>
          <w:lang w:val="es-CO"/>
        </w:rPr>
      </w:pPr>
    </w:p>
    <w:p w:rsidR="003B4073" w:rsidRPr="003B4073" w:rsidRDefault="003B4073" w:rsidP="003B4073">
      <w:pPr>
        <w:rPr>
          <w:lang w:val="es-CO"/>
        </w:rPr>
      </w:pPr>
    </w:p>
    <w:p w:rsidR="003B4073" w:rsidRPr="003B4073" w:rsidRDefault="003B4073" w:rsidP="003B4073">
      <w:pPr>
        <w:rPr>
          <w:lang w:val="es-CO"/>
        </w:rPr>
      </w:pPr>
    </w:p>
    <w:p w:rsidR="003B4073" w:rsidRPr="003B4073" w:rsidRDefault="003B4073" w:rsidP="003B4073">
      <w:pPr>
        <w:rPr>
          <w:lang w:val="es-CO"/>
        </w:rPr>
      </w:pPr>
    </w:p>
    <w:p w:rsidR="003B4073" w:rsidRPr="003B4073" w:rsidRDefault="003B4073" w:rsidP="003B4073">
      <w:pPr>
        <w:rPr>
          <w:lang w:val="es-CO"/>
        </w:rPr>
      </w:pPr>
    </w:p>
    <w:p w:rsidR="003B4073" w:rsidRPr="003B4073" w:rsidRDefault="003B4073" w:rsidP="003B4073">
      <w:pPr>
        <w:rPr>
          <w:lang w:val="es-CO"/>
        </w:rPr>
      </w:pPr>
    </w:p>
    <w:p w:rsidR="003B4073" w:rsidRPr="003B4073" w:rsidRDefault="003B4073" w:rsidP="003B4073">
      <w:pPr>
        <w:rPr>
          <w:lang w:val="es-CO"/>
        </w:rPr>
      </w:pPr>
    </w:p>
    <w:p w:rsidR="003B4073" w:rsidRPr="003B4073" w:rsidRDefault="003B4073" w:rsidP="003B4073">
      <w:pPr>
        <w:rPr>
          <w:lang w:val="es-CO"/>
        </w:rPr>
      </w:pPr>
    </w:p>
    <w:p w:rsidR="003B4073" w:rsidRPr="003B4073" w:rsidRDefault="003B4073" w:rsidP="003B4073">
      <w:pPr>
        <w:rPr>
          <w:lang w:val="es-CO"/>
        </w:rPr>
      </w:pPr>
    </w:p>
    <w:p w:rsidR="000D5684" w:rsidRDefault="000D5684" w:rsidP="003B4073">
      <w:pPr>
        <w:tabs>
          <w:tab w:val="left" w:pos="3064"/>
        </w:tabs>
        <w:rPr>
          <w:lang w:val="es-CO"/>
        </w:rPr>
      </w:pPr>
    </w:p>
    <w:p w:rsidR="003B4073" w:rsidRDefault="003B4073" w:rsidP="003B4073">
      <w:pPr>
        <w:tabs>
          <w:tab w:val="left" w:pos="3064"/>
        </w:tabs>
        <w:rPr>
          <w:lang w:val="es-CO"/>
        </w:rPr>
      </w:pPr>
    </w:p>
    <w:p w:rsidR="003B4073" w:rsidRPr="003B4073" w:rsidRDefault="003B4073" w:rsidP="00F902A5">
      <w:pPr>
        <w:tabs>
          <w:tab w:val="left" w:pos="3064"/>
        </w:tabs>
        <w:jc w:val="center"/>
        <w:rPr>
          <w:b/>
          <w:lang w:val="es-CO"/>
        </w:rPr>
      </w:pPr>
      <w:r w:rsidRPr="003B4073">
        <w:rPr>
          <w:b/>
          <w:lang w:val="es-CO"/>
        </w:rPr>
        <w:t>Lista de ilustraciones</w:t>
      </w:r>
    </w:p>
    <w:p w:rsidR="003B4073" w:rsidRDefault="003B4073" w:rsidP="003B4073">
      <w:pPr>
        <w:tabs>
          <w:tab w:val="left" w:pos="3064"/>
        </w:tabs>
        <w:rPr>
          <w:lang w:val="es-CO"/>
        </w:rPr>
      </w:pPr>
    </w:p>
    <w:p w:rsidR="005F7146" w:rsidRDefault="003B4073">
      <w:pPr>
        <w:pStyle w:val="Tabladeilustraciones"/>
        <w:tabs>
          <w:tab w:val="right" w:leader="dot" w:pos="9350"/>
        </w:tabs>
        <w:rPr>
          <w:rFonts w:asciiTheme="minorHAnsi" w:eastAsiaTheme="minorEastAsia" w:hAnsiTheme="minorHAnsi" w:cstheme="minorBidi"/>
          <w:noProof/>
          <w:sz w:val="22"/>
          <w:szCs w:val="22"/>
          <w:lang w:val="es-ES" w:eastAsia="es-ES"/>
        </w:rPr>
      </w:pPr>
      <w:r>
        <w:rPr>
          <w:lang w:val="es-CO"/>
        </w:rPr>
        <w:fldChar w:fldCharType="begin"/>
      </w:r>
      <w:r>
        <w:rPr>
          <w:lang w:val="es-CO"/>
        </w:rPr>
        <w:instrText xml:space="preserve"> TOC \h \z \c "Ilustración" </w:instrText>
      </w:r>
      <w:r>
        <w:rPr>
          <w:lang w:val="es-CO"/>
        </w:rPr>
        <w:fldChar w:fldCharType="separate"/>
      </w:r>
      <w:hyperlink r:id="rId21" w:anchor="_Toc529559144" w:history="1">
        <w:r w:rsidR="005F7146" w:rsidRPr="00DD4FB5">
          <w:rPr>
            <w:rStyle w:val="Hipervnculo"/>
            <w:noProof/>
          </w:rPr>
          <w:t>Ilustración 1. Mapa ubicación y ruta finca “El Canelo” Fúquene Cundinamarca</w:t>
        </w:r>
        <w:r w:rsidR="005F7146">
          <w:rPr>
            <w:noProof/>
            <w:webHidden/>
          </w:rPr>
          <w:tab/>
        </w:r>
        <w:r w:rsidR="005F7146">
          <w:rPr>
            <w:noProof/>
            <w:webHidden/>
          </w:rPr>
          <w:fldChar w:fldCharType="begin"/>
        </w:r>
        <w:r w:rsidR="005F7146">
          <w:rPr>
            <w:noProof/>
            <w:webHidden/>
          </w:rPr>
          <w:instrText xml:space="preserve"> PAGEREF _Toc529559144 \h </w:instrText>
        </w:r>
        <w:r w:rsidR="005F7146">
          <w:rPr>
            <w:noProof/>
            <w:webHidden/>
          </w:rPr>
        </w:r>
        <w:r w:rsidR="005F7146">
          <w:rPr>
            <w:noProof/>
            <w:webHidden/>
          </w:rPr>
          <w:fldChar w:fldCharType="separate"/>
        </w:r>
        <w:r w:rsidR="005F7146">
          <w:rPr>
            <w:noProof/>
            <w:webHidden/>
          </w:rPr>
          <w:t>53</w:t>
        </w:r>
        <w:r w:rsidR="005F7146">
          <w:rPr>
            <w:noProof/>
            <w:webHidden/>
          </w:rPr>
          <w:fldChar w:fldCharType="end"/>
        </w:r>
      </w:hyperlink>
    </w:p>
    <w:p w:rsidR="003B4073" w:rsidRDefault="003B4073" w:rsidP="003B4073">
      <w:pPr>
        <w:tabs>
          <w:tab w:val="left" w:pos="3064"/>
        </w:tabs>
        <w:rPr>
          <w:lang w:val="es-CO"/>
        </w:rPr>
      </w:pPr>
      <w:r>
        <w:rPr>
          <w:lang w:val="es-CO"/>
        </w:rPr>
        <w:fldChar w:fldCharType="end"/>
      </w: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3B4073" w:rsidRDefault="003B4073" w:rsidP="003B4073">
      <w:pPr>
        <w:tabs>
          <w:tab w:val="left" w:pos="3064"/>
        </w:tabs>
        <w:rPr>
          <w:lang w:val="es-CO"/>
        </w:rPr>
      </w:pPr>
    </w:p>
    <w:p w:rsidR="000D5684" w:rsidRDefault="000D5684" w:rsidP="003B4073">
      <w:pPr>
        <w:tabs>
          <w:tab w:val="left" w:pos="3064"/>
        </w:tabs>
        <w:rPr>
          <w:lang w:val="es-CO"/>
        </w:rPr>
      </w:pPr>
    </w:p>
    <w:p w:rsidR="000D5684" w:rsidRDefault="000D5684" w:rsidP="003B4073">
      <w:pPr>
        <w:tabs>
          <w:tab w:val="left" w:pos="3064"/>
        </w:tabs>
        <w:rPr>
          <w:lang w:val="es-CO"/>
        </w:rPr>
      </w:pPr>
    </w:p>
    <w:p w:rsidR="000D5684" w:rsidRDefault="000D5684" w:rsidP="003B4073">
      <w:pPr>
        <w:tabs>
          <w:tab w:val="left" w:pos="3064"/>
        </w:tabs>
        <w:rPr>
          <w:lang w:val="es-CO"/>
        </w:rPr>
      </w:pPr>
    </w:p>
    <w:p w:rsidR="000D5684" w:rsidRDefault="000D5684" w:rsidP="003B4073">
      <w:pPr>
        <w:tabs>
          <w:tab w:val="left" w:pos="3064"/>
        </w:tabs>
        <w:rPr>
          <w:lang w:val="es-CO"/>
        </w:rPr>
      </w:pPr>
    </w:p>
    <w:p w:rsidR="003B4073" w:rsidRDefault="003B4073" w:rsidP="0045694B">
      <w:pPr>
        <w:tabs>
          <w:tab w:val="left" w:pos="3064"/>
        </w:tabs>
        <w:ind w:firstLine="0"/>
        <w:rPr>
          <w:lang w:val="es-CO"/>
        </w:rPr>
      </w:pPr>
    </w:p>
    <w:p w:rsidR="003B4073" w:rsidRDefault="003B4073" w:rsidP="003B4073">
      <w:pPr>
        <w:tabs>
          <w:tab w:val="left" w:pos="3064"/>
        </w:tabs>
        <w:rPr>
          <w:lang w:val="es-CO"/>
        </w:rPr>
      </w:pPr>
    </w:p>
    <w:p w:rsidR="005816A5" w:rsidRDefault="005816A5" w:rsidP="003B4073">
      <w:pPr>
        <w:tabs>
          <w:tab w:val="left" w:pos="3064"/>
        </w:tabs>
        <w:rPr>
          <w:lang w:val="es-CO"/>
        </w:rPr>
      </w:pPr>
    </w:p>
    <w:p w:rsidR="003B4073" w:rsidRPr="003B4073" w:rsidRDefault="003B4073" w:rsidP="00F902A5">
      <w:pPr>
        <w:tabs>
          <w:tab w:val="left" w:pos="3064"/>
        </w:tabs>
        <w:jc w:val="center"/>
        <w:rPr>
          <w:b/>
          <w:lang w:val="es-CO"/>
        </w:rPr>
      </w:pPr>
      <w:r w:rsidRPr="003B4073">
        <w:rPr>
          <w:b/>
          <w:lang w:val="es-CO"/>
        </w:rPr>
        <w:t>Lista de Graficas</w:t>
      </w:r>
    </w:p>
    <w:p w:rsidR="003B4073" w:rsidRDefault="003B4073" w:rsidP="003B4073">
      <w:pPr>
        <w:tabs>
          <w:tab w:val="left" w:pos="3064"/>
        </w:tabs>
        <w:rPr>
          <w:lang w:val="es-CO"/>
        </w:rPr>
      </w:pPr>
    </w:p>
    <w:p w:rsidR="00B82C8D" w:rsidRDefault="00B82C8D"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r>
        <w:rPr>
          <w:lang w:val="es-CO"/>
        </w:rPr>
        <w:fldChar w:fldCharType="begin"/>
      </w:r>
      <w:r>
        <w:rPr>
          <w:lang w:val="es-CO"/>
        </w:rPr>
        <w:instrText xml:space="preserve"> TOC \h \z \c "Gráfica" </w:instrText>
      </w:r>
      <w:r>
        <w:rPr>
          <w:lang w:val="es-CO"/>
        </w:rPr>
        <w:fldChar w:fldCharType="separate"/>
      </w:r>
      <w:hyperlink w:anchor="_Toc529558971" w:history="1">
        <w:r w:rsidRPr="00842708">
          <w:rPr>
            <w:rStyle w:val="Hipervnculo"/>
            <w:noProof/>
          </w:rPr>
          <w:t>Gráfica 1. Total Consumo</w:t>
        </w:r>
        <w:r>
          <w:rPr>
            <w:noProof/>
            <w:webHidden/>
          </w:rPr>
          <w:tab/>
        </w:r>
        <w:r>
          <w:rPr>
            <w:noProof/>
            <w:webHidden/>
          </w:rPr>
          <w:fldChar w:fldCharType="begin"/>
        </w:r>
        <w:r>
          <w:rPr>
            <w:noProof/>
            <w:webHidden/>
          </w:rPr>
          <w:instrText xml:space="preserve"> PAGEREF _Toc529558971 \h </w:instrText>
        </w:r>
        <w:r>
          <w:rPr>
            <w:noProof/>
            <w:webHidden/>
          </w:rPr>
        </w:r>
        <w:r>
          <w:rPr>
            <w:noProof/>
            <w:webHidden/>
          </w:rPr>
          <w:fldChar w:fldCharType="separate"/>
        </w:r>
        <w:r>
          <w:rPr>
            <w:noProof/>
            <w:webHidden/>
          </w:rPr>
          <w:t>76</w:t>
        </w:r>
        <w:r>
          <w:rPr>
            <w:noProof/>
            <w:webHidden/>
          </w:rPr>
          <w:fldChar w:fldCharType="end"/>
        </w:r>
      </w:hyperlink>
    </w:p>
    <w:p w:rsidR="00B82C8D"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8972" w:history="1">
        <w:r w:rsidR="00B82C8D" w:rsidRPr="00842708">
          <w:rPr>
            <w:rStyle w:val="Hipervnculo"/>
            <w:noProof/>
          </w:rPr>
          <w:t>Gráfica 2. Ganancia de peso total</w:t>
        </w:r>
        <w:r w:rsidR="00B82C8D">
          <w:rPr>
            <w:noProof/>
            <w:webHidden/>
          </w:rPr>
          <w:tab/>
        </w:r>
        <w:r w:rsidR="00B82C8D">
          <w:rPr>
            <w:noProof/>
            <w:webHidden/>
          </w:rPr>
          <w:fldChar w:fldCharType="begin"/>
        </w:r>
        <w:r w:rsidR="00B82C8D">
          <w:rPr>
            <w:noProof/>
            <w:webHidden/>
          </w:rPr>
          <w:instrText xml:space="preserve"> PAGEREF _Toc529558972 \h </w:instrText>
        </w:r>
        <w:r w:rsidR="00B82C8D">
          <w:rPr>
            <w:noProof/>
            <w:webHidden/>
          </w:rPr>
        </w:r>
        <w:r w:rsidR="00B82C8D">
          <w:rPr>
            <w:noProof/>
            <w:webHidden/>
          </w:rPr>
          <w:fldChar w:fldCharType="separate"/>
        </w:r>
        <w:r w:rsidR="00B82C8D">
          <w:rPr>
            <w:noProof/>
            <w:webHidden/>
          </w:rPr>
          <w:t>78</w:t>
        </w:r>
        <w:r w:rsidR="00B82C8D">
          <w:rPr>
            <w:noProof/>
            <w:webHidden/>
          </w:rPr>
          <w:fldChar w:fldCharType="end"/>
        </w:r>
      </w:hyperlink>
    </w:p>
    <w:p w:rsidR="00B82C8D"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8973" w:history="1">
        <w:r w:rsidR="00B82C8D" w:rsidRPr="00842708">
          <w:rPr>
            <w:rStyle w:val="Hipervnculo"/>
            <w:noProof/>
          </w:rPr>
          <w:t>Gráfica 3. Conversión de alimento</w:t>
        </w:r>
        <w:r w:rsidR="00B82C8D">
          <w:rPr>
            <w:noProof/>
            <w:webHidden/>
          </w:rPr>
          <w:tab/>
        </w:r>
        <w:r w:rsidR="00B82C8D">
          <w:rPr>
            <w:noProof/>
            <w:webHidden/>
          </w:rPr>
          <w:fldChar w:fldCharType="begin"/>
        </w:r>
        <w:r w:rsidR="00B82C8D">
          <w:rPr>
            <w:noProof/>
            <w:webHidden/>
          </w:rPr>
          <w:instrText xml:space="preserve"> PAGEREF _Toc529558973 \h </w:instrText>
        </w:r>
        <w:r w:rsidR="00B82C8D">
          <w:rPr>
            <w:noProof/>
            <w:webHidden/>
          </w:rPr>
        </w:r>
        <w:r w:rsidR="00B82C8D">
          <w:rPr>
            <w:noProof/>
            <w:webHidden/>
          </w:rPr>
          <w:fldChar w:fldCharType="separate"/>
        </w:r>
        <w:r w:rsidR="00B82C8D">
          <w:rPr>
            <w:noProof/>
            <w:webHidden/>
          </w:rPr>
          <w:t>80</w:t>
        </w:r>
        <w:r w:rsidR="00B82C8D">
          <w:rPr>
            <w:noProof/>
            <w:webHidden/>
          </w:rPr>
          <w:fldChar w:fldCharType="end"/>
        </w:r>
      </w:hyperlink>
    </w:p>
    <w:p w:rsidR="00B82C8D"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8974" w:history="1">
        <w:r w:rsidR="00B82C8D" w:rsidRPr="00842708">
          <w:rPr>
            <w:rStyle w:val="Hipervnculo"/>
            <w:noProof/>
          </w:rPr>
          <w:t>Gráfica 4. Eficiencia de alimento</w:t>
        </w:r>
        <w:r w:rsidR="00B82C8D">
          <w:rPr>
            <w:noProof/>
            <w:webHidden/>
          </w:rPr>
          <w:tab/>
        </w:r>
        <w:r w:rsidR="00B82C8D">
          <w:rPr>
            <w:noProof/>
            <w:webHidden/>
          </w:rPr>
          <w:fldChar w:fldCharType="begin"/>
        </w:r>
        <w:r w:rsidR="00B82C8D">
          <w:rPr>
            <w:noProof/>
            <w:webHidden/>
          </w:rPr>
          <w:instrText xml:space="preserve"> PAGEREF _Toc529558974 \h </w:instrText>
        </w:r>
        <w:r w:rsidR="00B82C8D">
          <w:rPr>
            <w:noProof/>
            <w:webHidden/>
          </w:rPr>
        </w:r>
        <w:r w:rsidR="00B82C8D">
          <w:rPr>
            <w:noProof/>
            <w:webHidden/>
          </w:rPr>
          <w:fldChar w:fldCharType="separate"/>
        </w:r>
        <w:r w:rsidR="00B82C8D">
          <w:rPr>
            <w:noProof/>
            <w:webHidden/>
          </w:rPr>
          <w:t>82</w:t>
        </w:r>
        <w:r w:rsidR="00B82C8D">
          <w:rPr>
            <w:noProof/>
            <w:webHidden/>
          </w:rPr>
          <w:fldChar w:fldCharType="end"/>
        </w:r>
      </w:hyperlink>
    </w:p>
    <w:p w:rsidR="00B82C8D" w:rsidRDefault="00B86842" w:rsidP="005F7146">
      <w:pPr>
        <w:pStyle w:val="Tabladeilustraciones"/>
        <w:tabs>
          <w:tab w:val="right" w:leader="dot" w:pos="9350"/>
        </w:tabs>
        <w:spacing w:line="360" w:lineRule="auto"/>
        <w:rPr>
          <w:rFonts w:asciiTheme="minorHAnsi" w:eastAsiaTheme="minorEastAsia" w:hAnsiTheme="minorHAnsi" w:cstheme="minorBidi"/>
          <w:noProof/>
          <w:sz w:val="22"/>
          <w:szCs w:val="22"/>
          <w:lang w:val="es-ES" w:eastAsia="es-ES"/>
        </w:rPr>
      </w:pPr>
      <w:hyperlink w:anchor="_Toc529558975" w:history="1">
        <w:r w:rsidR="00B82C8D" w:rsidRPr="00842708">
          <w:rPr>
            <w:rStyle w:val="Hipervnculo"/>
            <w:noProof/>
          </w:rPr>
          <w:t>Gráfica 5. Comparación entre economía y ganancia de peso</w:t>
        </w:r>
        <w:r w:rsidR="00B82C8D">
          <w:rPr>
            <w:noProof/>
            <w:webHidden/>
          </w:rPr>
          <w:tab/>
        </w:r>
        <w:r w:rsidR="00B82C8D">
          <w:rPr>
            <w:noProof/>
            <w:webHidden/>
          </w:rPr>
          <w:fldChar w:fldCharType="begin"/>
        </w:r>
        <w:r w:rsidR="00B82C8D">
          <w:rPr>
            <w:noProof/>
            <w:webHidden/>
          </w:rPr>
          <w:instrText xml:space="preserve"> PAGEREF _Toc529558975 \h </w:instrText>
        </w:r>
        <w:r w:rsidR="00B82C8D">
          <w:rPr>
            <w:noProof/>
            <w:webHidden/>
          </w:rPr>
        </w:r>
        <w:r w:rsidR="00B82C8D">
          <w:rPr>
            <w:noProof/>
            <w:webHidden/>
          </w:rPr>
          <w:fldChar w:fldCharType="separate"/>
        </w:r>
        <w:r w:rsidR="00B82C8D">
          <w:rPr>
            <w:noProof/>
            <w:webHidden/>
          </w:rPr>
          <w:t>99</w:t>
        </w:r>
        <w:r w:rsidR="00B82C8D">
          <w:rPr>
            <w:noProof/>
            <w:webHidden/>
          </w:rPr>
          <w:fldChar w:fldCharType="end"/>
        </w:r>
      </w:hyperlink>
    </w:p>
    <w:p w:rsidR="00973B1F" w:rsidRPr="003B4073" w:rsidRDefault="00B82C8D" w:rsidP="005F7146">
      <w:pPr>
        <w:tabs>
          <w:tab w:val="left" w:pos="3064"/>
        </w:tabs>
        <w:spacing w:line="360" w:lineRule="auto"/>
        <w:rPr>
          <w:lang w:val="es-CO"/>
        </w:rPr>
        <w:sectPr w:rsidR="00973B1F" w:rsidRPr="003B4073" w:rsidSect="00C35CE3">
          <w:type w:val="continuous"/>
          <w:pgSz w:w="12240" w:h="15840" w:code="1"/>
          <w:pgMar w:top="1440" w:right="1440" w:bottom="1440" w:left="1440" w:header="1440" w:footer="1440" w:gutter="0"/>
          <w:pgNumType w:start="1"/>
          <w:cols w:space="720"/>
          <w:noEndnote/>
          <w:docGrid w:linePitch="326"/>
        </w:sectPr>
      </w:pPr>
      <w:r>
        <w:rPr>
          <w:lang w:val="es-CO"/>
        </w:rPr>
        <w:fldChar w:fldCharType="end"/>
      </w:r>
      <w:r w:rsidR="003B4073">
        <w:rPr>
          <w:lang w:val="es-CO"/>
        </w:rPr>
        <w:tab/>
      </w:r>
    </w:p>
    <w:p w:rsidR="003E3796" w:rsidRDefault="003E3796" w:rsidP="0046097F">
      <w:pPr>
        <w:pStyle w:val="Ttulo1"/>
      </w:pPr>
      <w:bookmarkStart w:id="4" w:name="_Toc285535799"/>
      <w:bookmarkStart w:id="5" w:name="_Toc410627893"/>
    </w:p>
    <w:p w:rsidR="003E3796" w:rsidRPr="004100B1" w:rsidRDefault="003E3796" w:rsidP="007E7DC5">
      <w:pPr>
        <w:jc w:val="right"/>
        <w:rPr>
          <w:b/>
          <w:lang w:val="es-CO"/>
        </w:rPr>
      </w:pPr>
      <w:r w:rsidRPr="004100B1">
        <w:rPr>
          <w:b/>
          <w:lang w:val="es-CO"/>
        </w:rPr>
        <w:t xml:space="preserve">Nota de </w:t>
      </w:r>
      <w:r w:rsidRPr="007E7DC5">
        <w:rPr>
          <w:b/>
          <w:lang w:val="es-CO"/>
        </w:rPr>
        <w:t>aceptación</w:t>
      </w:r>
    </w:p>
    <w:p w:rsidR="003E3796" w:rsidRDefault="003E3796" w:rsidP="003E3796">
      <w:pPr>
        <w:spacing w:line="480" w:lineRule="auto"/>
        <w:jc w:val="right"/>
        <w:rPr>
          <w:lang w:val="es-CO"/>
        </w:rPr>
      </w:pPr>
      <w:r>
        <w:rPr>
          <w:lang w:val="es-CO"/>
        </w:rPr>
        <w:t>______________________________</w:t>
      </w:r>
    </w:p>
    <w:p w:rsidR="003E3796" w:rsidRPr="003E3796" w:rsidRDefault="003E3796" w:rsidP="003E3796">
      <w:pPr>
        <w:spacing w:line="480" w:lineRule="auto"/>
        <w:jc w:val="right"/>
        <w:rPr>
          <w:lang w:val="es-CO"/>
        </w:rPr>
      </w:pPr>
      <w:r>
        <w:rPr>
          <w:lang w:val="es-CO"/>
        </w:rPr>
        <w:t>______________________________</w:t>
      </w:r>
    </w:p>
    <w:p w:rsidR="003E3796" w:rsidRPr="003E3796" w:rsidRDefault="003E3796" w:rsidP="003E3796">
      <w:pPr>
        <w:spacing w:line="480" w:lineRule="auto"/>
        <w:jc w:val="right"/>
        <w:rPr>
          <w:lang w:val="es-CO"/>
        </w:rPr>
      </w:pPr>
      <w:r>
        <w:rPr>
          <w:lang w:val="es-CO"/>
        </w:rPr>
        <w:t>______________________________</w:t>
      </w:r>
    </w:p>
    <w:p w:rsidR="003E3796" w:rsidRPr="003E3796" w:rsidRDefault="003E3796" w:rsidP="003E3796">
      <w:pPr>
        <w:spacing w:line="480" w:lineRule="auto"/>
        <w:jc w:val="right"/>
        <w:rPr>
          <w:lang w:val="es-CO"/>
        </w:rPr>
      </w:pPr>
      <w:r>
        <w:rPr>
          <w:lang w:val="es-CO"/>
        </w:rPr>
        <w:t>______________________________</w:t>
      </w:r>
    </w:p>
    <w:p w:rsidR="003E3796" w:rsidRDefault="003E3796" w:rsidP="003E3796">
      <w:pPr>
        <w:spacing w:line="480" w:lineRule="auto"/>
        <w:jc w:val="right"/>
        <w:rPr>
          <w:lang w:val="es-CO"/>
        </w:rPr>
      </w:pPr>
      <w:r>
        <w:rPr>
          <w:lang w:val="es-CO"/>
        </w:rPr>
        <w:t>______________________________</w:t>
      </w:r>
    </w:p>
    <w:p w:rsidR="003E3796" w:rsidRDefault="003E3796" w:rsidP="003E3796">
      <w:pPr>
        <w:spacing w:line="480" w:lineRule="auto"/>
        <w:jc w:val="right"/>
        <w:rPr>
          <w:lang w:val="es-CO"/>
        </w:rPr>
      </w:pPr>
    </w:p>
    <w:p w:rsidR="003E3796" w:rsidRDefault="003E3796" w:rsidP="003E3796">
      <w:pPr>
        <w:spacing w:line="480" w:lineRule="auto"/>
        <w:jc w:val="right"/>
        <w:rPr>
          <w:lang w:val="es-CO"/>
        </w:rPr>
      </w:pPr>
    </w:p>
    <w:p w:rsidR="003E3796" w:rsidRDefault="003E3796" w:rsidP="003E3796">
      <w:pPr>
        <w:spacing w:line="480" w:lineRule="auto"/>
        <w:jc w:val="right"/>
        <w:rPr>
          <w:lang w:val="es-CO"/>
        </w:rPr>
      </w:pPr>
    </w:p>
    <w:p w:rsidR="003E3796" w:rsidRPr="003E3796" w:rsidRDefault="003E3796" w:rsidP="003E3796">
      <w:pPr>
        <w:jc w:val="right"/>
        <w:rPr>
          <w:lang w:val="es-CO"/>
        </w:rPr>
      </w:pPr>
      <w:r>
        <w:rPr>
          <w:lang w:val="es-CO"/>
        </w:rPr>
        <w:t>______________________________</w:t>
      </w:r>
    </w:p>
    <w:p w:rsidR="003E3796" w:rsidRDefault="003E3796" w:rsidP="003E3796">
      <w:pPr>
        <w:spacing w:line="480" w:lineRule="auto"/>
        <w:jc w:val="right"/>
        <w:rPr>
          <w:b/>
          <w:lang w:val="es-CO"/>
        </w:rPr>
      </w:pPr>
      <w:r w:rsidRPr="003E3796">
        <w:rPr>
          <w:b/>
          <w:lang w:val="es-CO"/>
        </w:rPr>
        <w:t xml:space="preserve">Firma de </w:t>
      </w:r>
      <w:r>
        <w:rPr>
          <w:b/>
          <w:lang w:val="es-CO"/>
        </w:rPr>
        <w:t>D</w:t>
      </w:r>
      <w:r w:rsidRPr="003E3796">
        <w:rPr>
          <w:b/>
          <w:lang w:val="es-CO"/>
        </w:rPr>
        <w:t>irector</w:t>
      </w:r>
      <w:r>
        <w:rPr>
          <w:b/>
          <w:lang w:val="es-CO"/>
        </w:rPr>
        <w:tab/>
      </w:r>
      <w:r>
        <w:rPr>
          <w:b/>
          <w:lang w:val="es-CO"/>
        </w:rPr>
        <w:tab/>
      </w:r>
    </w:p>
    <w:p w:rsidR="003E3796" w:rsidRDefault="003E3796" w:rsidP="003E3796">
      <w:pPr>
        <w:spacing w:line="480" w:lineRule="auto"/>
        <w:jc w:val="right"/>
        <w:rPr>
          <w:b/>
          <w:lang w:val="es-CO"/>
        </w:rPr>
      </w:pPr>
    </w:p>
    <w:p w:rsidR="003E3796" w:rsidRDefault="003E3796" w:rsidP="003E3796">
      <w:pPr>
        <w:spacing w:line="480" w:lineRule="auto"/>
        <w:jc w:val="right"/>
        <w:rPr>
          <w:lang w:val="es-CO"/>
        </w:rPr>
      </w:pPr>
    </w:p>
    <w:p w:rsidR="003E3796" w:rsidRDefault="003E3796" w:rsidP="003E3796">
      <w:pPr>
        <w:spacing w:line="480" w:lineRule="auto"/>
        <w:jc w:val="right"/>
        <w:rPr>
          <w:lang w:val="es-CO"/>
        </w:rPr>
      </w:pPr>
    </w:p>
    <w:p w:rsidR="003E3796" w:rsidRPr="003E3796" w:rsidRDefault="003E3796" w:rsidP="003E3796">
      <w:pPr>
        <w:jc w:val="right"/>
        <w:rPr>
          <w:lang w:val="es-CO"/>
        </w:rPr>
      </w:pPr>
      <w:r>
        <w:rPr>
          <w:lang w:val="es-CO"/>
        </w:rPr>
        <w:t>______________________________</w:t>
      </w:r>
    </w:p>
    <w:p w:rsidR="003E3796" w:rsidRDefault="003E3796" w:rsidP="003E3796">
      <w:pPr>
        <w:spacing w:line="480" w:lineRule="auto"/>
        <w:jc w:val="right"/>
        <w:rPr>
          <w:b/>
          <w:lang w:val="es-CO"/>
        </w:rPr>
      </w:pPr>
      <w:r w:rsidRPr="003E3796">
        <w:rPr>
          <w:b/>
          <w:lang w:val="es-CO"/>
        </w:rPr>
        <w:t xml:space="preserve">Firma de </w:t>
      </w:r>
      <w:r w:rsidR="007E7DC5">
        <w:rPr>
          <w:b/>
          <w:lang w:val="es-CO"/>
        </w:rPr>
        <w:t>Jurado</w:t>
      </w:r>
      <w:r>
        <w:rPr>
          <w:b/>
          <w:lang w:val="es-CO"/>
        </w:rPr>
        <w:tab/>
      </w:r>
      <w:r>
        <w:rPr>
          <w:b/>
          <w:lang w:val="es-CO"/>
        </w:rPr>
        <w:tab/>
      </w:r>
    </w:p>
    <w:p w:rsidR="003E3796" w:rsidRDefault="003E3796" w:rsidP="003E3796">
      <w:pPr>
        <w:spacing w:line="480" w:lineRule="auto"/>
        <w:jc w:val="right"/>
        <w:rPr>
          <w:b/>
          <w:lang w:val="es-CO"/>
        </w:rPr>
      </w:pPr>
    </w:p>
    <w:p w:rsidR="003E3796" w:rsidRDefault="003E3796" w:rsidP="003E3796">
      <w:pPr>
        <w:spacing w:line="480" w:lineRule="auto"/>
        <w:jc w:val="right"/>
        <w:rPr>
          <w:b/>
          <w:lang w:val="es-CO"/>
        </w:rPr>
      </w:pPr>
    </w:p>
    <w:p w:rsidR="003E3796" w:rsidRDefault="003E3796" w:rsidP="003E3796">
      <w:pPr>
        <w:spacing w:line="480" w:lineRule="auto"/>
        <w:jc w:val="right"/>
        <w:rPr>
          <w:lang w:val="es-CO"/>
        </w:rPr>
      </w:pPr>
    </w:p>
    <w:p w:rsidR="003E3796" w:rsidRPr="003E3796" w:rsidRDefault="003E3796" w:rsidP="003E3796">
      <w:pPr>
        <w:jc w:val="right"/>
        <w:rPr>
          <w:lang w:val="es-CO"/>
        </w:rPr>
      </w:pPr>
      <w:r>
        <w:rPr>
          <w:lang w:val="es-CO"/>
        </w:rPr>
        <w:t>______________________________</w:t>
      </w:r>
    </w:p>
    <w:p w:rsidR="007E7DC5" w:rsidRDefault="003E3796" w:rsidP="003E3796">
      <w:pPr>
        <w:spacing w:line="480" w:lineRule="auto"/>
        <w:jc w:val="right"/>
        <w:rPr>
          <w:b/>
          <w:lang w:val="es-CO"/>
        </w:rPr>
      </w:pPr>
      <w:r w:rsidRPr="003E3796">
        <w:rPr>
          <w:b/>
          <w:lang w:val="es-CO"/>
        </w:rPr>
        <w:t xml:space="preserve">Firma de </w:t>
      </w:r>
      <w:r w:rsidR="007E7DC5">
        <w:rPr>
          <w:b/>
          <w:lang w:val="es-CO"/>
        </w:rPr>
        <w:t>Jurado</w:t>
      </w:r>
      <w:r w:rsidR="007E7DC5">
        <w:rPr>
          <w:b/>
          <w:lang w:val="es-CO"/>
        </w:rPr>
        <w:tab/>
      </w:r>
      <w:r w:rsidR="007E7DC5">
        <w:rPr>
          <w:b/>
          <w:lang w:val="es-CO"/>
        </w:rPr>
        <w:tab/>
      </w:r>
    </w:p>
    <w:p w:rsidR="003E3796" w:rsidRDefault="003E3796" w:rsidP="003E3796">
      <w:pPr>
        <w:spacing w:line="480" w:lineRule="auto"/>
        <w:jc w:val="right"/>
        <w:rPr>
          <w:b/>
          <w:lang w:val="es-CO"/>
        </w:rPr>
      </w:pPr>
      <w:r>
        <w:rPr>
          <w:b/>
          <w:lang w:val="es-CO"/>
        </w:rPr>
        <w:tab/>
      </w:r>
      <w:r>
        <w:rPr>
          <w:b/>
          <w:lang w:val="es-CO"/>
        </w:rPr>
        <w:tab/>
      </w:r>
    </w:p>
    <w:p w:rsidR="00FC199D" w:rsidRDefault="00FC199D" w:rsidP="003E3796">
      <w:pPr>
        <w:spacing w:line="480" w:lineRule="auto"/>
        <w:jc w:val="right"/>
        <w:rPr>
          <w:b/>
          <w:lang w:val="es-CO"/>
        </w:rPr>
      </w:pPr>
    </w:p>
    <w:p w:rsidR="003E3796" w:rsidRPr="003E3796" w:rsidRDefault="003E3796" w:rsidP="003E3796">
      <w:pPr>
        <w:spacing w:line="480" w:lineRule="auto"/>
        <w:jc w:val="right"/>
        <w:rPr>
          <w:b/>
          <w:lang w:val="es-CO"/>
        </w:rPr>
      </w:pPr>
      <w:r w:rsidRPr="003E3796">
        <w:rPr>
          <w:b/>
          <w:lang w:val="es-CO"/>
        </w:rPr>
        <w:t xml:space="preserve"> </w:t>
      </w:r>
      <w:r w:rsidRPr="003E3796">
        <w:rPr>
          <w:b/>
          <w:lang w:val="es-CO"/>
        </w:rPr>
        <w:tab/>
      </w:r>
    </w:p>
    <w:p w:rsidR="00B92618" w:rsidRPr="004100B1" w:rsidRDefault="00FF465F" w:rsidP="00725E11">
      <w:pPr>
        <w:jc w:val="center"/>
        <w:rPr>
          <w:b/>
          <w:lang w:val="es-CO"/>
        </w:rPr>
      </w:pPr>
      <w:r w:rsidRPr="004100B1">
        <w:rPr>
          <w:b/>
          <w:lang w:val="es-CO"/>
        </w:rPr>
        <w:lastRenderedPageBreak/>
        <w:t>RESUMEN</w:t>
      </w:r>
    </w:p>
    <w:p w:rsidR="00725E11" w:rsidRDefault="00725E11" w:rsidP="00FA33FA">
      <w:pPr>
        <w:ind w:firstLine="0"/>
        <w:rPr>
          <w:lang w:val="es-CO"/>
        </w:rPr>
      </w:pPr>
    </w:p>
    <w:p w:rsidR="00FA33FA" w:rsidRDefault="00FA33FA" w:rsidP="003536FD">
      <w:pPr>
        <w:ind w:firstLine="0"/>
        <w:rPr>
          <w:lang w:val="es-CO"/>
        </w:rPr>
      </w:pPr>
    </w:p>
    <w:p w:rsidR="00FA33FA" w:rsidRPr="00E841E7" w:rsidRDefault="00FA33FA" w:rsidP="00B92618">
      <w:pPr>
        <w:rPr>
          <w:lang w:val="es-CO"/>
        </w:rPr>
      </w:pPr>
    </w:p>
    <w:p w:rsidR="007A5865" w:rsidRDefault="0048350C" w:rsidP="007A5865">
      <w:pPr>
        <w:spacing w:line="480" w:lineRule="auto"/>
        <w:jc w:val="both"/>
        <w:rPr>
          <w:lang w:val="es-CO"/>
        </w:rPr>
      </w:pPr>
      <w:r w:rsidRPr="007A5865">
        <w:rPr>
          <w:lang w:val="es-CO"/>
        </w:rPr>
        <w:t xml:space="preserve">Este proyecto se </w:t>
      </w:r>
      <w:r w:rsidR="00E841E7" w:rsidRPr="007A5865">
        <w:rPr>
          <w:lang w:val="es-CO"/>
        </w:rPr>
        <w:t>llevó</w:t>
      </w:r>
      <w:r w:rsidRPr="007A5865">
        <w:rPr>
          <w:lang w:val="es-CO"/>
        </w:rPr>
        <w:t xml:space="preserve"> a cabo en la finca </w:t>
      </w:r>
      <w:r w:rsidRPr="007A5865">
        <w:rPr>
          <w:b/>
          <w:i/>
          <w:lang w:val="es-CO"/>
        </w:rPr>
        <w:t>“EL CANELO”</w:t>
      </w:r>
      <w:r w:rsidRPr="007A5865">
        <w:rPr>
          <w:lang w:val="es-CO"/>
        </w:rPr>
        <w:t xml:space="preserve"> ubicada a 2</w:t>
      </w:r>
      <w:r w:rsidR="00725E11">
        <w:rPr>
          <w:lang w:val="es-CO"/>
        </w:rPr>
        <w:t xml:space="preserve"> </w:t>
      </w:r>
      <w:r w:rsidRPr="007A5865">
        <w:rPr>
          <w:lang w:val="es-CO"/>
        </w:rPr>
        <w:t xml:space="preserve">km del casco urbano del municipio de </w:t>
      </w:r>
      <w:proofErr w:type="spellStart"/>
      <w:r w:rsidRPr="007A5865">
        <w:rPr>
          <w:lang w:val="es-CO"/>
        </w:rPr>
        <w:t>Fúquene</w:t>
      </w:r>
      <w:proofErr w:type="spellEnd"/>
      <w:r w:rsidRPr="007A5865">
        <w:rPr>
          <w:lang w:val="es-CO"/>
        </w:rPr>
        <w:t xml:space="preserve"> Cundinamarca, vereda centro, sector páramo, la cual se encuentra a 2.900 msnm aproximadamente</w:t>
      </w:r>
      <w:r w:rsidR="00F13298">
        <w:rPr>
          <w:lang w:val="es-CO"/>
        </w:rPr>
        <w:t>;</w:t>
      </w:r>
      <w:r w:rsidRPr="007A5865">
        <w:rPr>
          <w:lang w:val="es-CO"/>
        </w:rPr>
        <w:t xml:space="preserve"> con una </w:t>
      </w:r>
      <w:r w:rsidR="00E841E7" w:rsidRPr="007A5865">
        <w:rPr>
          <w:lang w:val="es-CO"/>
        </w:rPr>
        <w:t>duración</w:t>
      </w:r>
      <w:r w:rsidRPr="007A5865">
        <w:rPr>
          <w:lang w:val="es-CO"/>
        </w:rPr>
        <w:t xml:space="preserve"> de 40 </w:t>
      </w:r>
      <w:r w:rsidR="00E841E7" w:rsidRPr="007A5865">
        <w:rPr>
          <w:lang w:val="es-CO"/>
        </w:rPr>
        <w:t>días</w:t>
      </w:r>
      <w:r w:rsidRPr="007A5865">
        <w:rPr>
          <w:lang w:val="es-CO"/>
        </w:rPr>
        <w:t>, se emplearon 5 (Cinco) tratamientos</w:t>
      </w:r>
      <w:r w:rsidR="007A5865" w:rsidRPr="007A5865">
        <w:rPr>
          <w:lang w:val="es-CO"/>
        </w:rPr>
        <w:t xml:space="preserve"> con 10 conejos</w:t>
      </w:r>
      <w:r w:rsidR="00E841E7" w:rsidRPr="007A5865">
        <w:rPr>
          <w:lang w:val="es-CO"/>
        </w:rPr>
        <w:t>,</w:t>
      </w:r>
      <w:r w:rsidRPr="007A5865">
        <w:rPr>
          <w:lang w:val="es-CO"/>
        </w:rPr>
        <w:t xml:space="preserve"> con el fin de </w:t>
      </w:r>
      <w:r w:rsidR="00E841E7" w:rsidRPr="007A5865">
        <w:rPr>
          <w:lang w:val="es-CO"/>
        </w:rPr>
        <w:t>hacer un</w:t>
      </w:r>
      <w:r w:rsidR="007A5865">
        <w:rPr>
          <w:lang w:val="es-CO"/>
        </w:rPr>
        <w:t>a</w:t>
      </w:r>
      <w:r w:rsidR="007A5865" w:rsidRPr="007A5865">
        <w:rPr>
          <w:lang w:val="es-CO"/>
        </w:rPr>
        <w:t xml:space="preserve"> </w:t>
      </w:r>
      <w:r w:rsidR="007A5865">
        <w:rPr>
          <w:lang w:val="es-CO"/>
        </w:rPr>
        <w:t xml:space="preserve">comparación en </w:t>
      </w:r>
      <w:r w:rsidR="007A5865" w:rsidRPr="007A5865">
        <w:rPr>
          <w:lang w:val="es-CO"/>
        </w:rPr>
        <w:t>el efecto de bloques nutricionales</w:t>
      </w:r>
      <w:r w:rsidR="007A5865">
        <w:rPr>
          <w:lang w:val="es-CO"/>
        </w:rPr>
        <w:t xml:space="preserve"> de hojas de </w:t>
      </w:r>
      <w:proofErr w:type="spellStart"/>
      <w:r w:rsidR="007A5865">
        <w:rPr>
          <w:lang w:val="es-CO"/>
        </w:rPr>
        <w:t>zanahor</w:t>
      </w:r>
      <w:r w:rsidR="00D80F50">
        <w:rPr>
          <w:lang w:val="es-CO"/>
        </w:rPr>
        <w:t>í</w:t>
      </w:r>
      <w:r w:rsidR="007A5865">
        <w:rPr>
          <w:lang w:val="es-CO"/>
        </w:rPr>
        <w:t>a</w:t>
      </w:r>
      <w:proofErr w:type="spellEnd"/>
      <w:r w:rsidR="007A5865">
        <w:rPr>
          <w:lang w:val="es-CO"/>
        </w:rPr>
        <w:t xml:space="preserve">, hojas de rábano, acelgas y pasto </w:t>
      </w:r>
      <w:proofErr w:type="spellStart"/>
      <w:r w:rsidR="007A5865">
        <w:rPr>
          <w:lang w:val="es-CO"/>
        </w:rPr>
        <w:t>kikuyo</w:t>
      </w:r>
      <w:proofErr w:type="spellEnd"/>
      <w:r w:rsidR="007A5865" w:rsidRPr="007A5865">
        <w:rPr>
          <w:lang w:val="es-CO"/>
        </w:rPr>
        <w:t xml:space="preserve"> en conejos Nueva Zelanda</w:t>
      </w:r>
      <w:r w:rsidR="007A5865">
        <w:rPr>
          <w:lang w:val="es-CO"/>
        </w:rPr>
        <w:t xml:space="preserve"> blancos</w:t>
      </w:r>
      <w:r w:rsidR="007A5865" w:rsidRPr="007A5865">
        <w:rPr>
          <w:lang w:val="es-CO"/>
        </w:rPr>
        <w:t xml:space="preserve"> de 30 días de nacidos</w:t>
      </w:r>
      <w:r w:rsidR="007A5865">
        <w:rPr>
          <w:lang w:val="es-CO"/>
        </w:rPr>
        <w:t xml:space="preserve">, distribuidos al azar en 5 grupos de 2 conejos, para ser sometidos a un tratamiento diferente, para el primer grupo se </w:t>
      </w:r>
      <w:r w:rsidR="002E74AD">
        <w:rPr>
          <w:lang w:val="es-CO"/>
        </w:rPr>
        <w:t>empleó</w:t>
      </w:r>
      <w:r w:rsidR="007A5865">
        <w:rPr>
          <w:lang w:val="es-CO"/>
        </w:rPr>
        <w:t xml:space="preserve"> bloque nutricional de </w:t>
      </w:r>
      <w:proofErr w:type="spellStart"/>
      <w:r w:rsidR="007A5865">
        <w:rPr>
          <w:lang w:val="es-CO"/>
        </w:rPr>
        <w:t>zanahor</w:t>
      </w:r>
      <w:r w:rsidR="00D80F50">
        <w:rPr>
          <w:lang w:val="es-CO"/>
        </w:rPr>
        <w:t>í</w:t>
      </w:r>
      <w:r w:rsidR="007A5865">
        <w:rPr>
          <w:lang w:val="es-CO"/>
        </w:rPr>
        <w:t>a</w:t>
      </w:r>
      <w:proofErr w:type="spellEnd"/>
      <w:r w:rsidR="007A5865">
        <w:rPr>
          <w:lang w:val="es-CO"/>
        </w:rPr>
        <w:t xml:space="preserve"> de 200 gramos, el segundo grupo con bloque nutricional de acelga, el tercer grupo con bloque nutricional de rábano, el cuarto grupo con bloque nutricional de </w:t>
      </w:r>
      <w:proofErr w:type="spellStart"/>
      <w:r w:rsidR="007A5865">
        <w:rPr>
          <w:lang w:val="es-CO"/>
        </w:rPr>
        <w:t>kikuyo</w:t>
      </w:r>
      <w:proofErr w:type="spellEnd"/>
      <w:r w:rsidR="007A5865">
        <w:rPr>
          <w:lang w:val="es-CO"/>
        </w:rPr>
        <w:t xml:space="preserve"> y el quinto grupo con concentrado. Para evaluar la diferencia </w:t>
      </w:r>
      <w:r w:rsidR="00216B87">
        <w:rPr>
          <w:lang w:val="es-CO"/>
        </w:rPr>
        <w:t>entre los tratamientos</w:t>
      </w:r>
      <w:r w:rsidR="00FD6507">
        <w:rPr>
          <w:lang w:val="es-CO"/>
        </w:rPr>
        <w:t xml:space="preserve">, </w:t>
      </w:r>
      <w:r w:rsidR="00216B87">
        <w:rPr>
          <w:lang w:val="es-CO"/>
        </w:rPr>
        <w:t>se evaluaron tres variables, conversión alimenticia, eficiencia alimenticia y ganancia diaria de peso</w:t>
      </w:r>
      <w:r w:rsidR="00F775E1">
        <w:rPr>
          <w:lang w:val="es-CO"/>
        </w:rPr>
        <w:t>.</w:t>
      </w:r>
      <w:r w:rsidR="00216B87">
        <w:rPr>
          <w:lang w:val="es-CO"/>
        </w:rPr>
        <w:t xml:space="preserve"> También se evaluaron los desechos diarios de cada tratamiento y los costos de producción de cada tratamiento, se obtuvieron mejores resultados en consumo de alimento en el tratamiento 5 seguido del tratamiento 4, el que present</w:t>
      </w:r>
      <w:r w:rsidR="00F13298">
        <w:rPr>
          <w:lang w:val="es-CO"/>
        </w:rPr>
        <w:t>ó</w:t>
      </w:r>
      <w:r w:rsidR="00216B87">
        <w:rPr>
          <w:lang w:val="es-CO"/>
        </w:rPr>
        <w:t xml:space="preserve"> mayor desecho es el tratamiento 3, en cuanto a conversión</w:t>
      </w:r>
      <w:r w:rsidR="003B60D3">
        <w:rPr>
          <w:lang w:val="es-CO"/>
        </w:rPr>
        <w:t xml:space="preserve"> de </w:t>
      </w:r>
      <w:r w:rsidR="00216B87">
        <w:rPr>
          <w:lang w:val="es-CO"/>
        </w:rPr>
        <w:t>aliment</w:t>
      </w:r>
      <w:r w:rsidR="003B60D3">
        <w:rPr>
          <w:lang w:val="es-CO"/>
        </w:rPr>
        <w:t xml:space="preserve">o </w:t>
      </w:r>
      <w:r w:rsidR="00911964">
        <w:rPr>
          <w:lang w:val="es-CO"/>
        </w:rPr>
        <w:t xml:space="preserve">y </w:t>
      </w:r>
      <w:r w:rsidR="00216B87">
        <w:rPr>
          <w:lang w:val="es-CO"/>
        </w:rPr>
        <w:t xml:space="preserve">eficiencia alimenticia el mejor resultado fue </w:t>
      </w:r>
      <w:r w:rsidR="00C301F3">
        <w:rPr>
          <w:lang w:val="es-CO"/>
        </w:rPr>
        <w:t>del</w:t>
      </w:r>
      <w:r w:rsidR="00216B87">
        <w:rPr>
          <w:lang w:val="es-CO"/>
        </w:rPr>
        <w:t xml:space="preserve"> tratamiento 3, para la ganancia de peso el mejor resultado lo obtuvo el tratamiento 5, seguido del tratamiento 4, el bloque con mejor compactación fue el bloque nutricional de </w:t>
      </w:r>
      <w:proofErr w:type="spellStart"/>
      <w:r w:rsidR="00216B87">
        <w:rPr>
          <w:lang w:val="es-CO"/>
        </w:rPr>
        <w:t>zanahor</w:t>
      </w:r>
      <w:r w:rsidR="00AA25B0">
        <w:rPr>
          <w:lang w:val="es-CO"/>
        </w:rPr>
        <w:t>í</w:t>
      </w:r>
      <w:r w:rsidR="00216B87">
        <w:rPr>
          <w:lang w:val="es-CO"/>
        </w:rPr>
        <w:t>a</w:t>
      </w:r>
      <w:proofErr w:type="spellEnd"/>
      <w:r w:rsidR="00216B87">
        <w:rPr>
          <w:lang w:val="es-CO"/>
        </w:rPr>
        <w:t xml:space="preserve"> y en cuanto a los costos de producción el </w:t>
      </w:r>
      <w:r w:rsidR="00C301F3">
        <w:rPr>
          <w:lang w:val="es-CO"/>
        </w:rPr>
        <w:t>más</w:t>
      </w:r>
      <w:r w:rsidR="00216B87">
        <w:rPr>
          <w:lang w:val="es-CO"/>
        </w:rPr>
        <w:t xml:space="preserve"> rentable es el tratamiento 4. Teniendo en cuenta los anteriores resultados se puede evidenciar que los bloques nutricionales se convierten en una buena opción </w:t>
      </w:r>
      <w:r w:rsidR="00E74038">
        <w:rPr>
          <w:lang w:val="es-CO"/>
        </w:rPr>
        <w:t>alimenticia en conejos, sea como alimento complementario o como alimento único.</w:t>
      </w:r>
    </w:p>
    <w:p w:rsidR="00725E11" w:rsidRDefault="00725E11" w:rsidP="00FA33FA">
      <w:pPr>
        <w:spacing w:line="480" w:lineRule="auto"/>
        <w:ind w:firstLine="0"/>
        <w:jc w:val="both"/>
        <w:rPr>
          <w:lang w:val="es-CO"/>
        </w:rPr>
      </w:pPr>
    </w:p>
    <w:p w:rsidR="00FA33FA" w:rsidRDefault="00FA33FA" w:rsidP="00FA33FA">
      <w:pPr>
        <w:spacing w:line="480" w:lineRule="auto"/>
        <w:ind w:firstLine="0"/>
        <w:jc w:val="both"/>
        <w:rPr>
          <w:lang w:val="es-CO"/>
        </w:rPr>
      </w:pPr>
    </w:p>
    <w:p w:rsidR="00FA33FA" w:rsidRDefault="00FA33FA" w:rsidP="00FA33FA">
      <w:pPr>
        <w:spacing w:line="480" w:lineRule="auto"/>
        <w:ind w:firstLine="0"/>
        <w:jc w:val="both"/>
        <w:rPr>
          <w:lang w:val="es-CO"/>
        </w:rPr>
      </w:pPr>
    </w:p>
    <w:p w:rsidR="00612B9B" w:rsidRDefault="00441148" w:rsidP="00612B9B">
      <w:pPr>
        <w:spacing w:line="480" w:lineRule="auto"/>
        <w:jc w:val="both"/>
        <w:rPr>
          <w:lang w:val="es-CO"/>
        </w:rPr>
      </w:pPr>
      <w:r w:rsidRPr="00612B9B">
        <w:rPr>
          <w:b/>
          <w:lang w:val="es-CO"/>
        </w:rPr>
        <w:t>PALABRAS CLAVE</w:t>
      </w:r>
      <w:r w:rsidR="00612B9B" w:rsidRPr="00612B9B">
        <w:rPr>
          <w:b/>
          <w:lang w:val="es-CO"/>
        </w:rPr>
        <w:t>:</w:t>
      </w:r>
      <w:r w:rsidR="00513D6E">
        <w:rPr>
          <w:lang w:val="es-CO"/>
        </w:rPr>
        <w:t xml:space="preserve"> Nutrición, tratamiento, ganancia, producción, economía. </w:t>
      </w:r>
      <w:r w:rsidR="00612B9B">
        <w:rPr>
          <w:lang w:val="es-CO"/>
        </w:rPr>
        <w:t xml:space="preserve"> </w:t>
      </w:r>
      <w:bookmarkStart w:id="6" w:name="_Toc285535805"/>
      <w:bookmarkStart w:id="7" w:name="_Toc410627900"/>
      <w:bookmarkEnd w:id="4"/>
      <w:bookmarkEnd w:id="5"/>
    </w:p>
    <w:p w:rsidR="00612B9B" w:rsidRDefault="00612B9B" w:rsidP="00612B9B">
      <w:pPr>
        <w:spacing w:line="480" w:lineRule="auto"/>
        <w:jc w:val="both"/>
        <w:rPr>
          <w:lang w:val="es-CO"/>
        </w:rPr>
      </w:pPr>
    </w:p>
    <w:p w:rsidR="00612B9B" w:rsidRDefault="00612B9B" w:rsidP="00612B9B">
      <w:pPr>
        <w:spacing w:line="480" w:lineRule="auto"/>
        <w:jc w:val="both"/>
        <w:rPr>
          <w:lang w:val="es-CO"/>
        </w:rPr>
      </w:pPr>
    </w:p>
    <w:p w:rsidR="00612B9B" w:rsidRDefault="00612B9B" w:rsidP="00612B9B">
      <w:pPr>
        <w:spacing w:line="480" w:lineRule="auto"/>
        <w:jc w:val="both"/>
        <w:rPr>
          <w:lang w:val="es-CO"/>
        </w:rPr>
      </w:pPr>
    </w:p>
    <w:p w:rsidR="00612B9B" w:rsidRDefault="00612B9B" w:rsidP="00612B9B">
      <w:pPr>
        <w:spacing w:line="480" w:lineRule="auto"/>
        <w:jc w:val="both"/>
        <w:rPr>
          <w:lang w:val="es-CO"/>
        </w:rPr>
      </w:pPr>
    </w:p>
    <w:p w:rsidR="00612B9B" w:rsidRDefault="00612B9B" w:rsidP="00612B9B">
      <w:pPr>
        <w:spacing w:line="480" w:lineRule="auto"/>
        <w:jc w:val="both"/>
        <w:rPr>
          <w:lang w:val="es-CO"/>
        </w:rPr>
      </w:pPr>
    </w:p>
    <w:p w:rsidR="00612B9B" w:rsidRDefault="00612B9B" w:rsidP="00612B9B">
      <w:pPr>
        <w:spacing w:line="480" w:lineRule="auto"/>
        <w:jc w:val="both"/>
        <w:rPr>
          <w:lang w:val="es-CO"/>
        </w:rPr>
      </w:pPr>
    </w:p>
    <w:p w:rsidR="00612B9B" w:rsidRDefault="00612B9B" w:rsidP="00612B9B">
      <w:pPr>
        <w:spacing w:line="480" w:lineRule="auto"/>
        <w:jc w:val="both"/>
        <w:rPr>
          <w:lang w:val="es-CO"/>
        </w:rPr>
      </w:pPr>
    </w:p>
    <w:p w:rsidR="00612B9B" w:rsidRDefault="00612B9B" w:rsidP="00612B9B">
      <w:pPr>
        <w:spacing w:line="480" w:lineRule="auto"/>
        <w:jc w:val="both"/>
        <w:rPr>
          <w:lang w:val="es-CO"/>
        </w:rPr>
      </w:pPr>
    </w:p>
    <w:p w:rsidR="00612B9B" w:rsidRDefault="00612B9B" w:rsidP="00612B9B">
      <w:pPr>
        <w:spacing w:line="480" w:lineRule="auto"/>
        <w:jc w:val="both"/>
        <w:rPr>
          <w:lang w:val="es-CO"/>
        </w:rPr>
      </w:pPr>
    </w:p>
    <w:p w:rsidR="00612B9B" w:rsidRDefault="00612B9B" w:rsidP="00612B9B">
      <w:pPr>
        <w:spacing w:line="480" w:lineRule="auto"/>
        <w:jc w:val="both"/>
        <w:rPr>
          <w:lang w:val="es-CO"/>
        </w:rPr>
      </w:pPr>
    </w:p>
    <w:p w:rsidR="00612B9B" w:rsidRDefault="00612B9B" w:rsidP="00612B9B">
      <w:pPr>
        <w:spacing w:line="480" w:lineRule="auto"/>
        <w:jc w:val="both"/>
        <w:rPr>
          <w:lang w:val="es-CO"/>
        </w:rPr>
      </w:pPr>
    </w:p>
    <w:p w:rsidR="00612B9B" w:rsidRDefault="00612B9B" w:rsidP="00612B9B">
      <w:pPr>
        <w:spacing w:line="480" w:lineRule="auto"/>
        <w:jc w:val="both"/>
        <w:rPr>
          <w:lang w:val="es-CO"/>
        </w:rPr>
      </w:pPr>
    </w:p>
    <w:p w:rsidR="00612B9B" w:rsidRDefault="00612B9B" w:rsidP="00612B9B">
      <w:pPr>
        <w:spacing w:line="480" w:lineRule="auto"/>
        <w:jc w:val="both"/>
        <w:rPr>
          <w:lang w:val="es-CO"/>
        </w:rPr>
      </w:pPr>
    </w:p>
    <w:p w:rsidR="00612B9B" w:rsidRDefault="00612B9B" w:rsidP="00612B9B">
      <w:pPr>
        <w:spacing w:line="480" w:lineRule="auto"/>
        <w:jc w:val="both"/>
        <w:rPr>
          <w:lang w:val="es-CO"/>
        </w:rPr>
      </w:pPr>
    </w:p>
    <w:p w:rsidR="00612B9B" w:rsidRDefault="00612B9B" w:rsidP="00612B9B">
      <w:pPr>
        <w:spacing w:line="480" w:lineRule="auto"/>
        <w:jc w:val="both"/>
        <w:rPr>
          <w:lang w:val="es-CO"/>
        </w:rPr>
      </w:pPr>
    </w:p>
    <w:p w:rsidR="00FF465F" w:rsidRPr="00E841E7" w:rsidRDefault="00FF465F" w:rsidP="00160644">
      <w:pPr>
        <w:pStyle w:val="Clasificacionzoologicadelconejo"/>
      </w:pPr>
      <w:bookmarkStart w:id="8" w:name="_Toc202755915"/>
      <w:bookmarkStart w:id="9" w:name="_Toc410629016"/>
      <w:bookmarkEnd w:id="6"/>
      <w:bookmarkEnd w:id="7"/>
    </w:p>
    <w:p w:rsidR="00FF465F" w:rsidRDefault="00FF465F" w:rsidP="00160644">
      <w:pPr>
        <w:pStyle w:val="Clasificacionzoologicadelconejo"/>
      </w:pPr>
    </w:p>
    <w:p w:rsidR="00173508" w:rsidRDefault="00173508" w:rsidP="00160644">
      <w:pPr>
        <w:pStyle w:val="Clasificacionzoologicadelconejo"/>
      </w:pPr>
    </w:p>
    <w:p w:rsidR="00F775E1" w:rsidRDefault="00F775E1" w:rsidP="00160644">
      <w:pPr>
        <w:pStyle w:val="Clasificacionzoologicadelconejo"/>
      </w:pPr>
    </w:p>
    <w:p w:rsidR="003536FD" w:rsidRDefault="003536FD" w:rsidP="00160644">
      <w:pPr>
        <w:pStyle w:val="Clasificacionzoologicadelconejo"/>
      </w:pPr>
    </w:p>
    <w:p w:rsidR="003536FD" w:rsidRDefault="003536FD" w:rsidP="00160644">
      <w:pPr>
        <w:pStyle w:val="Clasificacionzoologicadelconejo"/>
      </w:pPr>
    </w:p>
    <w:p w:rsidR="00F775E1" w:rsidRDefault="00F775E1" w:rsidP="00160644">
      <w:pPr>
        <w:pStyle w:val="Clasificacionzoologicadelconejo"/>
      </w:pPr>
    </w:p>
    <w:p w:rsidR="00F775E1" w:rsidRDefault="00F775E1" w:rsidP="00160644">
      <w:pPr>
        <w:pStyle w:val="Clasificacionzoologicadelconejo"/>
      </w:pPr>
    </w:p>
    <w:p w:rsidR="00FA33FA" w:rsidRPr="005F7146" w:rsidRDefault="00FA33FA" w:rsidP="00FA33FA">
      <w:pPr>
        <w:spacing w:line="480" w:lineRule="auto"/>
        <w:jc w:val="center"/>
        <w:rPr>
          <w:b/>
        </w:rPr>
      </w:pPr>
      <w:r w:rsidRPr="005F7146">
        <w:rPr>
          <w:b/>
        </w:rPr>
        <w:lastRenderedPageBreak/>
        <w:t>ABSTRACT</w:t>
      </w:r>
    </w:p>
    <w:p w:rsidR="00FA33FA" w:rsidRPr="005F7146" w:rsidRDefault="00FA33FA" w:rsidP="00FA33FA">
      <w:pPr>
        <w:spacing w:line="480" w:lineRule="auto"/>
        <w:jc w:val="center"/>
        <w:rPr>
          <w:b/>
        </w:rPr>
      </w:pPr>
    </w:p>
    <w:p w:rsidR="00FA33FA" w:rsidRPr="006D547D" w:rsidRDefault="00FA33FA" w:rsidP="00FA33FA">
      <w:pPr>
        <w:spacing w:line="480" w:lineRule="auto"/>
        <w:jc w:val="both"/>
      </w:pPr>
      <w:r w:rsidRPr="006D547D">
        <w:t xml:space="preserve">This project carried out in the </w:t>
      </w:r>
      <w:proofErr w:type="spellStart"/>
      <w:r w:rsidRPr="006D547D">
        <w:t>finca</w:t>
      </w:r>
      <w:proofErr w:type="spellEnd"/>
      <w:r w:rsidRPr="006D547D">
        <w:t xml:space="preserve"> “THE CANELO” situated to 2km of the urban area of the municipality of </w:t>
      </w:r>
      <w:proofErr w:type="spellStart"/>
      <w:r w:rsidRPr="006D547D">
        <w:t>Fúquene</w:t>
      </w:r>
      <w:proofErr w:type="spellEnd"/>
      <w:r w:rsidRPr="006D547D">
        <w:t xml:space="preserve"> Cundinamarca, footpath </w:t>
      </w:r>
      <w:proofErr w:type="spellStart"/>
      <w:r w:rsidRPr="006D547D">
        <w:t>centre</w:t>
      </w:r>
      <w:proofErr w:type="spellEnd"/>
      <w:r w:rsidRPr="006D547D">
        <w:t xml:space="preserve">, sector moor, which finds  to 2.900 </w:t>
      </w:r>
      <w:proofErr w:type="spellStart"/>
      <w:r w:rsidRPr="006D547D">
        <w:t>masl</w:t>
      </w:r>
      <w:proofErr w:type="spellEnd"/>
      <w:r w:rsidRPr="006D547D">
        <w:t xml:space="preserve"> roughly, with a length of 40 days, employed  5 (Five) treatments with 10 rabbits, with the end to do a comparison in the effect of nutritional blocks of leaves of carrot, leaves of radish, chards and pasture </w:t>
      </w:r>
      <w:proofErr w:type="spellStart"/>
      <w:r w:rsidRPr="006D547D">
        <w:t>kikuyo</w:t>
      </w:r>
      <w:proofErr w:type="spellEnd"/>
      <w:r w:rsidRPr="006D547D">
        <w:t xml:space="preserve"> in rabbits white New Zealand of 30 days of born, distributed at random in 5 groups of 2 rabbits, to be subjected to a different treatment, for the first group employ  nutritional block of carrot of 200 grams, the second group with nutritional block of chard, the third group with nutritional block of radish, the fourth group with nutritional block of </w:t>
      </w:r>
      <w:proofErr w:type="spellStart"/>
      <w:r w:rsidRPr="006D547D">
        <w:t>kikuyo</w:t>
      </w:r>
      <w:proofErr w:type="spellEnd"/>
      <w:r w:rsidRPr="006D547D">
        <w:t xml:space="preserve"> and the fifth group with concentrated. To evaluate the difference between the treatments, </w:t>
      </w:r>
      <w:r w:rsidR="00396088" w:rsidRPr="006D547D">
        <w:t>evaluated three</w:t>
      </w:r>
      <w:r w:rsidRPr="006D547D">
        <w:t xml:space="preserve"> variables, alimentary conversion, alimentary efficiency and daily gain of weight, this last used  an analysis of variance, according to design entirely </w:t>
      </w:r>
      <w:proofErr w:type="spellStart"/>
      <w:r w:rsidRPr="006D547D">
        <w:t>aleatorizado</w:t>
      </w:r>
      <w:proofErr w:type="spellEnd"/>
      <w:r w:rsidRPr="006D547D">
        <w:t xml:space="preserve"> with the proof of </w:t>
      </w:r>
      <w:proofErr w:type="spellStart"/>
      <w:r w:rsidRPr="006D547D">
        <w:t>Tukey</w:t>
      </w:r>
      <w:proofErr w:type="spellEnd"/>
      <w:r w:rsidRPr="006D547D">
        <w:t xml:space="preserve">, using the statistical package SAS. Also they evaluated  the daily wastes of each treatment and the costs of production of each treatment, obtained  better results in consumption of food in the treatment 5 followed of the treatment 4, the one who present greater waste is the treatment 3, regarding alimentary conversion and alimentary efficiency the best result was of the treatment 3, for the gain of weight the best result obtained it the treatment 5, followed of the treatment 4, the block with better </w:t>
      </w:r>
      <w:proofErr w:type="spellStart"/>
      <w:r w:rsidRPr="006D547D">
        <w:t>compactación</w:t>
      </w:r>
      <w:proofErr w:type="spellEnd"/>
      <w:r w:rsidRPr="006D547D">
        <w:t xml:space="preserve"> was the nutritional block of carrot and regarding the costs of production the but profitable is the treatment 4. Taking into account the previous results can </w:t>
      </w:r>
      <w:proofErr w:type="spellStart"/>
      <w:r w:rsidRPr="006D547D">
        <w:t>evidenciar</w:t>
      </w:r>
      <w:proofErr w:type="spellEnd"/>
      <w:r w:rsidRPr="006D547D">
        <w:t xml:space="preserve"> that the nutritional blocks turn into a good alimentary option in rabbits, was like complementary food or like only food.</w:t>
      </w:r>
    </w:p>
    <w:p w:rsidR="00FA33FA" w:rsidRPr="006D547D" w:rsidRDefault="00FA33FA" w:rsidP="00FA33FA">
      <w:pPr>
        <w:spacing w:line="480" w:lineRule="auto"/>
        <w:jc w:val="both"/>
      </w:pPr>
    </w:p>
    <w:p w:rsidR="00FA33FA" w:rsidRPr="006D547D" w:rsidRDefault="00FA33FA" w:rsidP="00FA33FA">
      <w:pPr>
        <w:spacing w:line="480" w:lineRule="auto"/>
        <w:jc w:val="both"/>
        <w:rPr>
          <w:b/>
        </w:rPr>
      </w:pPr>
    </w:p>
    <w:p w:rsidR="00FA33FA" w:rsidRPr="006D547D" w:rsidRDefault="00FA33FA" w:rsidP="00FA33FA">
      <w:pPr>
        <w:spacing w:line="480" w:lineRule="auto"/>
        <w:jc w:val="both"/>
        <w:rPr>
          <w:b/>
        </w:rPr>
      </w:pPr>
    </w:p>
    <w:p w:rsidR="00FA33FA" w:rsidRPr="006D547D" w:rsidRDefault="00FA33FA" w:rsidP="00FA33FA">
      <w:pPr>
        <w:spacing w:line="480" w:lineRule="auto"/>
        <w:jc w:val="both"/>
      </w:pPr>
      <w:r w:rsidRPr="00FA33FA">
        <w:rPr>
          <w:b/>
        </w:rPr>
        <w:t>Key words:</w:t>
      </w:r>
      <w:r w:rsidRPr="00FA33FA">
        <w:t xml:space="preserve"> Nutrition, treatment, g</w:t>
      </w:r>
      <w:r w:rsidR="006D547D">
        <w:t>ain</w:t>
      </w:r>
      <w:r w:rsidRPr="00FA33FA">
        <w:t>, production, economic.</w:t>
      </w:r>
    </w:p>
    <w:p w:rsidR="00F775E1" w:rsidRPr="006D547D" w:rsidRDefault="00F775E1" w:rsidP="00160644">
      <w:pPr>
        <w:pStyle w:val="Clasificacionzoologicadelconejo"/>
        <w:rPr>
          <w:lang w:val="en-US"/>
        </w:rPr>
      </w:pPr>
    </w:p>
    <w:p w:rsidR="00F775E1" w:rsidRPr="006D547D" w:rsidRDefault="00F775E1" w:rsidP="00160644">
      <w:pPr>
        <w:pStyle w:val="Clasificacionzoologicadelconejo"/>
        <w:rPr>
          <w:lang w:val="en-US"/>
        </w:rPr>
      </w:pPr>
    </w:p>
    <w:p w:rsidR="00F775E1" w:rsidRPr="006D547D" w:rsidRDefault="00F775E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563531" w:rsidRPr="006D547D" w:rsidRDefault="00563531" w:rsidP="0046097F">
      <w:pPr>
        <w:pStyle w:val="Clasificacionzoologicadelconejo"/>
        <w:jc w:val="center"/>
        <w:rPr>
          <w:b/>
          <w:lang w:val="en-US"/>
        </w:rPr>
      </w:pPr>
    </w:p>
    <w:p w:rsidR="00FF465F" w:rsidRPr="00EF241B" w:rsidRDefault="00FF465F" w:rsidP="0046097F">
      <w:pPr>
        <w:pStyle w:val="Ttulo1"/>
        <w:numPr>
          <w:ilvl w:val="0"/>
          <w:numId w:val="25"/>
        </w:numPr>
      </w:pPr>
      <w:bookmarkStart w:id="10" w:name="_Toc529559027"/>
      <w:bookmarkStart w:id="11" w:name="_Hlk513643693"/>
      <w:r w:rsidRPr="00EF241B">
        <w:lastRenderedPageBreak/>
        <w:t>INTRODUCCI</w:t>
      </w:r>
      <w:r w:rsidR="00AA25B0" w:rsidRPr="00EF241B">
        <w:t>Ó</w:t>
      </w:r>
      <w:r w:rsidRPr="00EF241B">
        <w:t>N</w:t>
      </w:r>
      <w:bookmarkEnd w:id="10"/>
    </w:p>
    <w:p w:rsidR="005254DC" w:rsidRDefault="005254DC" w:rsidP="00160644">
      <w:pPr>
        <w:pStyle w:val="Clasificacionzoologicadelconejo"/>
        <w:rPr>
          <w:i w:val="0"/>
        </w:rPr>
      </w:pPr>
    </w:p>
    <w:p w:rsidR="00725E11" w:rsidRPr="00E841E7" w:rsidRDefault="00725E11" w:rsidP="00160644">
      <w:pPr>
        <w:pStyle w:val="Clasificacionzoologicadelconejo"/>
        <w:rPr>
          <w:i w:val="0"/>
        </w:rPr>
      </w:pPr>
    </w:p>
    <w:p w:rsidR="009D334B" w:rsidRPr="00E841E7" w:rsidRDefault="009D334B" w:rsidP="00634E9A">
      <w:pPr>
        <w:pStyle w:val="Clasificacionzoologicadelconejo"/>
        <w:spacing w:line="480" w:lineRule="auto"/>
        <w:jc w:val="both"/>
        <w:rPr>
          <w:i w:val="0"/>
        </w:rPr>
      </w:pPr>
      <w:r w:rsidRPr="00E841E7">
        <w:rPr>
          <w:i w:val="0"/>
        </w:rPr>
        <w:t>La cunicultura como actividad</w:t>
      </w:r>
      <w:r w:rsidR="002534FF">
        <w:rPr>
          <w:i w:val="0"/>
        </w:rPr>
        <w:t xml:space="preserve"> pecuaria</w:t>
      </w:r>
      <w:r w:rsidRPr="00E841E7">
        <w:rPr>
          <w:i w:val="0"/>
        </w:rPr>
        <w:t xml:space="preserve"> productiva </w:t>
      </w:r>
      <w:r w:rsidR="002534FF">
        <w:rPr>
          <w:i w:val="0"/>
        </w:rPr>
        <w:t xml:space="preserve">que </w:t>
      </w:r>
      <w:r w:rsidRPr="00E841E7">
        <w:rPr>
          <w:i w:val="0"/>
        </w:rPr>
        <w:t>en los últimos años</w:t>
      </w:r>
      <w:r w:rsidR="007A5865">
        <w:rPr>
          <w:i w:val="0"/>
        </w:rPr>
        <w:t xml:space="preserve"> </w:t>
      </w:r>
      <w:r w:rsidRPr="00E841E7">
        <w:rPr>
          <w:i w:val="0"/>
        </w:rPr>
        <w:t xml:space="preserve">ha cobrado </w:t>
      </w:r>
      <w:r w:rsidR="002534FF">
        <w:rPr>
          <w:i w:val="0"/>
        </w:rPr>
        <w:t>una</w:t>
      </w:r>
      <w:r w:rsidRPr="00E841E7">
        <w:rPr>
          <w:i w:val="0"/>
        </w:rPr>
        <w:t xml:space="preserve"> importancia como fuente de alimentación humana, debido a que el conejo presenta una calidad de carne, la cual posee </w:t>
      </w:r>
      <w:r w:rsidR="00EC69D5" w:rsidRPr="00E841E7">
        <w:rPr>
          <w:i w:val="0"/>
        </w:rPr>
        <w:t>características</w:t>
      </w:r>
      <w:r w:rsidRPr="00E841E7">
        <w:rPr>
          <w:i w:val="0"/>
        </w:rPr>
        <w:t xml:space="preserve"> que resultan beneficiosas para el consumo humano, debido a que es rica en </w:t>
      </w:r>
      <w:r w:rsidR="002534FF">
        <w:rPr>
          <w:i w:val="0"/>
        </w:rPr>
        <w:t>vitaminas</w:t>
      </w:r>
      <w:r w:rsidRPr="00E841E7">
        <w:rPr>
          <w:i w:val="0"/>
        </w:rPr>
        <w:t xml:space="preserve">, </w:t>
      </w:r>
      <w:r w:rsidR="002534FF">
        <w:rPr>
          <w:i w:val="0"/>
        </w:rPr>
        <w:t>minerales</w:t>
      </w:r>
      <w:r w:rsidRPr="00E841E7">
        <w:rPr>
          <w:i w:val="0"/>
        </w:rPr>
        <w:t xml:space="preserve"> y </w:t>
      </w:r>
      <w:proofErr w:type="spellStart"/>
      <w:r w:rsidR="002534FF">
        <w:rPr>
          <w:i w:val="0"/>
        </w:rPr>
        <w:t>proteinas</w:t>
      </w:r>
      <w:proofErr w:type="spellEnd"/>
      <w:r w:rsidR="00EC69D5" w:rsidRPr="00E841E7">
        <w:rPr>
          <w:i w:val="0"/>
        </w:rPr>
        <w:t xml:space="preserve">, de fácil digestibilidad, baja en calorías y con </w:t>
      </w:r>
      <w:r w:rsidR="002534FF">
        <w:rPr>
          <w:i w:val="0"/>
        </w:rPr>
        <w:t>bajos</w:t>
      </w:r>
      <w:r w:rsidR="00EC69D5" w:rsidRPr="00E841E7">
        <w:rPr>
          <w:i w:val="0"/>
        </w:rPr>
        <w:t xml:space="preserve"> porcentajes de </w:t>
      </w:r>
      <w:r w:rsidR="002534FF">
        <w:rPr>
          <w:i w:val="0"/>
        </w:rPr>
        <w:t>colesterol</w:t>
      </w:r>
      <w:r w:rsidR="00EC69D5" w:rsidRPr="00E841E7">
        <w:rPr>
          <w:i w:val="0"/>
        </w:rPr>
        <w:t xml:space="preserve"> y </w:t>
      </w:r>
      <w:r w:rsidR="002534FF">
        <w:rPr>
          <w:i w:val="0"/>
        </w:rPr>
        <w:t>materia grasa</w:t>
      </w:r>
      <w:r w:rsidR="00EC69D5" w:rsidRPr="00E841E7">
        <w:rPr>
          <w:i w:val="0"/>
        </w:rPr>
        <w:t>.</w:t>
      </w:r>
    </w:p>
    <w:p w:rsidR="000B1FC7" w:rsidRDefault="000B1FC7" w:rsidP="00634E9A">
      <w:pPr>
        <w:pStyle w:val="Clasificacionzoologicadelconejo"/>
        <w:spacing w:line="480" w:lineRule="auto"/>
        <w:jc w:val="both"/>
        <w:rPr>
          <w:i w:val="0"/>
        </w:rPr>
      </w:pPr>
    </w:p>
    <w:p w:rsidR="005254DC" w:rsidRDefault="00F86669" w:rsidP="00634E9A">
      <w:pPr>
        <w:pStyle w:val="Clasificacionzoologicadelconejo"/>
        <w:spacing w:line="480" w:lineRule="auto"/>
        <w:jc w:val="both"/>
        <w:rPr>
          <w:i w:val="0"/>
        </w:rPr>
      </w:pPr>
      <w:r w:rsidRPr="00E841E7">
        <w:rPr>
          <w:i w:val="0"/>
        </w:rPr>
        <w:t>La cunicultura representa una alternativa de producción de proteína animal a bajo costo, sustentada en la alta eficiencia reproductiva del cone</w:t>
      </w:r>
      <w:r w:rsidR="00513D6E">
        <w:rPr>
          <w:i w:val="0"/>
        </w:rPr>
        <w:t xml:space="preserve">jo; </w:t>
      </w:r>
      <w:r w:rsidR="002534FF">
        <w:rPr>
          <w:i w:val="0"/>
        </w:rPr>
        <w:t>“</w:t>
      </w:r>
      <w:bookmarkStart w:id="12" w:name="_Hlk530146226"/>
      <w:r w:rsidR="00513D6E">
        <w:rPr>
          <w:i w:val="0"/>
        </w:rPr>
        <w:t>u</w:t>
      </w:r>
      <w:r w:rsidRPr="00E841E7">
        <w:rPr>
          <w:i w:val="0"/>
        </w:rPr>
        <w:t xml:space="preserve">na coneja adulta es capaz de producir 25.2 </w:t>
      </w:r>
      <w:r w:rsidR="00EE4B55" w:rsidRPr="00E841E7">
        <w:rPr>
          <w:i w:val="0"/>
        </w:rPr>
        <w:t>gazapos destetados anualmente, los cuales al ser llevados al sacrificio se traducen en 48.6 kg de peso vivo (PV) por coneja por año</w:t>
      </w:r>
      <w:bookmarkEnd w:id="12"/>
      <w:r w:rsidR="002534FF">
        <w:rPr>
          <w:i w:val="0"/>
        </w:rPr>
        <w:t>”</w:t>
      </w:r>
      <w:r w:rsidR="00EE4B55" w:rsidRPr="00E841E7">
        <w:rPr>
          <w:i w:val="0"/>
        </w:rPr>
        <w:t>. Para mantener estos índices en países subdesarrollados se debe fortalecer la investigación en áreas como la nutrición. (</w:t>
      </w:r>
      <w:proofErr w:type="spellStart"/>
      <w:r w:rsidR="00EE4B55" w:rsidRPr="00E841E7">
        <w:rPr>
          <w:i w:val="0"/>
        </w:rPr>
        <w:t>Lukefahr</w:t>
      </w:r>
      <w:proofErr w:type="spellEnd"/>
      <w:r w:rsidR="00EE4B55" w:rsidRPr="00E841E7">
        <w:rPr>
          <w:i w:val="0"/>
        </w:rPr>
        <w:t xml:space="preserve"> y </w:t>
      </w:r>
      <w:proofErr w:type="spellStart"/>
      <w:r w:rsidR="00EE4B55" w:rsidRPr="00E841E7">
        <w:rPr>
          <w:i w:val="0"/>
        </w:rPr>
        <w:t>Cheeke</w:t>
      </w:r>
      <w:proofErr w:type="spellEnd"/>
      <w:r w:rsidR="00EE4B55" w:rsidRPr="00E841E7">
        <w:rPr>
          <w:i w:val="0"/>
        </w:rPr>
        <w:t>, 1990</w:t>
      </w:r>
      <w:r w:rsidR="00277EE4">
        <w:rPr>
          <w:i w:val="0"/>
        </w:rPr>
        <w:t>, p.5)</w:t>
      </w:r>
      <w:r w:rsidR="00EE4B55" w:rsidRPr="00E841E7">
        <w:rPr>
          <w:i w:val="0"/>
        </w:rPr>
        <w:t>.</w:t>
      </w:r>
    </w:p>
    <w:p w:rsidR="00725E11" w:rsidRDefault="00725E11" w:rsidP="00634E9A">
      <w:pPr>
        <w:pStyle w:val="Clasificacionzoologicadelconejo"/>
        <w:spacing w:line="480" w:lineRule="auto"/>
        <w:jc w:val="both"/>
        <w:rPr>
          <w:i w:val="0"/>
        </w:rPr>
      </w:pPr>
    </w:p>
    <w:p w:rsidR="00E50834" w:rsidRPr="00E841E7" w:rsidRDefault="00E50834" w:rsidP="00634E9A">
      <w:pPr>
        <w:pStyle w:val="Clasificacionzoologicadelconejo"/>
        <w:spacing w:line="480" w:lineRule="auto"/>
        <w:jc w:val="both"/>
        <w:rPr>
          <w:i w:val="0"/>
        </w:rPr>
      </w:pPr>
    </w:p>
    <w:p w:rsidR="00754FAD" w:rsidRDefault="00EE4B55" w:rsidP="00634E9A">
      <w:pPr>
        <w:pStyle w:val="Clasificacionzoologicadelconejo"/>
        <w:spacing w:line="480" w:lineRule="auto"/>
        <w:jc w:val="both"/>
        <w:rPr>
          <w:i w:val="0"/>
        </w:rPr>
      </w:pPr>
      <w:r w:rsidRPr="00E841E7">
        <w:rPr>
          <w:i w:val="0"/>
        </w:rPr>
        <w:t xml:space="preserve"> </w:t>
      </w:r>
      <w:r w:rsidR="00381C08">
        <w:rPr>
          <w:i w:val="0"/>
        </w:rPr>
        <w:t>Al</w:t>
      </w:r>
      <w:r w:rsidRPr="00E841E7">
        <w:rPr>
          <w:i w:val="0"/>
        </w:rPr>
        <w:t xml:space="preserve"> sustituir alguna cantidad de alimento balanceado comercial (ABC) en la ración de conejos por alimentos alternativos; entre estos aparecen los bloques </w:t>
      </w:r>
      <w:proofErr w:type="spellStart"/>
      <w:r w:rsidRPr="00E841E7">
        <w:rPr>
          <w:i w:val="0"/>
        </w:rPr>
        <w:t>multinutricionales</w:t>
      </w:r>
      <w:proofErr w:type="spellEnd"/>
      <w:r w:rsidRPr="00E841E7">
        <w:rPr>
          <w:i w:val="0"/>
        </w:rPr>
        <w:t xml:space="preserve">, que son </w:t>
      </w:r>
      <w:r w:rsidR="00E3201F" w:rsidRPr="00E841E7">
        <w:rPr>
          <w:i w:val="0"/>
        </w:rPr>
        <w:t>de fácil fabricación ya que las materias primas son ofertadas en los mercados en cantidades y a precios exequibles a los productores</w:t>
      </w:r>
      <w:r w:rsidR="00FD4435" w:rsidRPr="00E841E7">
        <w:rPr>
          <w:i w:val="0"/>
        </w:rPr>
        <w:t xml:space="preserve">, estos bloques nutricionales también son </w:t>
      </w:r>
      <w:r w:rsidRPr="00E841E7">
        <w:rPr>
          <w:i w:val="0"/>
        </w:rPr>
        <w:t xml:space="preserve">mezclas de fuente de fibra, </w:t>
      </w:r>
      <w:r w:rsidR="002534FF">
        <w:rPr>
          <w:i w:val="0"/>
        </w:rPr>
        <w:t>energía</w:t>
      </w:r>
      <w:r w:rsidRPr="00E841E7">
        <w:rPr>
          <w:i w:val="0"/>
        </w:rPr>
        <w:t xml:space="preserve">, </w:t>
      </w:r>
      <w:r w:rsidR="002534FF">
        <w:rPr>
          <w:i w:val="0"/>
        </w:rPr>
        <w:t>proteína</w:t>
      </w:r>
      <w:r w:rsidRPr="00E841E7">
        <w:rPr>
          <w:i w:val="0"/>
        </w:rPr>
        <w:t xml:space="preserve">, </w:t>
      </w:r>
      <w:r w:rsidR="002534FF">
        <w:rPr>
          <w:i w:val="0"/>
        </w:rPr>
        <w:t>vitaminas</w:t>
      </w:r>
      <w:r w:rsidR="00FD4435" w:rsidRPr="00E841E7">
        <w:rPr>
          <w:i w:val="0"/>
        </w:rPr>
        <w:t xml:space="preserve">, </w:t>
      </w:r>
      <w:r w:rsidR="002534FF">
        <w:rPr>
          <w:i w:val="0"/>
        </w:rPr>
        <w:t>minerales</w:t>
      </w:r>
      <w:r w:rsidR="00FD4435" w:rsidRPr="00E841E7">
        <w:rPr>
          <w:i w:val="0"/>
        </w:rPr>
        <w:t xml:space="preserve">  y melaza </w:t>
      </w:r>
      <w:r w:rsidRPr="00E841E7">
        <w:rPr>
          <w:i w:val="0"/>
        </w:rPr>
        <w:t xml:space="preserve"> en conjunto con</w:t>
      </w:r>
      <w:r w:rsidR="00FD4435" w:rsidRPr="00E841E7">
        <w:rPr>
          <w:i w:val="0"/>
        </w:rPr>
        <w:t xml:space="preserve"> un cementante (cal o cemento).</w:t>
      </w:r>
      <w:r w:rsidR="00513D6E">
        <w:rPr>
          <w:i w:val="0"/>
        </w:rPr>
        <w:t xml:space="preserve">Van </w:t>
      </w:r>
      <w:proofErr w:type="spellStart"/>
      <w:r w:rsidR="00513D6E">
        <w:rPr>
          <w:i w:val="0"/>
        </w:rPr>
        <w:t>Binh</w:t>
      </w:r>
      <w:proofErr w:type="spellEnd"/>
      <w:r w:rsidR="00513D6E">
        <w:rPr>
          <w:i w:val="0"/>
        </w:rPr>
        <w:t xml:space="preserve"> </w:t>
      </w:r>
      <w:r w:rsidRPr="00E841E7">
        <w:rPr>
          <w:i w:val="0"/>
        </w:rPr>
        <w:t>(1991</w:t>
      </w:r>
      <w:r w:rsidR="003620CC">
        <w:rPr>
          <w:i w:val="0"/>
        </w:rPr>
        <w:t>, p.13</w:t>
      </w:r>
      <w:r w:rsidRPr="00E841E7">
        <w:rPr>
          <w:i w:val="0"/>
        </w:rPr>
        <w:t>) encontraron que se puede obtener ganancias de peso cuando se sustituye en un 40% el ABC por bloque</w:t>
      </w:r>
      <w:r w:rsidR="00852413" w:rsidRPr="00E841E7">
        <w:rPr>
          <w:i w:val="0"/>
        </w:rPr>
        <w:t xml:space="preserve">s </w:t>
      </w:r>
      <w:proofErr w:type="spellStart"/>
      <w:r w:rsidR="00852413" w:rsidRPr="00E841E7">
        <w:rPr>
          <w:i w:val="0"/>
        </w:rPr>
        <w:t>multinutricionales</w:t>
      </w:r>
      <w:proofErr w:type="spellEnd"/>
      <w:r w:rsidR="00852413" w:rsidRPr="00E841E7">
        <w:rPr>
          <w:i w:val="0"/>
        </w:rPr>
        <w:t xml:space="preserve">, en comparación con los que recibían </w:t>
      </w:r>
      <w:r w:rsidR="00852413" w:rsidRPr="00E841E7">
        <w:rPr>
          <w:i w:val="0"/>
        </w:rPr>
        <w:lastRenderedPageBreak/>
        <w:t>la totalidad de sus requerimientos en ABC (22.2 g/d). Por otra parte, Quintero (1993</w:t>
      </w:r>
      <w:r w:rsidR="003620CC">
        <w:rPr>
          <w:i w:val="0"/>
        </w:rPr>
        <w:t>, p.2</w:t>
      </w:r>
      <w:r w:rsidR="00852413" w:rsidRPr="00E841E7">
        <w:rPr>
          <w:i w:val="0"/>
        </w:rPr>
        <w:t xml:space="preserve">) </w:t>
      </w:r>
      <w:r w:rsidR="002534FF">
        <w:rPr>
          <w:i w:val="0"/>
        </w:rPr>
        <w:t>“</w:t>
      </w:r>
      <w:r w:rsidR="00852413" w:rsidRPr="00E841E7">
        <w:rPr>
          <w:i w:val="0"/>
        </w:rPr>
        <w:t xml:space="preserve">ha implementado el uso de leguminosas forrajeras, el </w:t>
      </w:r>
      <w:proofErr w:type="spellStart"/>
      <w:r w:rsidR="00852413" w:rsidRPr="00E841E7">
        <w:rPr>
          <w:i w:val="0"/>
        </w:rPr>
        <w:t>matarratón</w:t>
      </w:r>
      <w:proofErr w:type="spellEnd"/>
      <w:r w:rsidR="00852413" w:rsidRPr="00E841E7">
        <w:rPr>
          <w:i w:val="0"/>
        </w:rPr>
        <w:t xml:space="preserve"> </w:t>
      </w:r>
      <w:r w:rsidR="00852413" w:rsidRPr="00B96425">
        <w:t>(</w:t>
      </w:r>
      <w:proofErr w:type="spellStart"/>
      <w:r w:rsidR="00852413" w:rsidRPr="00B96425">
        <w:t>Gliricidia</w:t>
      </w:r>
      <w:proofErr w:type="spellEnd"/>
      <w:r w:rsidR="00852413" w:rsidRPr="00B96425">
        <w:t xml:space="preserve"> </w:t>
      </w:r>
      <w:proofErr w:type="spellStart"/>
      <w:r w:rsidR="00852413" w:rsidRPr="00B96425">
        <w:t>sepium</w:t>
      </w:r>
      <w:proofErr w:type="spellEnd"/>
      <w:r w:rsidR="00852413" w:rsidRPr="00B96425">
        <w:t>)</w:t>
      </w:r>
      <w:r w:rsidR="00852413" w:rsidRPr="00E841E7">
        <w:rPr>
          <w:i w:val="0"/>
        </w:rPr>
        <w:t xml:space="preserve"> y el quinchoncho (</w:t>
      </w:r>
      <w:proofErr w:type="spellStart"/>
      <w:r w:rsidR="00852413" w:rsidRPr="00B96425">
        <w:t>Cajanus</w:t>
      </w:r>
      <w:proofErr w:type="spellEnd"/>
      <w:r w:rsidR="00852413" w:rsidRPr="00B96425">
        <w:t xml:space="preserve"> </w:t>
      </w:r>
      <w:proofErr w:type="spellStart"/>
      <w:r w:rsidR="00852413" w:rsidRPr="00B96425">
        <w:t>ca</w:t>
      </w:r>
      <w:r w:rsidR="006D547D">
        <w:t>j</w:t>
      </w:r>
      <w:r w:rsidR="00852413" w:rsidRPr="00B96425">
        <w:t>an</w:t>
      </w:r>
      <w:proofErr w:type="spellEnd"/>
      <w:r w:rsidR="00852413" w:rsidRPr="00E841E7">
        <w:rPr>
          <w:i w:val="0"/>
        </w:rPr>
        <w:t xml:space="preserve">), funcionando como fuentes de proteína vegetal, en conjunto con harina gruesa de subproductos de maíz o </w:t>
      </w:r>
      <w:proofErr w:type="spellStart"/>
      <w:r w:rsidR="00852413" w:rsidRPr="00E841E7">
        <w:rPr>
          <w:i w:val="0"/>
        </w:rPr>
        <w:t>pulit</w:t>
      </w:r>
      <w:r w:rsidR="00D22A35">
        <w:rPr>
          <w:i w:val="0"/>
        </w:rPr>
        <w:t>ú</w:t>
      </w:r>
      <w:r w:rsidR="00852413" w:rsidRPr="00E841E7">
        <w:rPr>
          <w:i w:val="0"/>
        </w:rPr>
        <w:t>ra</w:t>
      </w:r>
      <w:proofErr w:type="spellEnd"/>
      <w:r w:rsidR="00852413" w:rsidRPr="00E841E7">
        <w:rPr>
          <w:i w:val="0"/>
        </w:rPr>
        <w:t xml:space="preserve"> de arroz como fuentes energéticas</w:t>
      </w:r>
      <w:r w:rsidR="002534FF">
        <w:rPr>
          <w:i w:val="0"/>
        </w:rPr>
        <w:t>”</w:t>
      </w:r>
      <w:r w:rsidR="00852413" w:rsidRPr="00E841E7">
        <w:rPr>
          <w:i w:val="0"/>
        </w:rPr>
        <w:t>. En países africanos los conejos pueden ser llevados a peso de sacrificio sin el</w:t>
      </w:r>
      <w:r w:rsidR="00754FAD" w:rsidRPr="00E841E7">
        <w:rPr>
          <w:i w:val="0"/>
        </w:rPr>
        <w:t xml:space="preserve"> uso de cereales en su </w:t>
      </w:r>
      <w:r w:rsidR="000B1FC7" w:rsidRPr="00E841E7">
        <w:rPr>
          <w:i w:val="0"/>
        </w:rPr>
        <w:t>ración</w:t>
      </w:r>
      <w:r w:rsidR="00754FAD" w:rsidRPr="00E841E7">
        <w:rPr>
          <w:i w:val="0"/>
        </w:rPr>
        <w:t xml:space="preserve"> mediante el uso de leguminosas u otras especies con elevado contenido de proteínas y energía asociadas al uso de subproductos</w:t>
      </w:r>
      <w:r w:rsidR="007A5865">
        <w:rPr>
          <w:i w:val="0"/>
        </w:rPr>
        <w:t xml:space="preserve"> </w:t>
      </w:r>
      <w:r w:rsidR="00754FAD" w:rsidRPr="00E841E7">
        <w:rPr>
          <w:i w:val="0"/>
        </w:rPr>
        <w:t>del procesamiento de cereales, como el</w:t>
      </w:r>
      <w:r w:rsidR="00513D6E">
        <w:rPr>
          <w:i w:val="0"/>
        </w:rPr>
        <w:t xml:space="preserve"> arroz. (</w:t>
      </w:r>
      <w:proofErr w:type="spellStart"/>
      <w:r w:rsidR="00513D6E">
        <w:rPr>
          <w:i w:val="0"/>
        </w:rPr>
        <w:t>Lukefahr</w:t>
      </w:r>
      <w:proofErr w:type="spellEnd"/>
      <w:r w:rsidR="00513D6E">
        <w:rPr>
          <w:i w:val="0"/>
        </w:rPr>
        <w:t xml:space="preserve"> y </w:t>
      </w:r>
      <w:proofErr w:type="spellStart"/>
      <w:r w:rsidR="00513D6E">
        <w:rPr>
          <w:i w:val="0"/>
        </w:rPr>
        <w:t>Cheeke</w:t>
      </w:r>
      <w:proofErr w:type="spellEnd"/>
      <w:r w:rsidR="00513D6E">
        <w:rPr>
          <w:i w:val="0"/>
        </w:rPr>
        <w:t>, 1990</w:t>
      </w:r>
      <w:r w:rsidR="00277EE4">
        <w:rPr>
          <w:i w:val="0"/>
        </w:rPr>
        <w:t>, p</w:t>
      </w:r>
      <w:r w:rsidR="0061326A">
        <w:rPr>
          <w:i w:val="0"/>
        </w:rPr>
        <w:t>.7</w:t>
      </w:r>
      <w:r w:rsidR="00754FAD" w:rsidRPr="00E841E7">
        <w:rPr>
          <w:i w:val="0"/>
        </w:rPr>
        <w:t>).</w:t>
      </w:r>
    </w:p>
    <w:p w:rsidR="00725E11" w:rsidRDefault="00725E11" w:rsidP="00634E9A">
      <w:pPr>
        <w:pStyle w:val="Clasificacionzoologicadelconejo"/>
        <w:spacing w:line="480" w:lineRule="auto"/>
        <w:jc w:val="both"/>
        <w:rPr>
          <w:i w:val="0"/>
        </w:rPr>
      </w:pPr>
    </w:p>
    <w:p w:rsidR="00725E11" w:rsidRPr="00E841E7" w:rsidRDefault="00725E11" w:rsidP="00634E9A">
      <w:pPr>
        <w:pStyle w:val="Clasificacionzoologicadelconejo"/>
        <w:spacing w:line="480" w:lineRule="auto"/>
        <w:jc w:val="both"/>
        <w:rPr>
          <w:i w:val="0"/>
        </w:rPr>
      </w:pPr>
    </w:p>
    <w:p w:rsidR="00EC69D5" w:rsidRDefault="00EC69D5" w:rsidP="00634E9A">
      <w:pPr>
        <w:pStyle w:val="Clasificacionzoologicadelconejo"/>
        <w:spacing w:line="480" w:lineRule="auto"/>
        <w:jc w:val="both"/>
        <w:rPr>
          <w:i w:val="0"/>
        </w:rPr>
      </w:pPr>
      <w:r w:rsidRPr="00E841E7">
        <w:rPr>
          <w:i w:val="0"/>
        </w:rPr>
        <w:t>Hurtado y Romero (1999</w:t>
      </w:r>
      <w:r w:rsidR="0082015F">
        <w:rPr>
          <w:i w:val="0"/>
        </w:rPr>
        <w:t>, p. 139</w:t>
      </w:r>
      <w:r w:rsidRPr="00E841E7">
        <w:rPr>
          <w:i w:val="0"/>
        </w:rPr>
        <w:t xml:space="preserve">), señalan que la producción de conejos debe ser considerada como una realidad alterna que permitiría </w:t>
      </w:r>
      <w:r w:rsidR="002534FF">
        <w:rPr>
          <w:i w:val="0"/>
        </w:rPr>
        <w:t>“</w:t>
      </w:r>
      <w:r w:rsidRPr="00E841E7">
        <w:rPr>
          <w:i w:val="0"/>
        </w:rPr>
        <w:t>satisfacer las necesidades actuales y futuras de alimentación de los sectores más pobres de la población, tanto rural como urbana, principalmente en sistemas caseros de producción donde los conejos pueden aportar cantidades razonables de carne con una reducida inversión</w:t>
      </w:r>
      <w:r w:rsidR="002534FF">
        <w:rPr>
          <w:i w:val="0"/>
        </w:rPr>
        <w:t>”</w:t>
      </w:r>
      <w:r w:rsidRPr="00E841E7">
        <w:rPr>
          <w:i w:val="0"/>
        </w:rPr>
        <w:t xml:space="preserve">. </w:t>
      </w:r>
    </w:p>
    <w:p w:rsidR="00725E11" w:rsidRDefault="00725E11" w:rsidP="00634E9A">
      <w:pPr>
        <w:pStyle w:val="Clasificacionzoologicadelconejo"/>
        <w:spacing w:line="480" w:lineRule="auto"/>
        <w:jc w:val="both"/>
        <w:rPr>
          <w:i w:val="0"/>
        </w:rPr>
      </w:pPr>
    </w:p>
    <w:p w:rsidR="00725E11" w:rsidRPr="00E841E7" w:rsidRDefault="00725E11" w:rsidP="00634E9A">
      <w:pPr>
        <w:pStyle w:val="Clasificacionzoologicadelconejo"/>
        <w:spacing w:line="480" w:lineRule="auto"/>
        <w:jc w:val="both"/>
        <w:rPr>
          <w:i w:val="0"/>
        </w:rPr>
      </w:pPr>
    </w:p>
    <w:p w:rsidR="00EC69D5" w:rsidRDefault="00EC69D5" w:rsidP="00634E9A">
      <w:pPr>
        <w:pStyle w:val="Clasificacionzoologicadelconejo"/>
        <w:spacing w:line="480" w:lineRule="auto"/>
        <w:jc w:val="both"/>
        <w:rPr>
          <w:i w:val="0"/>
        </w:rPr>
      </w:pPr>
      <w:r w:rsidRPr="00E841E7">
        <w:rPr>
          <w:i w:val="0"/>
        </w:rPr>
        <w:t>Nieves</w:t>
      </w:r>
      <w:r w:rsidR="0082015F">
        <w:rPr>
          <w:i w:val="0"/>
        </w:rPr>
        <w:t xml:space="preserve">, López y Cadena </w:t>
      </w:r>
      <w:r w:rsidRPr="00E841E7">
        <w:rPr>
          <w:i w:val="0"/>
        </w:rPr>
        <w:t xml:space="preserve"> (2001), </w:t>
      </w:r>
      <w:r w:rsidR="00532C34" w:rsidRPr="00E841E7">
        <w:rPr>
          <w:i w:val="0"/>
        </w:rPr>
        <w:t>testifican</w:t>
      </w:r>
      <w:r w:rsidRPr="00E841E7">
        <w:rPr>
          <w:i w:val="0"/>
        </w:rPr>
        <w:t xml:space="preserve"> que la alimentación de conejos a base de alimentos </w:t>
      </w:r>
      <w:r w:rsidR="00532C34">
        <w:rPr>
          <w:i w:val="0"/>
        </w:rPr>
        <w:t>balanceados</w:t>
      </w:r>
      <w:r w:rsidRPr="00E841E7">
        <w:rPr>
          <w:i w:val="0"/>
        </w:rPr>
        <w:t xml:space="preserve"> comerciales es </w:t>
      </w:r>
      <w:r w:rsidR="00532C34" w:rsidRPr="00E841E7">
        <w:rPr>
          <w:i w:val="0"/>
        </w:rPr>
        <w:t>crecidamente</w:t>
      </w:r>
      <w:r w:rsidRPr="00E841E7">
        <w:rPr>
          <w:i w:val="0"/>
        </w:rPr>
        <w:t xml:space="preserve"> costosa y poco </w:t>
      </w:r>
      <w:r w:rsidR="00532C34" w:rsidRPr="00E841E7">
        <w:rPr>
          <w:i w:val="0"/>
        </w:rPr>
        <w:t>beneficioso</w:t>
      </w:r>
      <w:r w:rsidRPr="00E841E7">
        <w:rPr>
          <w:i w:val="0"/>
        </w:rPr>
        <w:t xml:space="preserve"> debido a la existencia de un potencial natural, representado por la cantidad de biomasa vegetal, que hasta ahora no ha sido aprovechado de la forma más eficiente; ya que los continuos incrementos de </w:t>
      </w:r>
      <w:r w:rsidR="00532C34" w:rsidRPr="00E841E7">
        <w:rPr>
          <w:i w:val="0"/>
        </w:rPr>
        <w:t>costos</w:t>
      </w:r>
      <w:r w:rsidRPr="00E841E7">
        <w:rPr>
          <w:i w:val="0"/>
        </w:rPr>
        <w:t xml:space="preserve"> en las materias primas para la </w:t>
      </w:r>
      <w:r w:rsidR="00532C34" w:rsidRPr="00E841E7">
        <w:rPr>
          <w:i w:val="0"/>
        </w:rPr>
        <w:t>industria</w:t>
      </w:r>
      <w:r w:rsidRPr="00E841E7">
        <w:rPr>
          <w:i w:val="0"/>
        </w:rPr>
        <w:t xml:space="preserve"> de concentrados, han </w:t>
      </w:r>
      <w:r w:rsidR="00532C34" w:rsidRPr="00E841E7">
        <w:rPr>
          <w:i w:val="0"/>
        </w:rPr>
        <w:t>causado</w:t>
      </w:r>
      <w:r w:rsidRPr="00E841E7">
        <w:rPr>
          <w:i w:val="0"/>
        </w:rPr>
        <w:t xml:space="preserve"> un aumento en el costo de producción, haciendo difícil mantener una producción </w:t>
      </w:r>
      <w:r w:rsidR="00532C34" w:rsidRPr="00E841E7">
        <w:rPr>
          <w:i w:val="0"/>
        </w:rPr>
        <w:t>administradamente</w:t>
      </w:r>
      <w:r w:rsidRPr="00E841E7">
        <w:rPr>
          <w:i w:val="0"/>
        </w:rPr>
        <w:t xml:space="preserve"> rentable.</w:t>
      </w:r>
      <w:r w:rsidR="0082015F">
        <w:rPr>
          <w:i w:val="0"/>
        </w:rPr>
        <w:t xml:space="preserve"> (p.62)</w:t>
      </w:r>
    </w:p>
    <w:p w:rsidR="00725E11" w:rsidRPr="00E841E7" w:rsidRDefault="00725E11" w:rsidP="00634E9A">
      <w:pPr>
        <w:pStyle w:val="Clasificacionzoologicadelconejo"/>
        <w:spacing w:line="480" w:lineRule="auto"/>
        <w:jc w:val="both"/>
        <w:rPr>
          <w:i w:val="0"/>
        </w:rPr>
      </w:pPr>
    </w:p>
    <w:p w:rsidR="00EC69D5" w:rsidRDefault="00EC69D5" w:rsidP="00634E9A">
      <w:pPr>
        <w:pStyle w:val="Clasificacionzoologicadelconejo"/>
        <w:spacing w:line="480" w:lineRule="auto"/>
        <w:jc w:val="both"/>
        <w:rPr>
          <w:i w:val="0"/>
        </w:rPr>
      </w:pPr>
      <w:r w:rsidRPr="00E841E7">
        <w:rPr>
          <w:i w:val="0"/>
        </w:rPr>
        <w:t>Los bloques nutricionales se pueden elaborar con una gran variedad de ingredientes, dependiendo de la oferta de la zona, la facilidad para adquirirlos y el valor nutritivo de los mismos.</w:t>
      </w:r>
      <w:r w:rsidR="00C004D8">
        <w:rPr>
          <w:i w:val="0"/>
        </w:rPr>
        <w:t xml:space="preserve"> (Araujo, 2005</w:t>
      </w:r>
      <w:r w:rsidR="0078159A">
        <w:rPr>
          <w:i w:val="0"/>
        </w:rPr>
        <w:t>, p.2</w:t>
      </w:r>
      <w:r w:rsidR="00C004D8">
        <w:rPr>
          <w:i w:val="0"/>
        </w:rPr>
        <w:t>)</w:t>
      </w:r>
    </w:p>
    <w:p w:rsidR="00E50834" w:rsidRDefault="00E50834" w:rsidP="00634E9A">
      <w:pPr>
        <w:pStyle w:val="Clasificacionzoologicadelconejo"/>
        <w:spacing w:line="480" w:lineRule="auto"/>
        <w:jc w:val="both"/>
        <w:rPr>
          <w:i w:val="0"/>
        </w:rPr>
      </w:pPr>
    </w:p>
    <w:p w:rsidR="00E50834" w:rsidRPr="00E841E7" w:rsidRDefault="00E50834" w:rsidP="00634E9A">
      <w:pPr>
        <w:pStyle w:val="Clasificacionzoologicadelconejo"/>
        <w:spacing w:line="480" w:lineRule="auto"/>
        <w:jc w:val="both"/>
        <w:rPr>
          <w:i w:val="0"/>
        </w:rPr>
      </w:pPr>
    </w:p>
    <w:p w:rsidR="00E3201F" w:rsidRDefault="00E3201F" w:rsidP="00634E9A">
      <w:pPr>
        <w:pStyle w:val="Clasificacionzoologicadelconejo"/>
        <w:spacing w:line="480" w:lineRule="auto"/>
        <w:jc w:val="both"/>
        <w:rPr>
          <w:i w:val="0"/>
        </w:rPr>
      </w:pPr>
      <w:r w:rsidRPr="00E841E7">
        <w:rPr>
          <w:i w:val="0"/>
        </w:rPr>
        <w:t xml:space="preserve">Los residuos de la cosecha de los diferentes cereales son ricos en fibra y pueden ser aprovechados en la elaboración de bloques nutricionales especialmente en la época seca, cuando existe escasez de </w:t>
      </w:r>
      <w:r w:rsidR="00532C34">
        <w:rPr>
          <w:i w:val="0"/>
        </w:rPr>
        <w:t>pastos</w:t>
      </w:r>
      <w:r w:rsidRPr="00E841E7">
        <w:rPr>
          <w:i w:val="0"/>
        </w:rPr>
        <w:t xml:space="preserve"> o </w:t>
      </w:r>
      <w:r w:rsidR="00532C34">
        <w:rPr>
          <w:i w:val="0"/>
        </w:rPr>
        <w:t>forrajes</w:t>
      </w:r>
      <w:r w:rsidR="00441148" w:rsidRPr="00E841E7">
        <w:rPr>
          <w:i w:val="0"/>
        </w:rPr>
        <w:t xml:space="preserve"> ya</w:t>
      </w:r>
      <w:r w:rsidRPr="00E841E7">
        <w:rPr>
          <w:i w:val="0"/>
        </w:rPr>
        <w:t xml:space="preserve"> que </w:t>
      </w:r>
      <w:r w:rsidR="00532C34">
        <w:rPr>
          <w:i w:val="0"/>
        </w:rPr>
        <w:t>existe</w:t>
      </w:r>
      <w:r w:rsidRPr="00E841E7">
        <w:rPr>
          <w:i w:val="0"/>
        </w:rPr>
        <w:t xml:space="preserve"> la ventaja de que el productor pueda </w:t>
      </w:r>
      <w:r w:rsidR="00532C34" w:rsidRPr="00E841E7">
        <w:rPr>
          <w:i w:val="0"/>
        </w:rPr>
        <w:t>inquietar</w:t>
      </w:r>
      <w:r w:rsidR="00532C34">
        <w:rPr>
          <w:i w:val="0"/>
        </w:rPr>
        <w:t xml:space="preserve"> en</w:t>
      </w:r>
      <w:r w:rsidRPr="00E841E7">
        <w:rPr>
          <w:i w:val="0"/>
        </w:rPr>
        <w:t xml:space="preserve"> la composición del bloque nutricional para favorecer las necesidades de alimentación de los animales.</w:t>
      </w:r>
    </w:p>
    <w:p w:rsidR="00E50834" w:rsidRDefault="00E50834" w:rsidP="00634E9A">
      <w:pPr>
        <w:pStyle w:val="Clasificacionzoologicadelconejo"/>
        <w:spacing w:line="480" w:lineRule="auto"/>
        <w:jc w:val="both"/>
        <w:rPr>
          <w:i w:val="0"/>
        </w:rPr>
      </w:pPr>
    </w:p>
    <w:p w:rsidR="00E50834" w:rsidRPr="00E841E7" w:rsidRDefault="00E50834" w:rsidP="00634E9A">
      <w:pPr>
        <w:pStyle w:val="Clasificacionzoologicadelconejo"/>
        <w:spacing w:line="480" w:lineRule="auto"/>
        <w:jc w:val="both"/>
        <w:rPr>
          <w:i w:val="0"/>
        </w:rPr>
      </w:pPr>
    </w:p>
    <w:p w:rsidR="00472AD6" w:rsidRDefault="00472AD6" w:rsidP="00634E9A">
      <w:pPr>
        <w:pStyle w:val="Clasificacionzoologicadelconejo"/>
        <w:spacing w:line="480" w:lineRule="auto"/>
        <w:jc w:val="both"/>
        <w:rPr>
          <w:i w:val="0"/>
        </w:rPr>
      </w:pPr>
      <w:r w:rsidRPr="00E841E7">
        <w:rPr>
          <w:i w:val="0"/>
        </w:rPr>
        <w:t xml:space="preserve">El aprovechamiento </w:t>
      </w:r>
      <w:r w:rsidR="00740D6E" w:rsidRPr="00E841E7">
        <w:rPr>
          <w:i w:val="0"/>
        </w:rPr>
        <w:t>de las fuentes de proteínas, vitaminas, minerales, fibra y energía en</w:t>
      </w:r>
      <w:r w:rsidRPr="00E841E7">
        <w:rPr>
          <w:i w:val="0"/>
        </w:rPr>
        <w:t xml:space="preserve"> hojas de zanahoria, hojas de rábano, acelga y pasto </w:t>
      </w:r>
      <w:proofErr w:type="spellStart"/>
      <w:r w:rsidR="00740D6E" w:rsidRPr="00E841E7">
        <w:rPr>
          <w:i w:val="0"/>
        </w:rPr>
        <w:t>kikuyo</w:t>
      </w:r>
      <w:proofErr w:type="spellEnd"/>
      <w:r w:rsidR="00740D6E" w:rsidRPr="00E841E7">
        <w:rPr>
          <w:i w:val="0"/>
        </w:rPr>
        <w:t>, para</w:t>
      </w:r>
      <w:r w:rsidRPr="00E841E7">
        <w:rPr>
          <w:i w:val="0"/>
        </w:rPr>
        <w:t xml:space="preserve"> </w:t>
      </w:r>
      <w:r w:rsidR="00441148" w:rsidRPr="00E841E7">
        <w:rPr>
          <w:i w:val="0"/>
        </w:rPr>
        <w:t>la</w:t>
      </w:r>
      <w:r w:rsidR="00441148" w:rsidRPr="00E841E7">
        <w:t xml:space="preserve"> </w:t>
      </w:r>
      <w:r w:rsidR="00441148" w:rsidRPr="00E841E7">
        <w:rPr>
          <w:i w:val="0"/>
        </w:rPr>
        <w:t>elaboración</w:t>
      </w:r>
      <w:r w:rsidRPr="00E841E7">
        <w:rPr>
          <w:i w:val="0"/>
        </w:rPr>
        <w:t xml:space="preserve"> de bloques nutricionales como dieta de alimentos alternativos en conejos</w:t>
      </w:r>
      <w:r w:rsidRPr="00E841E7">
        <w:t xml:space="preserve"> </w:t>
      </w:r>
      <w:r w:rsidRPr="00E841E7">
        <w:rPr>
          <w:i w:val="0"/>
        </w:rPr>
        <w:t>Nueva Zelanda</w:t>
      </w:r>
      <w:r w:rsidR="000B1FC7">
        <w:rPr>
          <w:i w:val="0"/>
        </w:rPr>
        <w:t xml:space="preserve"> blancos</w:t>
      </w:r>
      <w:r w:rsidRPr="00E841E7">
        <w:rPr>
          <w:i w:val="0"/>
        </w:rPr>
        <w:t xml:space="preserve"> de 30 días de nacidos en la granja el Canelo</w:t>
      </w:r>
      <w:r w:rsidR="00740D6E" w:rsidRPr="00E841E7">
        <w:rPr>
          <w:i w:val="0"/>
        </w:rPr>
        <w:t xml:space="preserve">, busca comparar el efecto de </w:t>
      </w:r>
      <w:r w:rsidR="00441148" w:rsidRPr="00E841E7">
        <w:rPr>
          <w:i w:val="0"/>
        </w:rPr>
        <w:t>los bloques</w:t>
      </w:r>
      <w:r w:rsidR="00740D6E" w:rsidRPr="00E841E7">
        <w:rPr>
          <w:i w:val="0"/>
        </w:rPr>
        <w:t xml:space="preserve"> nutricionales </w:t>
      </w:r>
      <w:r w:rsidR="00F03652">
        <w:rPr>
          <w:i w:val="0"/>
        </w:rPr>
        <w:t xml:space="preserve">frente </w:t>
      </w:r>
      <w:r w:rsidR="00D22A35">
        <w:rPr>
          <w:i w:val="0"/>
        </w:rPr>
        <w:t xml:space="preserve">al </w:t>
      </w:r>
      <w:r w:rsidR="00D22A35" w:rsidRPr="00E841E7">
        <w:rPr>
          <w:i w:val="0"/>
        </w:rPr>
        <w:t>concentrado</w:t>
      </w:r>
      <w:r w:rsidR="00740D6E" w:rsidRPr="00E841E7">
        <w:rPr>
          <w:i w:val="0"/>
        </w:rPr>
        <w:t xml:space="preserve"> en estos conejos.</w:t>
      </w:r>
    </w:p>
    <w:p w:rsidR="00E50834" w:rsidRDefault="00E50834" w:rsidP="00634E9A">
      <w:pPr>
        <w:pStyle w:val="Clasificacionzoologicadelconejo"/>
        <w:spacing w:line="480" w:lineRule="auto"/>
        <w:jc w:val="both"/>
        <w:rPr>
          <w:i w:val="0"/>
        </w:rPr>
      </w:pPr>
    </w:p>
    <w:p w:rsidR="00D05703" w:rsidRDefault="00D05703" w:rsidP="00634E9A">
      <w:pPr>
        <w:pStyle w:val="Clasificacionzoologicadelconejo"/>
        <w:spacing w:line="480" w:lineRule="auto"/>
        <w:jc w:val="both"/>
        <w:rPr>
          <w:i w:val="0"/>
        </w:rPr>
      </w:pPr>
    </w:p>
    <w:p w:rsidR="00576190" w:rsidRDefault="00576190" w:rsidP="00576190">
      <w:pPr>
        <w:pStyle w:val="Clasificacionzoologicadelconejo"/>
        <w:spacing w:line="480" w:lineRule="auto"/>
        <w:ind w:firstLine="0"/>
        <w:jc w:val="both"/>
        <w:rPr>
          <w:i w:val="0"/>
        </w:rPr>
      </w:pPr>
    </w:p>
    <w:p w:rsidR="00576190" w:rsidRDefault="00576190" w:rsidP="00576190">
      <w:pPr>
        <w:pStyle w:val="Clasificacionzoologicadelconejo"/>
        <w:spacing w:line="480" w:lineRule="auto"/>
        <w:ind w:firstLine="0"/>
        <w:jc w:val="both"/>
        <w:rPr>
          <w:i w:val="0"/>
        </w:rPr>
      </w:pPr>
    </w:p>
    <w:p w:rsidR="00576190" w:rsidRDefault="00576190" w:rsidP="00576190">
      <w:pPr>
        <w:pStyle w:val="Clasificacionzoologicadelconejo"/>
        <w:spacing w:line="480" w:lineRule="auto"/>
        <w:ind w:firstLine="0"/>
        <w:jc w:val="both"/>
        <w:rPr>
          <w:i w:val="0"/>
        </w:rPr>
      </w:pPr>
    </w:p>
    <w:p w:rsidR="00563531" w:rsidRDefault="00563531" w:rsidP="00634E9A">
      <w:pPr>
        <w:pStyle w:val="Clasificacionzoologicadelconejo"/>
        <w:spacing w:line="480" w:lineRule="auto"/>
        <w:jc w:val="both"/>
        <w:rPr>
          <w:i w:val="0"/>
        </w:rPr>
      </w:pPr>
    </w:p>
    <w:p w:rsidR="00D05703" w:rsidRPr="006C10EB" w:rsidRDefault="00D05703" w:rsidP="006C10EB">
      <w:pPr>
        <w:pStyle w:val="Ttulo1"/>
        <w:numPr>
          <w:ilvl w:val="0"/>
          <w:numId w:val="25"/>
        </w:numPr>
        <w:rPr>
          <w:sz w:val="24"/>
        </w:rPr>
      </w:pPr>
      <w:bookmarkStart w:id="13" w:name="_Toc529559028"/>
      <w:r w:rsidRPr="006C10EB">
        <w:rPr>
          <w:sz w:val="24"/>
        </w:rPr>
        <w:t>OBJETIVOS</w:t>
      </w:r>
      <w:bookmarkEnd w:id="13"/>
    </w:p>
    <w:p w:rsidR="00C66565" w:rsidRPr="00C66565" w:rsidRDefault="00C66565" w:rsidP="00634E9A">
      <w:pPr>
        <w:pStyle w:val="Clasificacionzoologicadelconejo"/>
        <w:spacing w:line="480" w:lineRule="auto"/>
        <w:jc w:val="both"/>
        <w:rPr>
          <w:b/>
          <w:i w:val="0"/>
        </w:rPr>
      </w:pPr>
    </w:p>
    <w:p w:rsidR="00C66565" w:rsidRDefault="006C10EB" w:rsidP="006C10EB">
      <w:pPr>
        <w:pStyle w:val="Ttulo2"/>
      </w:pPr>
      <w:bookmarkStart w:id="14" w:name="_Toc529559029"/>
      <w:r>
        <w:t xml:space="preserve">2.1 </w:t>
      </w:r>
      <w:proofErr w:type="spellStart"/>
      <w:r w:rsidR="00C66565" w:rsidRPr="00C66565">
        <w:t>Objetivo</w:t>
      </w:r>
      <w:proofErr w:type="spellEnd"/>
      <w:r w:rsidR="00C66565" w:rsidRPr="00C66565">
        <w:t xml:space="preserve"> general</w:t>
      </w:r>
      <w:bookmarkEnd w:id="14"/>
    </w:p>
    <w:p w:rsidR="00C66565" w:rsidRDefault="00C66565" w:rsidP="00634E9A">
      <w:pPr>
        <w:pStyle w:val="Clasificacionzoologicadelconejo"/>
        <w:spacing w:line="480" w:lineRule="auto"/>
        <w:jc w:val="both"/>
        <w:rPr>
          <w:b/>
          <w:i w:val="0"/>
        </w:rPr>
      </w:pPr>
    </w:p>
    <w:p w:rsidR="00C66565" w:rsidRPr="00C66565" w:rsidRDefault="00C66565" w:rsidP="00634E9A">
      <w:pPr>
        <w:pStyle w:val="Clasificacionzoologicadelconejo"/>
        <w:spacing w:line="480" w:lineRule="auto"/>
        <w:jc w:val="both"/>
        <w:rPr>
          <w:b/>
          <w:i w:val="0"/>
        </w:rPr>
      </w:pPr>
    </w:p>
    <w:p w:rsidR="00C66565" w:rsidRDefault="00C66565" w:rsidP="00C66565">
      <w:pPr>
        <w:pStyle w:val="Clasificacionzoologicadelconejo"/>
        <w:numPr>
          <w:ilvl w:val="0"/>
          <w:numId w:val="28"/>
        </w:numPr>
        <w:spacing w:line="480" w:lineRule="auto"/>
        <w:jc w:val="both"/>
        <w:rPr>
          <w:i w:val="0"/>
        </w:rPr>
      </w:pPr>
      <w:r>
        <w:rPr>
          <w:i w:val="0"/>
        </w:rPr>
        <w:t>Evaluación de la eficiencia económica y la ganancia de peso en la suplementación de conejos nueva Zelanda en la finca el canelo, con la suplementación a través de bloques nutricionales.</w:t>
      </w:r>
    </w:p>
    <w:p w:rsidR="00C66565" w:rsidRDefault="00C66565" w:rsidP="00C66565">
      <w:pPr>
        <w:pStyle w:val="Clasificacionzoologicadelconejo"/>
        <w:spacing w:line="480" w:lineRule="auto"/>
        <w:ind w:left="1004" w:firstLine="0"/>
        <w:jc w:val="both"/>
        <w:rPr>
          <w:i w:val="0"/>
        </w:rPr>
      </w:pPr>
    </w:p>
    <w:p w:rsidR="00C66565" w:rsidRDefault="00C66565" w:rsidP="00C66565">
      <w:pPr>
        <w:pStyle w:val="Clasificacionzoologicadelconejo"/>
        <w:spacing w:line="480" w:lineRule="auto"/>
        <w:ind w:firstLine="0"/>
        <w:jc w:val="both"/>
        <w:rPr>
          <w:i w:val="0"/>
        </w:rPr>
      </w:pPr>
    </w:p>
    <w:p w:rsidR="00E50834" w:rsidRDefault="006C10EB" w:rsidP="006C10EB">
      <w:pPr>
        <w:pStyle w:val="Ttulo2"/>
      </w:pPr>
      <w:bookmarkStart w:id="15" w:name="_Toc529559030"/>
      <w:r>
        <w:t xml:space="preserve">2.2 </w:t>
      </w:r>
      <w:proofErr w:type="spellStart"/>
      <w:r w:rsidR="00C66565" w:rsidRPr="00C66565">
        <w:t>Objetivos</w:t>
      </w:r>
      <w:proofErr w:type="spellEnd"/>
      <w:r w:rsidR="00C66565" w:rsidRPr="00C66565">
        <w:t xml:space="preserve"> </w:t>
      </w:r>
      <w:proofErr w:type="spellStart"/>
      <w:r w:rsidR="00C66565" w:rsidRPr="00C66565">
        <w:t>específicos</w:t>
      </w:r>
      <w:bookmarkEnd w:id="15"/>
      <w:proofErr w:type="spellEnd"/>
    </w:p>
    <w:p w:rsidR="00C66565" w:rsidRDefault="00C66565" w:rsidP="00634E9A">
      <w:pPr>
        <w:pStyle w:val="Clasificacionzoologicadelconejo"/>
        <w:spacing w:line="480" w:lineRule="auto"/>
        <w:jc w:val="both"/>
        <w:rPr>
          <w:b/>
          <w:i w:val="0"/>
        </w:rPr>
      </w:pPr>
    </w:p>
    <w:p w:rsidR="00C66565" w:rsidRPr="00C66565" w:rsidRDefault="00C66565" w:rsidP="00634E9A">
      <w:pPr>
        <w:pStyle w:val="Clasificacionzoologicadelconejo"/>
        <w:spacing w:line="480" w:lineRule="auto"/>
        <w:jc w:val="both"/>
        <w:rPr>
          <w:b/>
          <w:i w:val="0"/>
        </w:rPr>
      </w:pPr>
    </w:p>
    <w:p w:rsidR="00C66565" w:rsidRDefault="00C66565" w:rsidP="00C66565">
      <w:pPr>
        <w:pStyle w:val="Clasificacionzoologicadelconejo"/>
        <w:numPr>
          <w:ilvl w:val="0"/>
          <w:numId w:val="28"/>
        </w:numPr>
        <w:spacing w:line="480" w:lineRule="auto"/>
        <w:jc w:val="both"/>
        <w:rPr>
          <w:i w:val="0"/>
        </w:rPr>
      </w:pPr>
      <w:r>
        <w:rPr>
          <w:i w:val="0"/>
        </w:rPr>
        <w:t>Detallar los índices económicos de los diferentes bloques a utilizar.</w:t>
      </w:r>
    </w:p>
    <w:p w:rsidR="00C66565" w:rsidRDefault="00C66565" w:rsidP="00C66565">
      <w:pPr>
        <w:pStyle w:val="Clasificacionzoologicadelconejo"/>
        <w:numPr>
          <w:ilvl w:val="0"/>
          <w:numId w:val="28"/>
        </w:numPr>
        <w:spacing w:line="480" w:lineRule="auto"/>
        <w:jc w:val="both"/>
        <w:rPr>
          <w:i w:val="0"/>
        </w:rPr>
      </w:pPr>
      <w:r>
        <w:rPr>
          <w:i w:val="0"/>
        </w:rPr>
        <w:t>Determinar los índices de consumo y ganancia por cada tratamiento.</w:t>
      </w:r>
    </w:p>
    <w:p w:rsidR="00C66565" w:rsidRDefault="00C66565" w:rsidP="00C66565">
      <w:pPr>
        <w:pStyle w:val="Clasificacionzoologicadelconejo"/>
        <w:numPr>
          <w:ilvl w:val="0"/>
          <w:numId w:val="28"/>
        </w:numPr>
        <w:spacing w:line="480" w:lineRule="auto"/>
        <w:jc w:val="both"/>
        <w:rPr>
          <w:i w:val="0"/>
        </w:rPr>
      </w:pPr>
      <w:r>
        <w:rPr>
          <w:i w:val="0"/>
        </w:rPr>
        <w:t>Interpretar la evaluación comparativa entre economía y ganancia de peso.</w:t>
      </w:r>
    </w:p>
    <w:p w:rsidR="00C66565" w:rsidRPr="00E841E7" w:rsidRDefault="00C66565" w:rsidP="00C66565">
      <w:pPr>
        <w:pStyle w:val="Clasificacionzoologicadelconejo"/>
        <w:numPr>
          <w:ilvl w:val="0"/>
          <w:numId w:val="28"/>
        </w:numPr>
        <w:spacing w:line="480" w:lineRule="auto"/>
        <w:jc w:val="both"/>
        <w:rPr>
          <w:i w:val="0"/>
        </w:rPr>
      </w:pPr>
      <w:r>
        <w:rPr>
          <w:i w:val="0"/>
        </w:rPr>
        <w:t>Categorizar la eficiencia de los diferentes tratamientos utilizados.</w:t>
      </w:r>
    </w:p>
    <w:bookmarkEnd w:id="11"/>
    <w:p w:rsidR="005254DC" w:rsidRDefault="005254DC" w:rsidP="003B60D3">
      <w:pPr>
        <w:pStyle w:val="Clasificacionzoologicadelconejo"/>
        <w:ind w:firstLine="0"/>
      </w:pPr>
    </w:p>
    <w:p w:rsidR="00C66565" w:rsidRDefault="00C66565" w:rsidP="003B60D3">
      <w:pPr>
        <w:pStyle w:val="Clasificacionzoologicadelconejo"/>
        <w:ind w:firstLine="0"/>
      </w:pPr>
    </w:p>
    <w:p w:rsidR="00C66565" w:rsidRDefault="00C66565" w:rsidP="003B60D3">
      <w:pPr>
        <w:pStyle w:val="Clasificacionzoologicadelconejo"/>
        <w:ind w:firstLine="0"/>
      </w:pPr>
    </w:p>
    <w:p w:rsidR="00C66565" w:rsidRDefault="00C66565" w:rsidP="003B60D3">
      <w:pPr>
        <w:pStyle w:val="Clasificacionzoologicadelconejo"/>
        <w:ind w:firstLine="0"/>
      </w:pPr>
    </w:p>
    <w:p w:rsidR="00C66565" w:rsidRDefault="00C66565" w:rsidP="003B60D3">
      <w:pPr>
        <w:pStyle w:val="Clasificacionzoologicadelconejo"/>
        <w:ind w:firstLine="0"/>
      </w:pPr>
    </w:p>
    <w:p w:rsidR="00C66565" w:rsidRDefault="00C66565" w:rsidP="003B60D3">
      <w:pPr>
        <w:pStyle w:val="Clasificacionzoologicadelconejo"/>
        <w:ind w:firstLine="0"/>
      </w:pPr>
    </w:p>
    <w:p w:rsidR="00C66565" w:rsidRDefault="00C66565" w:rsidP="003B60D3">
      <w:pPr>
        <w:pStyle w:val="Clasificacionzoologicadelconejo"/>
        <w:ind w:firstLine="0"/>
      </w:pPr>
    </w:p>
    <w:p w:rsidR="00C66565" w:rsidRDefault="00C66565" w:rsidP="003B60D3">
      <w:pPr>
        <w:pStyle w:val="Clasificacionzoologicadelconejo"/>
        <w:ind w:firstLine="0"/>
      </w:pPr>
    </w:p>
    <w:p w:rsidR="00C66565" w:rsidRPr="00E841E7" w:rsidRDefault="00C66565" w:rsidP="003B60D3">
      <w:pPr>
        <w:pStyle w:val="Clasificacionzoologicadelconejo"/>
        <w:ind w:firstLine="0"/>
      </w:pPr>
    </w:p>
    <w:p w:rsidR="005254DC" w:rsidRPr="00EF241B" w:rsidRDefault="0046097F" w:rsidP="0046097F">
      <w:pPr>
        <w:pStyle w:val="Ttulo1"/>
        <w:numPr>
          <w:ilvl w:val="0"/>
          <w:numId w:val="25"/>
        </w:numPr>
      </w:pPr>
      <w:r>
        <w:t xml:space="preserve"> </w:t>
      </w:r>
      <w:bookmarkStart w:id="16" w:name="_Toc529559031"/>
      <w:r w:rsidR="00E06C34" w:rsidRPr="00EF241B">
        <w:t>MARCO TEORICO</w:t>
      </w:r>
      <w:bookmarkEnd w:id="16"/>
    </w:p>
    <w:p w:rsidR="00072610" w:rsidRPr="00E841E7" w:rsidRDefault="00072610" w:rsidP="00471A0E">
      <w:pPr>
        <w:pStyle w:val="Ttulo2"/>
      </w:pPr>
    </w:p>
    <w:p w:rsidR="00E06C34" w:rsidRPr="00E841E7" w:rsidRDefault="002870C4" w:rsidP="00471A0E">
      <w:pPr>
        <w:pStyle w:val="Ttulo2"/>
        <w:rPr>
          <w:lang w:val="es-CO"/>
        </w:rPr>
      </w:pPr>
      <w:bookmarkStart w:id="17" w:name="_Toc529559032"/>
      <w:r>
        <w:rPr>
          <w:lang w:val="es-CO"/>
        </w:rPr>
        <w:t>3</w:t>
      </w:r>
      <w:r w:rsidR="006F0C2D" w:rsidRPr="00E841E7">
        <w:rPr>
          <w:lang w:val="es-CO"/>
        </w:rPr>
        <w:t xml:space="preserve">.1.  </w:t>
      </w:r>
      <w:bookmarkStart w:id="18" w:name="_Hlk513645172"/>
      <w:r w:rsidR="006F0C2D" w:rsidRPr="00E841E7">
        <w:rPr>
          <w:lang w:val="es-CO"/>
        </w:rPr>
        <w:t>Origen del conejo</w:t>
      </w:r>
      <w:bookmarkEnd w:id="17"/>
    </w:p>
    <w:p w:rsidR="000B1FC7" w:rsidRDefault="000B1FC7" w:rsidP="00107CCE">
      <w:pPr>
        <w:spacing w:line="480" w:lineRule="auto"/>
        <w:jc w:val="both"/>
        <w:rPr>
          <w:lang w:val="es-CO"/>
        </w:rPr>
      </w:pPr>
    </w:p>
    <w:p w:rsidR="00E50834" w:rsidRDefault="003961DF" w:rsidP="00107CCE">
      <w:pPr>
        <w:spacing w:line="480" w:lineRule="auto"/>
        <w:jc w:val="both"/>
        <w:rPr>
          <w:lang w:val="es-CO"/>
        </w:rPr>
      </w:pPr>
      <w:r>
        <w:rPr>
          <w:lang w:val="es-CO"/>
        </w:rPr>
        <w:t>Sierra</w:t>
      </w:r>
      <w:r w:rsidR="00E06C34" w:rsidRPr="00E841E7">
        <w:rPr>
          <w:lang w:val="es-CO"/>
        </w:rPr>
        <w:t xml:space="preserve"> (20</w:t>
      </w:r>
      <w:r>
        <w:rPr>
          <w:lang w:val="es-CO"/>
        </w:rPr>
        <w:t>10</w:t>
      </w:r>
      <w:r w:rsidR="00E06C34" w:rsidRPr="00E841E7">
        <w:rPr>
          <w:lang w:val="es-CO"/>
        </w:rPr>
        <w:t>), el conejo doméstico (</w:t>
      </w:r>
      <w:proofErr w:type="spellStart"/>
      <w:r w:rsidR="00E06C34" w:rsidRPr="00B96425">
        <w:rPr>
          <w:i/>
          <w:lang w:val="es-CO"/>
        </w:rPr>
        <w:t>Oryctolagus</w:t>
      </w:r>
      <w:proofErr w:type="spellEnd"/>
      <w:r w:rsidR="00E06C34" w:rsidRPr="00B96425">
        <w:rPr>
          <w:i/>
          <w:lang w:val="es-CO"/>
        </w:rPr>
        <w:t xml:space="preserve"> </w:t>
      </w:r>
      <w:proofErr w:type="spellStart"/>
      <w:r w:rsidR="00E06C34" w:rsidRPr="00B96425">
        <w:rPr>
          <w:i/>
          <w:lang w:val="es-CO"/>
        </w:rPr>
        <w:t>cuniculus</w:t>
      </w:r>
      <w:proofErr w:type="spellEnd"/>
      <w:r w:rsidR="00E06C34" w:rsidRPr="00E841E7">
        <w:rPr>
          <w:lang w:val="es-CO"/>
        </w:rPr>
        <w:t>) fue originario</w:t>
      </w:r>
      <w:r w:rsidR="002D5DD0">
        <w:rPr>
          <w:lang w:val="es-CO"/>
        </w:rPr>
        <w:t xml:space="preserve"> de África</w:t>
      </w:r>
      <w:r w:rsidR="00E06C34" w:rsidRPr="00E841E7">
        <w:rPr>
          <w:lang w:val="es-CO"/>
        </w:rPr>
        <w:t xml:space="preserve"> del</w:t>
      </w:r>
      <w:r w:rsidR="002D5DD0">
        <w:rPr>
          <w:lang w:val="es-CO"/>
        </w:rPr>
        <w:t xml:space="preserve"> norte</w:t>
      </w:r>
      <w:r w:rsidR="00E06C34" w:rsidRPr="00E841E7">
        <w:rPr>
          <w:lang w:val="es-CO"/>
        </w:rPr>
        <w:t xml:space="preserve"> </w:t>
      </w:r>
      <w:r w:rsidR="002D5DD0">
        <w:rPr>
          <w:lang w:val="es-CO"/>
        </w:rPr>
        <w:t xml:space="preserve">y </w:t>
      </w:r>
      <w:r w:rsidR="00E06C34" w:rsidRPr="00E841E7">
        <w:rPr>
          <w:lang w:val="es-CO"/>
        </w:rPr>
        <w:t xml:space="preserve">Sur de Europa, fue descubierto por los fenicios y transportado a España, desde donde se extendió por el imperio Romano. </w:t>
      </w:r>
      <w:r w:rsidR="002D5DD0">
        <w:rPr>
          <w:lang w:val="es-CO"/>
        </w:rPr>
        <w:t>“</w:t>
      </w:r>
      <w:bookmarkStart w:id="19" w:name="_Hlk530148872"/>
      <w:r w:rsidR="00E06C34" w:rsidRPr="00E841E7">
        <w:rPr>
          <w:lang w:val="es-CO"/>
        </w:rPr>
        <w:t>A partir del siglo XVI se inició la cría artificial del conejo en Francia, Italia, Flandes e Inglaterra. A principios del siglo XIX llego a otros países de Europa occidental y oriental, Australia y Nueva Zelanda</w:t>
      </w:r>
      <w:bookmarkEnd w:id="19"/>
      <w:r w:rsidR="002D5DD0">
        <w:rPr>
          <w:lang w:val="es-CO"/>
        </w:rPr>
        <w:t>”</w:t>
      </w:r>
      <w:r w:rsidR="00E06C34" w:rsidRPr="00E841E7">
        <w:rPr>
          <w:lang w:val="es-CO"/>
        </w:rPr>
        <w:t>. La introducción a Colo</w:t>
      </w:r>
      <w:r w:rsidR="00513D6E">
        <w:rPr>
          <w:lang w:val="es-CO"/>
        </w:rPr>
        <w:t xml:space="preserve">mbia se </w:t>
      </w:r>
      <w:r w:rsidR="002D5DD0">
        <w:rPr>
          <w:lang w:val="es-CO"/>
        </w:rPr>
        <w:t>originó</w:t>
      </w:r>
      <w:r w:rsidR="00513D6E">
        <w:rPr>
          <w:lang w:val="es-CO"/>
        </w:rPr>
        <w:t xml:space="preserve"> en el año de 149</w:t>
      </w:r>
      <w:r w:rsidR="00E06C34" w:rsidRPr="00E841E7">
        <w:rPr>
          <w:lang w:val="es-CO"/>
        </w:rPr>
        <w:t xml:space="preserve">3 por las costas colombianas y </w:t>
      </w:r>
      <w:r w:rsidR="002D5DD0" w:rsidRPr="00E841E7">
        <w:rPr>
          <w:lang w:val="es-CO"/>
        </w:rPr>
        <w:t>divulgados</w:t>
      </w:r>
      <w:r w:rsidR="00E06C34" w:rsidRPr="00E841E7">
        <w:rPr>
          <w:lang w:val="es-CO"/>
        </w:rPr>
        <w:t xml:space="preserve"> por los misioneros con el fin de obtención de pieles</w:t>
      </w:r>
      <w:r w:rsidR="000C755F">
        <w:rPr>
          <w:lang w:val="es-CO"/>
        </w:rPr>
        <w:t>,</w:t>
      </w:r>
      <w:r w:rsidR="00E06C34" w:rsidRPr="00E841E7">
        <w:rPr>
          <w:lang w:val="es-CO"/>
        </w:rPr>
        <w:t xml:space="preserve"> carne y pelo. La </w:t>
      </w:r>
      <w:r w:rsidR="002D5DD0" w:rsidRPr="00E841E7">
        <w:rPr>
          <w:lang w:val="es-CO"/>
        </w:rPr>
        <w:t>comercialización</w:t>
      </w:r>
      <w:r w:rsidR="00E06C34" w:rsidRPr="00E841E7">
        <w:rPr>
          <w:lang w:val="es-CO"/>
        </w:rPr>
        <w:t xml:space="preserve"> del conejo se desarrolló en las grandes poblaciones como </w:t>
      </w:r>
      <w:r w:rsidR="002D5DD0">
        <w:rPr>
          <w:lang w:val="es-CO"/>
        </w:rPr>
        <w:t>Cundinamarca</w:t>
      </w:r>
      <w:r w:rsidR="00E06C34" w:rsidRPr="00E841E7">
        <w:rPr>
          <w:lang w:val="es-CO"/>
        </w:rPr>
        <w:t xml:space="preserve">, </w:t>
      </w:r>
      <w:r w:rsidR="002D5DD0">
        <w:rPr>
          <w:lang w:val="es-CO"/>
        </w:rPr>
        <w:t>Antioquia</w:t>
      </w:r>
      <w:r w:rsidR="00E06C34" w:rsidRPr="00E841E7">
        <w:rPr>
          <w:lang w:val="es-CO"/>
        </w:rPr>
        <w:t xml:space="preserve"> y Valle del Cauca</w:t>
      </w:r>
      <w:r w:rsidR="0078159A">
        <w:rPr>
          <w:lang w:val="es-CO"/>
        </w:rPr>
        <w:t xml:space="preserve">. (p. </w:t>
      </w:r>
      <w:r w:rsidR="00A94730">
        <w:rPr>
          <w:lang w:val="es-CO"/>
        </w:rPr>
        <w:t>20</w:t>
      </w:r>
      <w:r w:rsidR="0078159A">
        <w:rPr>
          <w:lang w:val="es-CO"/>
        </w:rPr>
        <w:t>)</w:t>
      </w:r>
    </w:p>
    <w:p w:rsidR="00E06C34" w:rsidRPr="00E841E7" w:rsidRDefault="00E06C34" w:rsidP="00107CCE">
      <w:pPr>
        <w:spacing w:line="480" w:lineRule="auto"/>
        <w:jc w:val="both"/>
        <w:rPr>
          <w:lang w:val="es-CO"/>
        </w:rPr>
      </w:pPr>
      <w:r w:rsidRPr="00E841E7">
        <w:rPr>
          <w:lang w:val="es-CO"/>
        </w:rPr>
        <w:t xml:space="preserve"> </w:t>
      </w:r>
    </w:p>
    <w:p w:rsidR="00E06C34" w:rsidRPr="00E841E7" w:rsidRDefault="002870C4" w:rsidP="00471A0E">
      <w:pPr>
        <w:pStyle w:val="Ttulo2"/>
        <w:rPr>
          <w:lang w:val="es-CO"/>
        </w:rPr>
      </w:pPr>
      <w:bookmarkStart w:id="20" w:name="_Toc529559033"/>
      <w:r>
        <w:rPr>
          <w:lang w:val="es-CO"/>
        </w:rPr>
        <w:t>3</w:t>
      </w:r>
      <w:r w:rsidR="006F0C2D" w:rsidRPr="00E841E7">
        <w:rPr>
          <w:lang w:val="es-CO"/>
        </w:rPr>
        <w:t xml:space="preserve">.2. </w:t>
      </w:r>
      <w:r w:rsidR="00183E16" w:rsidRPr="00E841E7">
        <w:rPr>
          <w:lang w:val="es-CO"/>
        </w:rPr>
        <w:t>Características del conejo</w:t>
      </w:r>
      <w:bookmarkEnd w:id="20"/>
    </w:p>
    <w:p w:rsidR="000B1FC7" w:rsidRDefault="000B1FC7"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El conejo es un herbívoro, </w:t>
      </w:r>
      <w:r w:rsidR="002D5DD0">
        <w:rPr>
          <w:lang w:val="es-CO"/>
        </w:rPr>
        <w:t>activo</w:t>
      </w:r>
      <w:r w:rsidRPr="00E841E7">
        <w:rPr>
          <w:lang w:val="es-CO"/>
        </w:rPr>
        <w:t xml:space="preserve">, </w:t>
      </w:r>
      <w:r w:rsidR="002D5DD0">
        <w:rPr>
          <w:lang w:val="es-CO"/>
        </w:rPr>
        <w:t>vivaz</w:t>
      </w:r>
      <w:r w:rsidRPr="00E841E7">
        <w:rPr>
          <w:lang w:val="es-CO"/>
        </w:rPr>
        <w:t xml:space="preserve">, </w:t>
      </w:r>
      <w:r w:rsidR="00485D3B" w:rsidRPr="00E841E7">
        <w:rPr>
          <w:lang w:val="es-CO"/>
        </w:rPr>
        <w:t>principalmente</w:t>
      </w:r>
      <w:r w:rsidRPr="00E841E7">
        <w:rPr>
          <w:lang w:val="es-CO"/>
        </w:rPr>
        <w:t xml:space="preserve"> </w:t>
      </w:r>
      <w:r w:rsidR="00485D3B">
        <w:rPr>
          <w:lang w:val="es-CO"/>
        </w:rPr>
        <w:t>en</w:t>
      </w:r>
      <w:r w:rsidRPr="00E841E7">
        <w:rPr>
          <w:lang w:val="es-CO"/>
        </w:rPr>
        <w:t xml:space="preserve"> la salida y después de la puesta de sol; su alimentación es muy variada e ingiere la comida a gran </w:t>
      </w:r>
      <w:r w:rsidR="00485D3B" w:rsidRPr="00E841E7">
        <w:rPr>
          <w:lang w:val="es-CO"/>
        </w:rPr>
        <w:t>celeridad</w:t>
      </w:r>
      <w:r w:rsidRPr="00E841E7">
        <w:rPr>
          <w:lang w:val="es-CO"/>
        </w:rPr>
        <w:t xml:space="preserve">. </w:t>
      </w:r>
      <w:r w:rsidR="002D5DD0">
        <w:rPr>
          <w:lang w:val="es-CO"/>
        </w:rPr>
        <w:t>“</w:t>
      </w:r>
      <w:r w:rsidRPr="00E841E7">
        <w:rPr>
          <w:lang w:val="es-CO"/>
        </w:rPr>
        <w:t xml:space="preserve">Presenta algunas peculiaridades anatómicas (como el desarrollo de los pabellones auriculares y fisiológicos (por ejemplo, la </w:t>
      </w:r>
      <w:proofErr w:type="spellStart"/>
      <w:r w:rsidR="000B1FC7" w:rsidRPr="00E841E7">
        <w:rPr>
          <w:lang w:val="es-CO"/>
        </w:rPr>
        <w:t>cecotrofía</w:t>
      </w:r>
      <w:proofErr w:type="spellEnd"/>
      <w:r w:rsidRPr="00E841E7">
        <w:rPr>
          <w:lang w:val="es-CO"/>
        </w:rPr>
        <w:t xml:space="preserve"> y la capacidad de las hembras para la ovulación estimulada)</w:t>
      </w:r>
      <w:r w:rsidR="002D5DD0">
        <w:rPr>
          <w:lang w:val="es-CO"/>
        </w:rPr>
        <w:t>”</w:t>
      </w:r>
      <w:r w:rsidRPr="00E841E7">
        <w:rPr>
          <w:lang w:val="es-CO"/>
        </w:rPr>
        <w:t>. (</w:t>
      </w:r>
      <w:r w:rsidR="00A94730">
        <w:rPr>
          <w:lang w:val="es-CO"/>
        </w:rPr>
        <w:t>Murcia</w:t>
      </w:r>
      <w:r w:rsidRPr="00E841E7">
        <w:rPr>
          <w:lang w:val="es-CO"/>
        </w:rPr>
        <w:t xml:space="preserve"> 20</w:t>
      </w:r>
      <w:r w:rsidR="00A94730">
        <w:rPr>
          <w:lang w:val="es-CO"/>
        </w:rPr>
        <w:t>10</w:t>
      </w:r>
      <w:r w:rsidR="0078159A">
        <w:rPr>
          <w:lang w:val="es-CO"/>
        </w:rPr>
        <w:t xml:space="preserve">, p. </w:t>
      </w:r>
      <w:r w:rsidR="00A94730">
        <w:rPr>
          <w:lang w:val="es-CO"/>
        </w:rPr>
        <w:t>5</w:t>
      </w:r>
      <w:r w:rsidRPr="00E841E7">
        <w:rPr>
          <w:lang w:val="es-CO"/>
        </w:rPr>
        <w:t>)</w:t>
      </w:r>
    </w:p>
    <w:p w:rsidR="006F0C2D" w:rsidRPr="00E841E7" w:rsidRDefault="006F0C2D" w:rsidP="00107CCE">
      <w:pPr>
        <w:spacing w:line="480" w:lineRule="auto"/>
        <w:jc w:val="both"/>
        <w:rPr>
          <w:lang w:val="es-CO"/>
        </w:rPr>
      </w:pPr>
    </w:p>
    <w:p w:rsidR="00E50834" w:rsidRDefault="00E06C34" w:rsidP="00107CCE">
      <w:pPr>
        <w:spacing w:line="480" w:lineRule="auto"/>
        <w:jc w:val="both"/>
        <w:rPr>
          <w:lang w:val="es-CO"/>
        </w:rPr>
      </w:pPr>
      <w:r w:rsidRPr="00E841E7">
        <w:rPr>
          <w:lang w:val="es-CO"/>
        </w:rPr>
        <w:lastRenderedPageBreak/>
        <w:t xml:space="preserve">A pesar de su sensibilidad, el conejo es un animal </w:t>
      </w:r>
      <w:r w:rsidR="00485D3B" w:rsidRPr="00E841E7">
        <w:rPr>
          <w:lang w:val="es-CO"/>
        </w:rPr>
        <w:t>tremendamente</w:t>
      </w:r>
      <w:r w:rsidRPr="00E841E7">
        <w:rPr>
          <w:lang w:val="es-CO"/>
        </w:rPr>
        <w:t xml:space="preserve"> resistente a las condiciones ambientales adversas, </w:t>
      </w:r>
      <w:r w:rsidR="00485D3B">
        <w:rPr>
          <w:lang w:val="es-CO"/>
        </w:rPr>
        <w:t>pues su cobertura cutánea y</w:t>
      </w:r>
      <w:r w:rsidRPr="00E841E7">
        <w:rPr>
          <w:lang w:val="es-CO"/>
        </w:rPr>
        <w:t xml:space="preserve"> sus mecanismos digestivos le permiten hacerles frente al frio, a la falta de alimentos y a otras </w:t>
      </w:r>
      <w:r w:rsidR="00485D3B" w:rsidRPr="00E841E7">
        <w:rPr>
          <w:lang w:val="es-CO"/>
        </w:rPr>
        <w:t>situaciones</w:t>
      </w:r>
      <w:r w:rsidRPr="00E841E7">
        <w:rPr>
          <w:lang w:val="es-CO"/>
        </w:rPr>
        <w:t xml:space="preserve"> adversas. (</w:t>
      </w:r>
      <w:r w:rsidR="002E74AD" w:rsidRPr="00E841E7">
        <w:rPr>
          <w:lang w:val="es-CO"/>
        </w:rPr>
        <w:t>Grajales 2002</w:t>
      </w:r>
      <w:r w:rsidR="0078159A">
        <w:rPr>
          <w:lang w:val="es-CO"/>
        </w:rPr>
        <w:t>, p.314</w:t>
      </w:r>
      <w:r w:rsidRPr="00E841E7">
        <w:rPr>
          <w:lang w:val="es-CO"/>
        </w:rPr>
        <w:t>)</w:t>
      </w:r>
    </w:p>
    <w:p w:rsidR="00801217" w:rsidRPr="00E841E7" w:rsidRDefault="00801217" w:rsidP="00107CCE">
      <w:pPr>
        <w:spacing w:line="480" w:lineRule="auto"/>
        <w:jc w:val="both"/>
        <w:rPr>
          <w:lang w:val="es-CO"/>
        </w:rPr>
      </w:pPr>
    </w:p>
    <w:p w:rsidR="00E06C34" w:rsidRPr="00E841E7" w:rsidRDefault="002870C4" w:rsidP="00471A0E">
      <w:pPr>
        <w:pStyle w:val="Ttulo2"/>
        <w:rPr>
          <w:lang w:val="es-CO"/>
        </w:rPr>
      </w:pPr>
      <w:bookmarkStart w:id="21" w:name="_Toc529559034"/>
      <w:r>
        <w:rPr>
          <w:lang w:val="es-CO"/>
        </w:rPr>
        <w:t>3</w:t>
      </w:r>
      <w:r w:rsidR="00484F53" w:rsidRPr="00E841E7">
        <w:rPr>
          <w:lang w:val="es-CO"/>
        </w:rPr>
        <w:t>.3. Antecedentes</w:t>
      </w:r>
      <w:bookmarkEnd w:id="21"/>
    </w:p>
    <w:p w:rsidR="00801217" w:rsidRDefault="00801217"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Flux y </w:t>
      </w:r>
      <w:proofErr w:type="spellStart"/>
      <w:r w:rsidRPr="00E841E7">
        <w:rPr>
          <w:lang w:val="es-CO"/>
        </w:rPr>
        <w:t>Fugallar</w:t>
      </w:r>
      <w:proofErr w:type="spellEnd"/>
      <w:r w:rsidRPr="00E841E7">
        <w:rPr>
          <w:lang w:val="es-CO"/>
        </w:rPr>
        <w:t xml:space="preserve"> (1983), </w:t>
      </w:r>
      <w:r w:rsidR="00485D3B" w:rsidRPr="00E841E7">
        <w:rPr>
          <w:lang w:val="es-CO"/>
        </w:rPr>
        <w:t>atestiguan</w:t>
      </w:r>
      <w:r w:rsidRPr="00E841E7">
        <w:rPr>
          <w:lang w:val="es-CO"/>
        </w:rPr>
        <w:t xml:space="preserve"> que el conejo silvestre (</w:t>
      </w:r>
      <w:proofErr w:type="spellStart"/>
      <w:r w:rsidRPr="00B96425">
        <w:rPr>
          <w:i/>
          <w:lang w:val="es-CO"/>
        </w:rPr>
        <w:t>Oryctolagus</w:t>
      </w:r>
      <w:proofErr w:type="spellEnd"/>
      <w:r w:rsidRPr="00B96425">
        <w:rPr>
          <w:i/>
          <w:lang w:val="es-CO"/>
        </w:rPr>
        <w:t xml:space="preserve"> </w:t>
      </w:r>
      <w:proofErr w:type="spellStart"/>
      <w:r w:rsidRPr="00B96425">
        <w:rPr>
          <w:i/>
          <w:lang w:val="es-CO"/>
        </w:rPr>
        <w:t>cuniculus</w:t>
      </w:r>
      <w:proofErr w:type="spellEnd"/>
      <w:r w:rsidRPr="00E841E7">
        <w:rPr>
          <w:lang w:val="es-CO"/>
        </w:rPr>
        <w:t xml:space="preserve">) es una especie nativa de la parte </w:t>
      </w:r>
      <w:r w:rsidR="00485D3B">
        <w:rPr>
          <w:lang w:val="es-CO"/>
        </w:rPr>
        <w:t xml:space="preserve">septentrional de África y </w:t>
      </w:r>
      <w:r w:rsidRPr="00E841E7">
        <w:rPr>
          <w:lang w:val="es-CO"/>
        </w:rPr>
        <w:t xml:space="preserve">suroccidental de Europa y ha sido introducida en diferentes regiones del </w:t>
      </w:r>
      <w:r w:rsidR="002E74AD" w:rsidRPr="00E841E7">
        <w:rPr>
          <w:lang w:val="es-CO"/>
        </w:rPr>
        <w:t>mundo incluyendo</w:t>
      </w:r>
      <w:r w:rsidR="00485D3B">
        <w:rPr>
          <w:lang w:val="es-CO"/>
        </w:rPr>
        <w:t xml:space="preserve"> </w:t>
      </w:r>
      <w:r w:rsidR="00485D3B" w:rsidRPr="00E841E7">
        <w:rPr>
          <w:lang w:val="es-CO"/>
        </w:rPr>
        <w:t>Sur de América</w:t>
      </w:r>
      <w:r w:rsidR="00485D3B">
        <w:rPr>
          <w:lang w:val="es-CO"/>
        </w:rPr>
        <w:t>,</w:t>
      </w:r>
      <w:r w:rsidRPr="00E841E7">
        <w:rPr>
          <w:lang w:val="es-CO"/>
        </w:rPr>
        <w:t xml:space="preserve"> Nueva Zelanda y</w:t>
      </w:r>
      <w:r w:rsidR="00485D3B">
        <w:rPr>
          <w:lang w:val="es-CO"/>
        </w:rPr>
        <w:t xml:space="preserve"> </w:t>
      </w:r>
      <w:r w:rsidR="00485D3B" w:rsidRPr="00E841E7">
        <w:rPr>
          <w:lang w:val="es-CO"/>
        </w:rPr>
        <w:t>Australia</w:t>
      </w:r>
      <w:r w:rsidRPr="00E841E7">
        <w:rPr>
          <w:lang w:val="es-CO"/>
        </w:rPr>
        <w:t>; se considera como el mamífero domestico con mayor potencial para el autoabastecimiento de carne.</w:t>
      </w:r>
      <w:r w:rsidR="0078159A">
        <w:rPr>
          <w:lang w:val="es-CO"/>
        </w:rPr>
        <w:t xml:space="preserve"> (p, 2)</w:t>
      </w:r>
    </w:p>
    <w:p w:rsidR="00484F53" w:rsidRPr="00E841E7" w:rsidRDefault="00484F53" w:rsidP="00107CCE">
      <w:pPr>
        <w:spacing w:line="480" w:lineRule="auto"/>
        <w:jc w:val="both"/>
        <w:rPr>
          <w:lang w:val="es-CO"/>
        </w:rPr>
      </w:pPr>
    </w:p>
    <w:p w:rsidR="00484F53" w:rsidRPr="00E841E7" w:rsidRDefault="00E06C34" w:rsidP="00107CCE">
      <w:pPr>
        <w:spacing w:line="480" w:lineRule="auto"/>
        <w:jc w:val="both"/>
        <w:rPr>
          <w:lang w:val="es-CO"/>
        </w:rPr>
      </w:pPr>
      <w:proofErr w:type="spellStart"/>
      <w:r w:rsidRPr="00E841E7">
        <w:rPr>
          <w:lang w:val="es-CO"/>
        </w:rPr>
        <w:t>Niyasaka</w:t>
      </w:r>
      <w:proofErr w:type="spellEnd"/>
      <w:r w:rsidRPr="00E841E7">
        <w:rPr>
          <w:lang w:val="es-CO"/>
        </w:rPr>
        <w:t xml:space="preserve"> (2009), señala que la </w:t>
      </w:r>
      <w:r w:rsidR="00485D3B" w:rsidRPr="00E841E7">
        <w:rPr>
          <w:lang w:val="es-CO"/>
        </w:rPr>
        <w:t>notoriedad</w:t>
      </w:r>
      <w:r w:rsidRPr="00E841E7">
        <w:rPr>
          <w:lang w:val="es-CO"/>
        </w:rPr>
        <w:t xml:space="preserve"> de la especie en los países en desarrollo, que tiene un alto porcentaje de población rural, es muy baja si se le compara con la importancia que su explotación alcanza en lagunas naciones de Europa: en regiones de</w:t>
      </w:r>
      <w:r w:rsidR="00A17472">
        <w:rPr>
          <w:lang w:val="es-CO"/>
        </w:rPr>
        <w:t xml:space="preserve"> </w:t>
      </w:r>
      <w:r w:rsidR="00A17472" w:rsidRPr="00E841E7">
        <w:rPr>
          <w:lang w:val="es-CO"/>
        </w:rPr>
        <w:t>España</w:t>
      </w:r>
      <w:r w:rsidR="00A17472">
        <w:rPr>
          <w:lang w:val="es-CO"/>
        </w:rPr>
        <w:t xml:space="preserve">, </w:t>
      </w:r>
      <w:r w:rsidR="00A17472" w:rsidRPr="00E841E7">
        <w:rPr>
          <w:lang w:val="es-CO"/>
        </w:rPr>
        <w:t>Francia</w:t>
      </w:r>
      <w:r w:rsidRPr="00E841E7">
        <w:rPr>
          <w:lang w:val="es-CO"/>
        </w:rPr>
        <w:t xml:space="preserve"> </w:t>
      </w:r>
      <w:r w:rsidR="00A17472">
        <w:rPr>
          <w:lang w:val="es-CO"/>
        </w:rPr>
        <w:t xml:space="preserve">e </w:t>
      </w:r>
      <w:r w:rsidRPr="00E841E7">
        <w:rPr>
          <w:lang w:val="es-CO"/>
        </w:rPr>
        <w:t>Italia, se consumen de 3</w:t>
      </w:r>
      <w:r w:rsidR="00A17472">
        <w:rPr>
          <w:lang w:val="es-CO"/>
        </w:rPr>
        <w:t xml:space="preserve"> a </w:t>
      </w:r>
      <w:r w:rsidRPr="00E841E7">
        <w:rPr>
          <w:lang w:val="es-CO"/>
        </w:rPr>
        <w:t xml:space="preserve">4 kg por cada individuo. Dentro de las carnes, la de conejo es la más </w:t>
      </w:r>
      <w:r w:rsidR="00A17472" w:rsidRPr="00E841E7">
        <w:rPr>
          <w:lang w:val="es-CO"/>
        </w:rPr>
        <w:t>conveniente</w:t>
      </w:r>
      <w:r w:rsidRPr="00E841E7">
        <w:rPr>
          <w:lang w:val="es-CO"/>
        </w:rPr>
        <w:t>.</w:t>
      </w:r>
      <w:r w:rsidR="003A161C">
        <w:rPr>
          <w:lang w:val="es-CO"/>
        </w:rPr>
        <w:t xml:space="preserve"> (p. 101)</w:t>
      </w:r>
    </w:p>
    <w:p w:rsidR="00484F53" w:rsidRPr="00E841E7" w:rsidRDefault="00484F53" w:rsidP="00107CCE">
      <w:pPr>
        <w:spacing w:line="480" w:lineRule="auto"/>
        <w:jc w:val="both"/>
        <w:rPr>
          <w:lang w:val="es-CO"/>
        </w:rPr>
      </w:pPr>
    </w:p>
    <w:p w:rsidR="004100B1" w:rsidRPr="00E841E7" w:rsidRDefault="00E06C34" w:rsidP="002F56B3">
      <w:pPr>
        <w:spacing w:line="480" w:lineRule="auto"/>
        <w:jc w:val="both"/>
        <w:rPr>
          <w:lang w:val="es-CO"/>
        </w:rPr>
      </w:pPr>
      <w:proofErr w:type="spellStart"/>
      <w:r w:rsidRPr="00E841E7">
        <w:rPr>
          <w:lang w:val="es-CO"/>
        </w:rPr>
        <w:t>Pestamo</w:t>
      </w:r>
      <w:proofErr w:type="spellEnd"/>
      <w:r w:rsidRPr="00E841E7">
        <w:rPr>
          <w:lang w:val="es-CO"/>
        </w:rPr>
        <w:t xml:space="preserve"> (2001), expone que </w:t>
      </w:r>
      <w:bookmarkStart w:id="22" w:name="_Hlk530149971"/>
      <w:r w:rsidRPr="00E841E7">
        <w:rPr>
          <w:lang w:val="es-CO"/>
        </w:rPr>
        <w:t xml:space="preserve">el conejo es un mamífero que tiene una </w:t>
      </w:r>
      <w:r w:rsidR="00A17472" w:rsidRPr="00E841E7">
        <w:rPr>
          <w:lang w:val="es-CO"/>
        </w:rPr>
        <w:t>inmensidad</w:t>
      </w:r>
      <w:r w:rsidRPr="00E841E7">
        <w:rPr>
          <w:lang w:val="es-CO"/>
        </w:rPr>
        <w:t xml:space="preserve"> de cualidades, lo cual le </w:t>
      </w:r>
      <w:r w:rsidR="00A17472" w:rsidRPr="00E841E7">
        <w:rPr>
          <w:lang w:val="es-CO"/>
        </w:rPr>
        <w:t>admite</w:t>
      </w:r>
      <w:r w:rsidRPr="00E841E7">
        <w:rPr>
          <w:lang w:val="es-CO"/>
        </w:rPr>
        <w:t xml:space="preserve"> desarrollarse perfectamente y a la vez </w:t>
      </w:r>
      <w:r w:rsidR="00A17472" w:rsidRPr="00E841E7">
        <w:rPr>
          <w:lang w:val="es-CO"/>
        </w:rPr>
        <w:t>brindar</w:t>
      </w:r>
      <w:r w:rsidRPr="00E841E7">
        <w:rPr>
          <w:lang w:val="es-CO"/>
        </w:rPr>
        <w:t xml:space="preserve"> una excelente fuente de proteína, aportando su nutritiva carne. </w:t>
      </w:r>
      <w:r w:rsidR="00A17472">
        <w:rPr>
          <w:lang w:val="es-CO"/>
        </w:rPr>
        <w:t>“</w:t>
      </w:r>
      <w:r w:rsidRPr="00E841E7">
        <w:rPr>
          <w:lang w:val="es-CO"/>
        </w:rPr>
        <w:t xml:space="preserve">Al mismo tiempo nos brinda su magnífica piel, como un subproducto de gran </w:t>
      </w:r>
      <w:r w:rsidR="00A17472" w:rsidRPr="00E841E7">
        <w:rPr>
          <w:lang w:val="es-CO"/>
        </w:rPr>
        <w:t>interés</w:t>
      </w:r>
      <w:bookmarkEnd w:id="22"/>
      <w:r w:rsidR="00A17472">
        <w:rPr>
          <w:lang w:val="es-CO"/>
        </w:rPr>
        <w:t>”</w:t>
      </w:r>
      <w:r w:rsidRPr="00E841E7">
        <w:rPr>
          <w:lang w:val="es-CO"/>
        </w:rPr>
        <w:t>.</w:t>
      </w:r>
      <w:r w:rsidR="003A161C">
        <w:rPr>
          <w:lang w:val="es-CO"/>
        </w:rPr>
        <w:t xml:space="preserve"> (p. 1)</w:t>
      </w:r>
    </w:p>
    <w:p w:rsidR="00E06C34" w:rsidRPr="00E841E7" w:rsidRDefault="002870C4" w:rsidP="00471A0E">
      <w:pPr>
        <w:pStyle w:val="Ttulo2"/>
        <w:rPr>
          <w:lang w:val="es-CO"/>
        </w:rPr>
      </w:pPr>
      <w:bookmarkStart w:id="23" w:name="_Toc529559035"/>
      <w:r>
        <w:rPr>
          <w:lang w:val="es-CO"/>
        </w:rPr>
        <w:lastRenderedPageBreak/>
        <w:t>3</w:t>
      </w:r>
      <w:r w:rsidR="00484F53" w:rsidRPr="00E841E7">
        <w:rPr>
          <w:lang w:val="es-CO"/>
        </w:rPr>
        <w:t>.4. Clasificación zoológica del conejo</w:t>
      </w:r>
      <w:bookmarkEnd w:id="23"/>
    </w:p>
    <w:p w:rsidR="00801217" w:rsidRDefault="00801217" w:rsidP="00107CCE">
      <w:pPr>
        <w:spacing w:line="480" w:lineRule="auto"/>
        <w:jc w:val="both"/>
        <w:rPr>
          <w:lang w:val="es-CO"/>
        </w:rPr>
      </w:pPr>
    </w:p>
    <w:p w:rsidR="00B70E72" w:rsidRDefault="0055713C" w:rsidP="00107CCE">
      <w:pPr>
        <w:spacing w:line="480" w:lineRule="auto"/>
        <w:jc w:val="both"/>
        <w:rPr>
          <w:lang w:val="es-CO"/>
        </w:rPr>
      </w:pPr>
      <w:r>
        <w:rPr>
          <w:lang w:val="es-CO"/>
        </w:rPr>
        <w:t xml:space="preserve">Smith y </w:t>
      </w:r>
      <w:proofErr w:type="spellStart"/>
      <w:r>
        <w:rPr>
          <w:lang w:val="es-CO"/>
        </w:rPr>
        <w:t>Boyer</w:t>
      </w:r>
      <w:proofErr w:type="spellEnd"/>
      <w:r w:rsidR="00E06C34" w:rsidRPr="00E841E7">
        <w:rPr>
          <w:lang w:val="es-CO"/>
        </w:rPr>
        <w:t xml:space="preserve"> (2008), </w:t>
      </w:r>
      <w:bookmarkStart w:id="24" w:name="_Hlk530150152"/>
      <w:bookmarkStart w:id="25" w:name="_Hlk530150071"/>
      <w:r w:rsidR="00E06C34" w:rsidRPr="00E841E7">
        <w:rPr>
          <w:lang w:val="es-CO"/>
        </w:rPr>
        <w:t xml:space="preserve">indican que </w:t>
      </w:r>
      <w:r w:rsidR="00A17472">
        <w:rPr>
          <w:lang w:val="es-CO"/>
        </w:rPr>
        <w:t>“</w:t>
      </w:r>
      <w:r w:rsidR="00E06C34" w:rsidRPr="00E841E7">
        <w:rPr>
          <w:lang w:val="es-CO"/>
        </w:rPr>
        <w:t xml:space="preserve">los conejos y las liebres pertenecen a la familia de los Lepóridos, dentro del orden de los </w:t>
      </w:r>
      <w:proofErr w:type="spellStart"/>
      <w:r w:rsidR="009C55C9" w:rsidRPr="00E841E7">
        <w:rPr>
          <w:lang w:val="es-CO"/>
        </w:rPr>
        <w:t>Lagomorfos</w:t>
      </w:r>
      <w:proofErr w:type="spellEnd"/>
      <w:r w:rsidR="009C55C9" w:rsidRPr="00E841E7">
        <w:rPr>
          <w:lang w:val="es-CO"/>
        </w:rPr>
        <w:t>,</w:t>
      </w:r>
      <w:r w:rsidR="00E06C34" w:rsidRPr="00E841E7">
        <w:rPr>
          <w:lang w:val="es-CO"/>
        </w:rPr>
        <w:t xml:space="preserve"> a diferencia de los roedores, estos </w:t>
      </w:r>
      <w:r w:rsidR="00A17472" w:rsidRPr="00E841E7">
        <w:rPr>
          <w:lang w:val="es-CO"/>
        </w:rPr>
        <w:t>tienen desarrollados</w:t>
      </w:r>
      <w:r w:rsidR="00E06C34" w:rsidRPr="00E841E7">
        <w:rPr>
          <w:lang w:val="es-CO"/>
        </w:rPr>
        <w:t xml:space="preserve"> los dientes de la mandíbula superior que no encajan con los de la inferior</w:t>
      </w:r>
      <w:bookmarkEnd w:id="24"/>
      <w:r w:rsidR="00A17472">
        <w:rPr>
          <w:lang w:val="es-CO"/>
        </w:rPr>
        <w:t>”</w:t>
      </w:r>
      <w:r w:rsidR="00E06C34" w:rsidRPr="00E841E7">
        <w:rPr>
          <w:lang w:val="es-CO"/>
        </w:rPr>
        <w:t>.</w:t>
      </w:r>
      <w:r w:rsidR="00565CBE">
        <w:rPr>
          <w:lang w:val="es-CO"/>
        </w:rPr>
        <w:t xml:space="preserve"> Los conejos se </w:t>
      </w:r>
      <w:r w:rsidR="00A17472">
        <w:rPr>
          <w:lang w:val="es-CO"/>
        </w:rPr>
        <w:t>catalogan</w:t>
      </w:r>
      <w:r w:rsidR="00565CBE">
        <w:rPr>
          <w:lang w:val="es-CO"/>
        </w:rPr>
        <w:t xml:space="preserve"> dentro de la clase de los </w:t>
      </w:r>
      <w:r w:rsidR="00B70E72">
        <w:rPr>
          <w:lang w:val="es-CO"/>
        </w:rPr>
        <w:t>mamíferos</w:t>
      </w:r>
      <w:r w:rsidR="00565CBE">
        <w:rPr>
          <w:lang w:val="es-CO"/>
        </w:rPr>
        <w:t xml:space="preserve"> y el </w:t>
      </w:r>
      <w:r w:rsidR="00513D6E">
        <w:rPr>
          <w:lang w:val="es-CO"/>
        </w:rPr>
        <w:t>género</w:t>
      </w:r>
      <w:r w:rsidR="00565CBE">
        <w:rPr>
          <w:lang w:val="es-CO"/>
        </w:rPr>
        <w:t xml:space="preserve"> de los </w:t>
      </w:r>
      <w:proofErr w:type="spellStart"/>
      <w:r w:rsidR="00565CBE" w:rsidRPr="00513D6E">
        <w:rPr>
          <w:i/>
          <w:lang w:val="es-CO"/>
        </w:rPr>
        <w:t>Oryctogalus</w:t>
      </w:r>
      <w:proofErr w:type="spellEnd"/>
      <w:r w:rsidR="00565CBE">
        <w:rPr>
          <w:lang w:val="es-CO"/>
        </w:rPr>
        <w:t xml:space="preserve">, siendo la especie </w:t>
      </w:r>
      <w:proofErr w:type="spellStart"/>
      <w:r w:rsidR="00B70E72" w:rsidRPr="003B60D3">
        <w:rPr>
          <w:i/>
          <w:lang w:val="es-CO"/>
        </w:rPr>
        <w:t>cuniculus</w:t>
      </w:r>
      <w:proofErr w:type="spellEnd"/>
      <w:r w:rsidR="00B70E72">
        <w:rPr>
          <w:lang w:val="es-CO"/>
        </w:rPr>
        <w:t xml:space="preserve"> propia de Europa, </w:t>
      </w:r>
      <w:r w:rsidR="002F56B3">
        <w:rPr>
          <w:lang w:val="es-CO"/>
        </w:rPr>
        <w:t xml:space="preserve">norte de África y </w:t>
      </w:r>
      <w:r w:rsidR="00B70E72">
        <w:rPr>
          <w:lang w:val="es-CO"/>
        </w:rPr>
        <w:t>el mediterráneo occidental</w:t>
      </w:r>
      <w:bookmarkEnd w:id="25"/>
      <w:r w:rsidR="00B70E72">
        <w:rPr>
          <w:lang w:val="es-CO"/>
        </w:rPr>
        <w:t>.</w:t>
      </w:r>
      <w:r w:rsidR="003A161C">
        <w:rPr>
          <w:lang w:val="es-CO"/>
        </w:rPr>
        <w:t xml:space="preserve"> (p.2)</w:t>
      </w:r>
    </w:p>
    <w:p w:rsidR="003B60D3" w:rsidRDefault="003B60D3" w:rsidP="00107CCE">
      <w:pPr>
        <w:spacing w:line="480" w:lineRule="auto"/>
        <w:jc w:val="both"/>
        <w:rPr>
          <w:lang w:val="es-CO"/>
        </w:rPr>
      </w:pPr>
    </w:p>
    <w:p w:rsidR="00E06C34" w:rsidRPr="00E841E7" w:rsidRDefault="00B70E72" w:rsidP="00107CCE">
      <w:pPr>
        <w:spacing w:line="480" w:lineRule="auto"/>
        <w:jc w:val="both"/>
        <w:rPr>
          <w:lang w:val="es-CO"/>
        </w:rPr>
      </w:pPr>
      <w:r>
        <w:rPr>
          <w:lang w:val="es-CO"/>
        </w:rPr>
        <w:t>La clasificación zoológica se puede observar en la tabla 1.</w:t>
      </w:r>
    </w:p>
    <w:p w:rsidR="00F67951" w:rsidRPr="00F67951" w:rsidRDefault="00F67951" w:rsidP="00B82C8D">
      <w:pPr>
        <w:pStyle w:val="Epgrafe"/>
      </w:pPr>
      <w:bookmarkStart w:id="26" w:name="_Toc529559090"/>
      <w:r w:rsidRPr="00F67951">
        <w:t xml:space="preserve">Tabla </w:t>
      </w:r>
      <w:r w:rsidR="00E4007B">
        <w:rPr>
          <w:noProof/>
        </w:rPr>
        <w:fldChar w:fldCharType="begin"/>
      </w:r>
      <w:r w:rsidR="00E4007B">
        <w:rPr>
          <w:noProof/>
        </w:rPr>
        <w:instrText xml:space="preserve"> SEQ Tabla \* ARABIC </w:instrText>
      </w:r>
      <w:r w:rsidR="00E4007B">
        <w:rPr>
          <w:noProof/>
        </w:rPr>
        <w:fldChar w:fldCharType="separate"/>
      </w:r>
      <w:r w:rsidR="00E91B5A">
        <w:rPr>
          <w:noProof/>
        </w:rPr>
        <w:t>1</w:t>
      </w:r>
      <w:r w:rsidR="00E4007B">
        <w:rPr>
          <w:noProof/>
        </w:rPr>
        <w:fldChar w:fldCharType="end"/>
      </w:r>
      <w:r w:rsidR="002A1D84">
        <w:t>.</w:t>
      </w:r>
      <w:r w:rsidRPr="00F67951">
        <w:t xml:space="preserve"> Clasificación zoológica del conejo</w:t>
      </w:r>
      <w:bookmarkEnd w:id="26"/>
      <w:r w:rsidR="001278B2">
        <w:tab/>
      </w:r>
    </w:p>
    <w:tbl>
      <w:tblPr>
        <w:tblStyle w:val="Sombreadoclaro"/>
        <w:tblW w:w="0" w:type="auto"/>
        <w:jc w:val="center"/>
        <w:tblLayout w:type="fixed"/>
        <w:tblLook w:val="04A0" w:firstRow="1" w:lastRow="0" w:firstColumn="1" w:lastColumn="0" w:noHBand="0" w:noVBand="1"/>
      </w:tblPr>
      <w:tblGrid>
        <w:gridCol w:w="1985"/>
        <w:gridCol w:w="1843"/>
      </w:tblGrid>
      <w:tr w:rsidR="00E06C34" w:rsidRPr="00E841E7" w:rsidTr="00565C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Pr>
          <w:p w:rsidR="00E06C34" w:rsidRPr="00E841E7" w:rsidRDefault="00E06C34" w:rsidP="006F0C2D">
            <w:pPr>
              <w:spacing w:line="480" w:lineRule="auto"/>
              <w:rPr>
                <w:i/>
                <w:color w:val="auto"/>
                <w:lang w:val="es-CO"/>
              </w:rPr>
            </w:pPr>
            <w:r w:rsidRPr="00E841E7">
              <w:rPr>
                <w:i/>
                <w:color w:val="auto"/>
                <w:lang w:val="es-CO"/>
              </w:rPr>
              <w:t>Reino</w:t>
            </w:r>
          </w:p>
        </w:tc>
        <w:tc>
          <w:tcPr>
            <w:tcW w:w="1843" w:type="dxa"/>
          </w:tcPr>
          <w:p w:rsidR="00E06C34" w:rsidRPr="00E841E7" w:rsidRDefault="00E06C34" w:rsidP="006F0C2D">
            <w:pPr>
              <w:spacing w:line="480" w:lineRule="auto"/>
              <w:cnfStyle w:val="100000000000" w:firstRow="1" w:lastRow="0" w:firstColumn="0" w:lastColumn="0" w:oddVBand="0" w:evenVBand="0" w:oddHBand="0" w:evenHBand="0" w:firstRowFirstColumn="0" w:firstRowLastColumn="0" w:lastRowFirstColumn="0" w:lastRowLastColumn="0"/>
              <w:rPr>
                <w:i/>
                <w:color w:val="auto"/>
                <w:lang w:val="es-CO"/>
              </w:rPr>
            </w:pPr>
            <w:r w:rsidRPr="00E841E7">
              <w:rPr>
                <w:i/>
                <w:color w:val="auto"/>
                <w:lang w:val="es-CO"/>
              </w:rPr>
              <w:t xml:space="preserve">Animal </w:t>
            </w:r>
          </w:p>
        </w:tc>
      </w:tr>
      <w:tr w:rsidR="00E06C34" w:rsidRPr="00E841E7" w:rsidTr="00565C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Pr>
          <w:p w:rsidR="00E06C34" w:rsidRPr="00E841E7" w:rsidRDefault="00E06C34" w:rsidP="006F0C2D">
            <w:pPr>
              <w:spacing w:line="480" w:lineRule="auto"/>
              <w:rPr>
                <w:lang w:val="es-CO"/>
              </w:rPr>
            </w:pPr>
            <w:r w:rsidRPr="00E841E7">
              <w:rPr>
                <w:lang w:val="es-CO"/>
              </w:rPr>
              <w:t>Sub Reino</w:t>
            </w:r>
          </w:p>
        </w:tc>
        <w:tc>
          <w:tcPr>
            <w:tcW w:w="1843"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Metazoos</w:t>
            </w:r>
          </w:p>
        </w:tc>
      </w:tr>
      <w:tr w:rsidR="00E06C34" w:rsidRPr="00E841E7" w:rsidTr="00565CBE">
        <w:trPr>
          <w:jc w:val="center"/>
        </w:trPr>
        <w:tc>
          <w:tcPr>
            <w:cnfStyle w:val="001000000000" w:firstRow="0" w:lastRow="0" w:firstColumn="1" w:lastColumn="0" w:oddVBand="0" w:evenVBand="0" w:oddHBand="0" w:evenHBand="0" w:firstRowFirstColumn="0" w:firstRowLastColumn="0" w:lastRowFirstColumn="0" w:lastRowLastColumn="0"/>
            <w:tcW w:w="1985" w:type="dxa"/>
          </w:tcPr>
          <w:p w:rsidR="00E06C34" w:rsidRPr="00E841E7" w:rsidRDefault="00E06C34" w:rsidP="006F0C2D">
            <w:pPr>
              <w:spacing w:line="480" w:lineRule="auto"/>
              <w:rPr>
                <w:lang w:val="es-CO"/>
              </w:rPr>
            </w:pPr>
            <w:r w:rsidRPr="00E841E7">
              <w:rPr>
                <w:lang w:val="es-CO"/>
              </w:rPr>
              <w:t xml:space="preserve">Orden </w:t>
            </w:r>
          </w:p>
        </w:tc>
        <w:tc>
          <w:tcPr>
            <w:tcW w:w="1843"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proofErr w:type="spellStart"/>
            <w:r w:rsidRPr="00E841E7">
              <w:rPr>
                <w:lang w:val="es-CO"/>
              </w:rPr>
              <w:t>Lagomorfos</w:t>
            </w:r>
            <w:proofErr w:type="spellEnd"/>
          </w:p>
        </w:tc>
      </w:tr>
      <w:tr w:rsidR="00E06C34" w:rsidRPr="00E841E7" w:rsidTr="00565C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Pr>
          <w:p w:rsidR="00E06C34" w:rsidRPr="00E841E7" w:rsidRDefault="00E06C34" w:rsidP="006F0C2D">
            <w:pPr>
              <w:spacing w:line="480" w:lineRule="auto"/>
              <w:rPr>
                <w:lang w:val="es-CO"/>
              </w:rPr>
            </w:pPr>
            <w:r w:rsidRPr="00E841E7">
              <w:rPr>
                <w:lang w:val="es-CO"/>
              </w:rPr>
              <w:t>Tipo</w:t>
            </w:r>
          </w:p>
        </w:tc>
        <w:tc>
          <w:tcPr>
            <w:tcW w:w="1843"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Cordados</w:t>
            </w:r>
          </w:p>
        </w:tc>
      </w:tr>
      <w:tr w:rsidR="00E06C34" w:rsidRPr="00E841E7" w:rsidTr="00565CBE">
        <w:trPr>
          <w:jc w:val="center"/>
        </w:trPr>
        <w:tc>
          <w:tcPr>
            <w:cnfStyle w:val="001000000000" w:firstRow="0" w:lastRow="0" w:firstColumn="1" w:lastColumn="0" w:oddVBand="0" w:evenVBand="0" w:oddHBand="0" w:evenHBand="0" w:firstRowFirstColumn="0" w:firstRowLastColumn="0" w:lastRowFirstColumn="0" w:lastRowLastColumn="0"/>
            <w:tcW w:w="1985" w:type="dxa"/>
          </w:tcPr>
          <w:p w:rsidR="00E06C34" w:rsidRPr="00E841E7" w:rsidRDefault="00E06C34" w:rsidP="006F0C2D">
            <w:pPr>
              <w:spacing w:line="480" w:lineRule="auto"/>
              <w:rPr>
                <w:lang w:val="es-CO"/>
              </w:rPr>
            </w:pPr>
            <w:r w:rsidRPr="00E841E7">
              <w:rPr>
                <w:lang w:val="es-CO"/>
              </w:rPr>
              <w:t>Familia</w:t>
            </w:r>
          </w:p>
        </w:tc>
        <w:tc>
          <w:tcPr>
            <w:tcW w:w="1843"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Lepóridos</w:t>
            </w:r>
          </w:p>
        </w:tc>
      </w:tr>
      <w:tr w:rsidR="00E06C34" w:rsidRPr="00E841E7" w:rsidTr="00565C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Pr>
          <w:p w:rsidR="00E06C34" w:rsidRPr="00E841E7" w:rsidRDefault="00E06C34" w:rsidP="006F0C2D">
            <w:pPr>
              <w:spacing w:line="480" w:lineRule="auto"/>
              <w:rPr>
                <w:lang w:val="es-CO"/>
              </w:rPr>
            </w:pPr>
            <w:r w:rsidRPr="00E841E7">
              <w:rPr>
                <w:lang w:val="es-CO"/>
              </w:rPr>
              <w:t xml:space="preserve">Sub Tipo </w:t>
            </w:r>
          </w:p>
        </w:tc>
        <w:tc>
          <w:tcPr>
            <w:tcW w:w="1843"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 xml:space="preserve">Vertebrados </w:t>
            </w:r>
          </w:p>
        </w:tc>
      </w:tr>
      <w:tr w:rsidR="00E06C34" w:rsidRPr="00E841E7" w:rsidTr="00565CBE">
        <w:trPr>
          <w:jc w:val="center"/>
        </w:trPr>
        <w:tc>
          <w:tcPr>
            <w:cnfStyle w:val="001000000000" w:firstRow="0" w:lastRow="0" w:firstColumn="1" w:lastColumn="0" w:oddVBand="0" w:evenVBand="0" w:oddHBand="0" w:evenHBand="0" w:firstRowFirstColumn="0" w:firstRowLastColumn="0" w:lastRowFirstColumn="0" w:lastRowLastColumn="0"/>
            <w:tcW w:w="1985" w:type="dxa"/>
          </w:tcPr>
          <w:p w:rsidR="00E06C34" w:rsidRPr="00E841E7" w:rsidRDefault="00E06C34" w:rsidP="006F0C2D">
            <w:pPr>
              <w:spacing w:line="480" w:lineRule="auto"/>
              <w:rPr>
                <w:lang w:val="es-CO"/>
              </w:rPr>
            </w:pPr>
            <w:r w:rsidRPr="00E841E7">
              <w:rPr>
                <w:lang w:val="es-CO"/>
              </w:rPr>
              <w:t>Genero</w:t>
            </w:r>
          </w:p>
        </w:tc>
        <w:tc>
          <w:tcPr>
            <w:tcW w:w="1843"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proofErr w:type="spellStart"/>
            <w:r w:rsidRPr="00E841E7">
              <w:rPr>
                <w:lang w:val="es-CO"/>
              </w:rPr>
              <w:t>Oryctolagus</w:t>
            </w:r>
            <w:proofErr w:type="spellEnd"/>
          </w:p>
        </w:tc>
      </w:tr>
      <w:tr w:rsidR="00E06C34" w:rsidRPr="00E841E7" w:rsidTr="00565C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Pr>
          <w:p w:rsidR="00E06C34" w:rsidRPr="00E841E7" w:rsidRDefault="00E06C34" w:rsidP="006F0C2D">
            <w:pPr>
              <w:spacing w:line="480" w:lineRule="auto"/>
              <w:rPr>
                <w:lang w:val="es-CO"/>
              </w:rPr>
            </w:pPr>
            <w:r w:rsidRPr="00E841E7">
              <w:rPr>
                <w:lang w:val="es-CO"/>
              </w:rPr>
              <w:t xml:space="preserve">Clase </w:t>
            </w:r>
          </w:p>
        </w:tc>
        <w:tc>
          <w:tcPr>
            <w:tcW w:w="1843"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Mamíferos</w:t>
            </w:r>
          </w:p>
        </w:tc>
      </w:tr>
      <w:tr w:rsidR="00E06C34" w:rsidRPr="00E841E7" w:rsidTr="00565CBE">
        <w:trPr>
          <w:jc w:val="center"/>
        </w:trPr>
        <w:tc>
          <w:tcPr>
            <w:cnfStyle w:val="001000000000" w:firstRow="0" w:lastRow="0" w:firstColumn="1" w:lastColumn="0" w:oddVBand="0" w:evenVBand="0" w:oddHBand="0" w:evenHBand="0" w:firstRowFirstColumn="0" w:firstRowLastColumn="0" w:lastRowFirstColumn="0" w:lastRowLastColumn="0"/>
            <w:tcW w:w="1985" w:type="dxa"/>
          </w:tcPr>
          <w:p w:rsidR="00E06C34" w:rsidRPr="00E841E7" w:rsidRDefault="00E06C34" w:rsidP="006F0C2D">
            <w:pPr>
              <w:spacing w:line="480" w:lineRule="auto"/>
              <w:rPr>
                <w:lang w:val="es-CO"/>
              </w:rPr>
            </w:pPr>
            <w:r w:rsidRPr="00E841E7">
              <w:rPr>
                <w:lang w:val="es-CO"/>
              </w:rPr>
              <w:t>Especie</w:t>
            </w:r>
          </w:p>
        </w:tc>
        <w:tc>
          <w:tcPr>
            <w:tcW w:w="1843"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proofErr w:type="spellStart"/>
            <w:r w:rsidRPr="00E841E7">
              <w:rPr>
                <w:lang w:val="es-CO"/>
              </w:rPr>
              <w:t>Cuniculus</w:t>
            </w:r>
            <w:proofErr w:type="spellEnd"/>
          </w:p>
        </w:tc>
      </w:tr>
      <w:tr w:rsidR="00E06C34" w:rsidRPr="00E841E7" w:rsidTr="00565C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5" w:type="dxa"/>
          </w:tcPr>
          <w:p w:rsidR="00E06C34" w:rsidRPr="00E841E7" w:rsidRDefault="00E06C34" w:rsidP="006F0C2D">
            <w:pPr>
              <w:spacing w:line="480" w:lineRule="auto"/>
              <w:rPr>
                <w:lang w:val="es-CO"/>
              </w:rPr>
            </w:pPr>
            <w:r w:rsidRPr="00E841E7">
              <w:rPr>
                <w:lang w:val="es-CO"/>
              </w:rPr>
              <w:t>Sub Clase</w:t>
            </w:r>
          </w:p>
        </w:tc>
        <w:tc>
          <w:tcPr>
            <w:tcW w:w="1843"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 xml:space="preserve">Placentarios </w:t>
            </w:r>
          </w:p>
        </w:tc>
      </w:tr>
    </w:tbl>
    <w:p w:rsidR="00E06C34" w:rsidRPr="00E841E7" w:rsidRDefault="00E06C34" w:rsidP="006F0C2D">
      <w:pPr>
        <w:spacing w:line="480" w:lineRule="auto"/>
        <w:rPr>
          <w:lang w:val="es-CO"/>
        </w:rPr>
      </w:pPr>
    </w:p>
    <w:p w:rsidR="000B1FC7" w:rsidRDefault="00726ECE" w:rsidP="003B60D3">
      <w:pPr>
        <w:spacing w:line="480" w:lineRule="auto"/>
        <w:rPr>
          <w:lang w:val="es-CO"/>
        </w:rPr>
      </w:pPr>
      <w:r w:rsidRPr="00B70E72">
        <w:rPr>
          <w:i/>
          <w:lang w:val="es-CO"/>
        </w:rPr>
        <w:t xml:space="preserve">                                               </w:t>
      </w:r>
      <w:r w:rsidR="00107CCE" w:rsidRPr="00B70E72">
        <w:rPr>
          <w:i/>
          <w:lang w:val="es-CO"/>
        </w:rPr>
        <w:t xml:space="preserve">  Fuente</w:t>
      </w:r>
      <w:r w:rsidR="00E06C34" w:rsidRPr="00B70E72">
        <w:rPr>
          <w:i/>
          <w:lang w:val="es-CO"/>
        </w:rPr>
        <w:t>:</w:t>
      </w:r>
      <w:r w:rsidR="00E06C34" w:rsidRPr="00E841E7">
        <w:rPr>
          <w:lang w:val="es-CO"/>
        </w:rPr>
        <w:t xml:space="preserve"> Barbado, 2006</w:t>
      </w:r>
    </w:p>
    <w:p w:rsidR="00E06C34" w:rsidRPr="00E841E7" w:rsidRDefault="002870C4" w:rsidP="00471A0E">
      <w:pPr>
        <w:pStyle w:val="Ttulo2"/>
        <w:rPr>
          <w:lang w:val="es-CO"/>
        </w:rPr>
      </w:pPr>
      <w:bookmarkStart w:id="27" w:name="_Toc529559036"/>
      <w:r>
        <w:rPr>
          <w:lang w:val="es-CO"/>
        </w:rPr>
        <w:lastRenderedPageBreak/>
        <w:t>3</w:t>
      </w:r>
      <w:r w:rsidR="00383A7C" w:rsidRPr="00E841E7">
        <w:rPr>
          <w:lang w:val="es-CO"/>
        </w:rPr>
        <w:t>.</w:t>
      </w:r>
      <w:r w:rsidR="00B70E72">
        <w:rPr>
          <w:lang w:val="es-CO"/>
        </w:rPr>
        <w:t>5</w:t>
      </w:r>
      <w:r w:rsidR="00383A7C" w:rsidRPr="00E841E7">
        <w:rPr>
          <w:lang w:val="es-CO"/>
        </w:rPr>
        <w:t xml:space="preserve">. </w:t>
      </w:r>
      <w:r w:rsidR="00E06C34" w:rsidRPr="00E841E7">
        <w:rPr>
          <w:lang w:val="es-CO"/>
        </w:rPr>
        <w:t>R</w:t>
      </w:r>
      <w:r w:rsidR="00383A7C" w:rsidRPr="00E841E7">
        <w:rPr>
          <w:lang w:val="es-CO"/>
        </w:rPr>
        <w:t>azas productoras de carne</w:t>
      </w:r>
      <w:bookmarkEnd w:id="27"/>
    </w:p>
    <w:p w:rsidR="00801217" w:rsidRDefault="00801217" w:rsidP="00107CCE">
      <w:pPr>
        <w:spacing w:line="480" w:lineRule="auto"/>
        <w:jc w:val="both"/>
        <w:rPr>
          <w:lang w:val="es-CO"/>
        </w:rPr>
      </w:pPr>
    </w:p>
    <w:p w:rsidR="000B1FC7" w:rsidRDefault="00E06C34" w:rsidP="00576190">
      <w:pPr>
        <w:spacing w:line="480" w:lineRule="auto"/>
        <w:jc w:val="both"/>
        <w:rPr>
          <w:lang w:val="es-CO"/>
        </w:rPr>
      </w:pPr>
      <w:r w:rsidRPr="00E841E7">
        <w:rPr>
          <w:lang w:val="es-CO"/>
        </w:rPr>
        <w:t xml:space="preserve">Según Lerena (1975), las razas que se </w:t>
      </w:r>
      <w:r w:rsidR="002F56B3" w:rsidRPr="00E841E7">
        <w:rPr>
          <w:lang w:val="es-CO"/>
        </w:rPr>
        <w:t>prefiera</w:t>
      </w:r>
      <w:r w:rsidRPr="00E841E7">
        <w:rPr>
          <w:lang w:val="es-CO"/>
        </w:rPr>
        <w:t xml:space="preserve"> </w:t>
      </w:r>
      <w:r w:rsidR="002E74AD" w:rsidRPr="00E841E7">
        <w:rPr>
          <w:lang w:val="es-CO"/>
        </w:rPr>
        <w:t>tendrán</w:t>
      </w:r>
      <w:r w:rsidRPr="00E841E7">
        <w:rPr>
          <w:lang w:val="es-CO"/>
        </w:rPr>
        <w:t xml:space="preserve"> que reunir todas las cualidades que de ella se esperan; como son: </w:t>
      </w:r>
      <w:r w:rsidR="002F56B3">
        <w:rPr>
          <w:lang w:val="es-CO"/>
        </w:rPr>
        <w:t>sanidad, vigor, precocidad, buena convertibilidad</w:t>
      </w:r>
      <w:r w:rsidRPr="00E841E7">
        <w:rPr>
          <w:lang w:val="es-CO"/>
        </w:rPr>
        <w:t>, alta capacidad de reproducción,</w:t>
      </w:r>
      <w:r w:rsidR="002F56B3">
        <w:rPr>
          <w:lang w:val="es-CO"/>
        </w:rPr>
        <w:t xml:space="preserve"> rápida obtención de carne, piel, </w:t>
      </w:r>
      <w:r w:rsidRPr="00E841E7">
        <w:rPr>
          <w:lang w:val="es-CO"/>
        </w:rPr>
        <w:t>adaptabilidad al medio</w:t>
      </w:r>
      <w:r w:rsidR="002F56B3">
        <w:rPr>
          <w:lang w:val="es-CO"/>
        </w:rPr>
        <w:t xml:space="preserve"> y </w:t>
      </w:r>
      <w:r w:rsidRPr="00E841E7">
        <w:rPr>
          <w:lang w:val="es-CO"/>
        </w:rPr>
        <w:t>aceptación por el mercado consumidor.</w:t>
      </w:r>
      <w:r w:rsidR="003A161C">
        <w:rPr>
          <w:lang w:val="es-CO"/>
        </w:rPr>
        <w:t xml:space="preserve"> (p.82)</w:t>
      </w:r>
    </w:p>
    <w:p w:rsidR="00576190" w:rsidRDefault="00576190" w:rsidP="00576190">
      <w:pPr>
        <w:spacing w:line="480" w:lineRule="auto"/>
        <w:jc w:val="both"/>
        <w:rPr>
          <w:lang w:val="es-CO"/>
        </w:rPr>
      </w:pPr>
    </w:p>
    <w:p w:rsidR="00E06C34" w:rsidRDefault="00E06C34" w:rsidP="00107CCE">
      <w:pPr>
        <w:spacing w:line="480" w:lineRule="auto"/>
        <w:jc w:val="both"/>
        <w:rPr>
          <w:lang w:val="es-CO"/>
        </w:rPr>
      </w:pPr>
      <w:r w:rsidRPr="00E841E7">
        <w:rPr>
          <w:lang w:val="es-CO"/>
        </w:rPr>
        <w:t xml:space="preserve">Entre </w:t>
      </w:r>
      <w:r w:rsidR="002F56B3" w:rsidRPr="00E841E7">
        <w:rPr>
          <w:lang w:val="es-CO"/>
        </w:rPr>
        <w:t>las significativas</w:t>
      </w:r>
      <w:r w:rsidRPr="00E841E7">
        <w:rPr>
          <w:lang w:val="es-CO"/>
        </w:rPr>
        <w:t xml:space="preserve"> razas productoras de carne se encuentran la Nueva Zelanda.</w:t>
      </w:r>
    </w:p>
    <w:p w:rsidR="00E50834" w:rsidRPr="00E841E7" w:rsidRDefault="00E50834" w:rsidP="00107CCE">
      <w:pPr>
        <w:spacing w:line="480" w:lineRule="auto"/>
        <w:jc w:val="both"/>
        <w:rPr>
          <w:lang w:val="es-CO"/>
        </w:rPr>
      </w:pPr>
    </w:p>
    <w:p w:rsidR="00E06C34" w:rsidRPr="00E841E7" w:rsidRDefault="002870C4" w:rsidP="00471A0E">
      <w:pPr>
        <w:pStyle w:val="Ttulo2"/>
        <w:rPr>
          <w:lang w:val="es-CO"/>
        </w:rPr>
      </w:pPr>
      <w:bookmarkStart w:id="28" w:name="_Toc529559037"/>
      <w:r>
        <w:rPr>
          <w:lang w:val="es-CO"/>
        </w:rPr>
        <w:t>3</w:t>
      </w:r>
      <w:r w:rsidR="00383A7C" w:rsidRPr="00E841E7">
        <w:rPr>
          <w:lang w:val="es-CO"/>
        </w:rPr>
        <w:t>.</w:t>
      </w:r>
      <w:r w:rsidR="00B70E72">
        <w:rPr>
          <w:lang w:val="es-CO"/>
        </w:rPr>
        <w:t>5</w:t>
      </w:r>
      <w:r w:rsidR="00383A7C" w:rsidRPr="00E841E7">
        <w:rPr>
          <w:lang w:val="es-CO"/>
        </w:rPr>
        <w:t xml:space="preserve">.1. </w:t>
      </w:r>
      <w:r w:rsidR="00E06C34" w:rsidRPr="00E841E7">
        <w:rPr>
          <w:lang w:val="es-CO"/>
        </w:rPr>
        <w:t>N</w:t>
      </w:r>
      <w:r w:rsidR="00383A7C" w:rsidRPr="00E841E7">
        <w:rPr>
          <w:lang w:val="es-CO"/>
        </w:rPr>
        <w:t>ueva Zelanda</w:t>
      </w:r>
      <w:bookmarkEnd w:id="28"/>
      <w:r w:rsidR="00383A7C" w:rsidRPr="00E841E7">
        <w:rPr>
          <w:lang w:val="es-CO"/>
        </w:rPr>
        <w:t xml:space="preserve"> </w:t>
      </w:r>
    </w:p>
    <w:p w:rsidR="00801217" w:rsidRDefault="00801217"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Es llamado también </w:t>
      </w:r>
      <w:r w:rsidR="002E74AD" w:rsidRPr="00E841E7">
        <w:rPr>
          <w:lang w:val="es-CO"/>
        </w:rPr>
        <w:t>neozelandés</w:t>
      </w:r>
      <w:r w:rsidRPr="00E841E7">
        <w:rPr>
          <w:lang w:val="es-CO"/>
        </w:rPr>
        <w:t xml:space="preserve">. El </w:t>
      </w:r>
      <w:r w:rsidR="002F56B3" w:rsidRPr="00E841E7">
        <w:rPr>
          <w:lang w:val="es-CO"/>
        </w:rPr>
        <w:t>principio</w:t>
      </w:r>
      <w:r w:rsidRPr="00E841E7">
        <w:rPr>
          <w:lang w:val="es-CO"/>
        </w:rPr>
        <w:t xml:space="preserve"> </w:t>
      </w:r>
      <w:r w:rsidR="002E74AD" w:rsidRPr="00E841E7">
        <w:rPr>
          <w:lang w:val="es-CO"/>
        </w:rPr>
        <w:t>estadounidense</w:t>
      </w:r>
      <w:r w:rsidRPr="00E841E7">
        <w:rPr>
          <w:lang w:val="es-CO"/>
        </w:rPr>
        <w:t xml:space="preserve"> y se creó en 1912; especializada en la producción de carne. Existe en tres variedades, </w:t>
      </w:r>
      <w:r w:rsidR="002E74AD" w:rsidRPr="00E841E7">
        <w:rPr>
          <w:lang w:val="es-CO"/>
        </w:rPr>
        <w:t>el blanco</w:t>
      </w:r>
      <w:r w:rsidRPr="00E841E7">
        <w:rPr>
          <w:lang w:val="es-CO"/>
        </w:rPr>
        <w:t xml:space="preserve">, el negro y el rojo (Leonado). </w:t>
      </w:r>
      <w:r w:rsidR="002E74AD" w:rsidRPr="00E841E7">
        <w:rPr>
          <w:lang w:val="es-CO"/>
        </w:rPr>
        <w:t>La primera</w:t>
      </w:r>
      <w:r w:rsidRPr="00E841E7">
        <w:rPr>
          <w:lang w:val="es-CO"/>
        </w:rPr>
        <w:t xml:space="preserve"> variedad conocida fue la roja y tuvo parecido al Leonado de Borgoña. Posteriormente, en 1925 se obtuvo la variedad blanca a través de cruzamientos con Blanco Americano y Angora. Por último, en los años 60 se creó la variedad negra, utilizando la raza Chinchilla. </w:t>
      </w:r>
      <w:r w:rsidR="00CC40CB">
        <w:rPr>
          <w:lang w:val="es-CO"/>
        </w:rPr>
        <w:t>“</w:t>
      </w:r>
      <w:bookmarkStart w:id="29" w:name="_Hlk530150895"/>
      <w:r w:rsidRPr="00E841E7">
        <w:rPr>
          <w:lang w:val="es-CO"/>
        </w:rPr>
        <w:t>Su peso ideal (adulto) es de 4.5 kg, en el macho y 5.0 kg, en la hembra, siendo una raza que por sus características es la más usada en explotaciones de producción de carne</w:t>
      </w:r>
      <w:r w:rsidR="00CC40CB">
        <w:rPr>
          <w:lang w:val="es-CO"/>
        </w:rPr>
        <w:t>”</w:t>
      </w:r>
      <w:r w:rsidRPr="00E841E7">
        <w:rPr>
          <w:lang w:val="es-CO"/>
        </w:rPr>
        <w:t xml:space="preserve">. </w:t>
      </w:r>
      <w:r w:rsidR="00CC40CB" w:rsidRPr="00E841E7">
        <w:rPr>
          <w:lang w:val="es-CO"/>
        </w:rPr>
        <w:t>También</w:t>
      </w:r>
      <w:r w:rsidRPr="00E841E7">
        <w:rPr>
          <w:lang w:val="es-CO"/>
        </w:rPr>
        <w:t xml:space="preserve">, la piel tiene gran demanda por los peleteros, ya que </w:t>
      </w:r>
      <w:r w:rsidR="00CC40CB" w:rsidRPr="00E841E7">
        <w:rPr>
          <w:lang w:val="es-CO"/>
        </w:rPr>
        <w:t>permite</w:t>
      </w:r>
      <w:r w:rsidRPr="00E841E7">
        <w:rPr>
          <w:lang w:val="es-CO"/>
        </w:rPr>
        <w:t xml:space="preserve"> una gran </w:t>
      </w:r>
      <w:r w:rsidR="00CC40CB" w:rsidRPr="00E841E7">
        <w:rPr>
          <w:lang w:val="es-CO"/>
        </w:rPr>
        <w:t>variedad</w:t>
      </w:r>
      <w:r w:rsidRPr="00E841E7">
        <w:rPr>
          <w:lang w:val="es-CO"/>
        </w:rPr>
        <w:t xml:space="preserve"> de teñidos </w:t>
      </w:r>
      <w:bookmarkEnd w:id="29"/>
      <w:r w:rsidR="00CC40CB" w:rsidRPr="00E841E7">
        <w:rPr>
          <w:lang w:val="es-CO"/>
        </w:rPr>
        <w:t>cíclicos</w:t>
      </w:r>
      <w:r w:rsidRPr="00E841E7">
        <w:rPr>
          <w:lang w:val="es-CO"/>
        </w:rPr>
        <w:t>. (Barbado, 2006</w:t>
      </w:r>
      <w:r w:rsidR="003A161C">
        <w:rPr>
          <w:lang w:val="es-CO"/>
        </w:rPr>
        <w:t>, p</w:t>
      </w:r>
      <w:r w:rsidR="0054776D">
        <w:rPr>
          <w:lang w:val="es-CO"/>
        </w:rPr>
        <w:t>. 31</w:t>
      </w:r>
      <w:r w:rsidRPr="00E841E7">
        <w:rPr>
          <w:lang w:val="es-CO"/>
        </w:rPr>
        <w:t>)</w:t>
      </w:r>
    </w:p>
    <w:p w:rsidR="002E0A28" w:rsidRDefault="002E0A28" w:rsidP="00107CCE">
      <w:pPr>
        <w:spacing w:line="480" w:lineRule="auto"/>
        <w:jc w:val="both"/>
        <w:rPr>
          <w:lang w:val="es-CO"/>
        </w:rPr>
      </w:pPr>
    </w:p>
    <w:p w:rsidR="00E06C34" w:rsidRDefault="00E06C34" w:rsidP="00107CCE">
      <w:pPr>
        <w:spacing w:line="480" w:lineRule="auto"/>
        <w:jc w:val="both"/>
        <w:rPr>
          <w:lang w:val="es-CO"/>
        </w:rPr>
      </w:pPr>
      <w:r w:rsidRPr="00E841E7">
        <w:rPr>
          <w:lang w:val="es-CO"/>
        </w:rPr>
        <w:t xml:space="preserve">Blas, </w:t>
      </w:r>
      <w:proofErr w:type="spellStart"/>
      <w:r w:rsidRPr="00E841E7">
        <w:rPr>
          <w:lang w:val="es-CO"/>
        </w:rPr>
        <w:t>Gutierrez</w:t>
      </w:r>
      <w:proofErr w:type="spellEnd"/>
      <w:r w:rsidRPr="00E841E7">
        <w:rPr>
          <w:lang w:val="es-CO"/>
        </w:rPr>
        <w:t xml:space="preserve"> y </w:t>
      </w:r>
      <w:proofErr w:type="spellStart"/>
      <w:r w:rsidRPr="00E841E7">
        <w:rPr>
          <w:lang w:val="es-CO"/>
        </w:rPr>
        <w:t>Carabaño</w:t>
      </w:r>
      <w:proofErr w:type="spellEnd"/>
      <w:r w:rsidRPr="00E841E7">
        <w:rPr>
          <w:lang w:val="es-CO"/>
        </w:rPr>
        <w:t xml:space="preserve"> (2001), afirman que son animales </w:t>
      </w:r>
      <w:r w:rsidR="00CC40CB">
        <w:rPr>
          <w:lang w:val="es-CO"/>
        </w:rPr>
        <w:t>fiables</w:t>
      </w:r>
      <w:r w:rsidRPr="00E841E7">
        <w:rPr>
          <w:lang w:val="es-CO"/>
        </w:rPr>
        <w:t xml:space="preserve"> y </w:t>
      </w:r>
      <w:r w:rsidR="00CC40CB">
        <w:rPr>
          <w:lang w:val="es-CO"/>
        </w:rPr>
        <w:t>tranquilos</w:t>
      </w:r>
      <w:r w:rsidRPr="00E841E7">
        <w:rPr>
          <w:lang w:val="es-CO"/>
        </w:rPr>
        <w:t xml:space="preserve"> de </w:t>
      </w:r>
      <w:r w:rsidR="00CC40CB">
        <w:rPr>
          <w:lang w:val="es-CO"/>
        </w:rPr>
        <w:t xml:space="preserve">un </w:t>
      </w:r>
      <w:r w:rsidRPr="00E841E7">
        <w:rPr>
          <w:lang w:val="es-CO"/>
        </w:rPr>
        <w:t xml:space="preserve">buen tamaño y crecimiento rápido, las hembras son buenas productoras de leche, con la que mantienen </w:t>
      </w:r>
      <w:r w:rsidRPr="00E841E7">
        <w:rPr>
          <w:lang w:val="es-CO"/>
        </w:rPr>
        <w:lastRenderedPageBreak/>
        <w:t xml:space="preserve">fuertes y sanos a sus gazapos. </w:t>
      </w:r>
      <w:r w:rsidR="00CC40CB">
        <w:rPr>
          <w:lang w:val="es-CO"/>
        </w:rPr>
        <w:t>“</w:t>
      </w:r>
      <w:r w:rsidRPr="00E841E7">
        <w:rPr>
          <w:lang w:val="es-CO"/>
        </w:rPr>
        <w:t>Puede ser de color blanco o marrón y los ojos rojos, y llegan a pesar entre 10 y 12 libras cu</w:t>
      </w:r>
      <w:r w:rsidR="00CC40CB">
        <w:rPr>
          <w:lang w:val="es-CO"/>
        </w:rPr>
        <w:t>an</w:t>
      </w:r>
      <w:r w:rsidRPr="00E841E7">
        <w:rPr>
          <w:lang w:val="es-CO"/>
        </w:rPr>
        <w:t xml:space="preserve">do tienen un </w:t>
      </w:r>
      <w:r w:rsidR="00911964" w:rsidRPr="00E841E7">
        <w:rPr>
          <w:lang w:val="es-CO"/>
        </w:rPr>
        <w:t>año</w:t>
      </w:r>
      <w:r w:rsidR="00CC40CB">
        <w:rPr>
          <w:lang w:val="es-CO"/>
        </w:rPr>
        <w:t>”</w:t>
      </w:r>
      <w:r w:rsidRPr="00E841E7">
        <w:rPr>
          <w:lang w:val="es-CO"/>
        </w:rPr>
        <w:t>.</w:t>
      </w:r>
      <w:r w:rsidR="0054776D">
        <w:rPr>
          <w:lang w:val="es-CO"/>
        </w:rPr>
        <w:t xml:space="preserve"> (p. 6)</w:t>
      </w:r>
    </w:p>
    <w:p w:rsidR="00B70E72" w:rsidRPr="00E841E7" w:rsidRDefault="00B70E72" w:rsidP="00107CCE">
      <w:pPr>
        <w:spacing w:line="480" w:lineRule="auto"/>
        <w:jc w:val="both"/>
        <w:rPr>
          <w:lang w:val="es-CO"/>
        </w:rPr>
      </w:pPr>
    </w:p>
    <w:p w:rsidR="00E06C34" w:rsidRDefault="00B70E72" w:rsidP="00107CCE">
      <w:pPr>
        <w:spacing w:line="480" w:lineRule="auto"/>
        <w:jc w:val="both"/>
        <w:rPr>
          <w:lang w:val="es-CO"/>
        </w:rPr>
      </w:pPr>
      <w:proofErr w:type="spellStart"/>
      <w:r w:rsidRPr="00E841E7">
        <w:rPr>
          <w:lang w:val="es-CO"/>
        </w:rPr>
        <w:t>G</w:t>
      </w:r>
      <w:r w:rsidR="005A3821">
        <w:rPr>
          <w:lang w:val="es-CO"/>
        </w:rPr>
        <w:t>ia</w:t>
      </w:r>
      <w:r w:rsidR="001D02EC">
        <w:rPr>
          <w:lang w:val="es-CO"/>
        </w:rPr>
        <w:t>ninetti</w:t>
      </w:r>
      <w:proofErr w:type="spellEnd"/>
      <w:r w:rsidR="00E06C34" w:rsidRPr="00E841E7">
        <w:rPr>
          <w:lang w:val="es-CO"/>
        </w:rPr>
        <w:t xml:space="preserve"> (</w:t>
      </w:r>
      <w:r w:rsidR="001D02EC">
        <w:rPr>
          <w:lang w:val="es-CO"/>
        </w:rPr>
        <w:t>1999</w:t>
      </w:r>
      <w:r w:rsidR="00E06C34" w:rsidRPr="00E841E7">
        <w:rPr>
          <w:lang w:val="es-CO"/>
        </w:rPr>
        <w:t>), explica que esta raza es la más completa que se conoce hoy en día para la explotación industrial; es resistente a las enfermedades, precoz, fértil, de buena convertibilidad con carne de buena calidad y su piel es amplia y resiste cualquier teñido.</w:t>
      </w:r>
      <w:r w:rsidR="0054776D">
        <w:rPr>
          <w:lang w:val="es-CO"/>
        </w:rPr>
        <w:t xml:space="preserve"> (p.66)</w:t>
      </w:r>
    </w:p>
    <w:p w:rsidR="00DA3837" w:rsidRDefault="00DA3837" w:rsidP="00107CCE">
      <w:pPr>
        <w:spacing w:line="480" w:lineRule="auto"/>
        <w:jc w:val="both"/>
        <w:rPr>
          <w:lang w:val="es-CO"/>
        </w:rPr>
      </w:pPr>
    </w:p>
    <w:p w:rsidR="00DA3837" w:rsidRDefault="00DA3837" w:rsidP="00107CCE">
      <w:pPr>
        <w:spacing w:line="480" w:lineRule="auto"/>
        <w:jc w:val="both"/>
        <w:rPr>
          <w:lang w:val="es-CO"/>
        </w:rPr>
      </w:pPr>
    </w:p>
    <w:p w:rsidR="00DA3837" w:rsidRDefault="00DA3837" w:rsidP="00107CCE">
      <w:pPr>
        <w:spacing w:line="480" w:lineRule="auto"/>
        <w:jc w:val="both"/>
        <w:rPr>
          <w:lang w:val="es-CO"/>
        </w:rPr>
      </w:pPr>
    </w:p>
    <w:p w:rsidR="00DA3837" w:rsidRPr="00E841E7" w:rsidRDefault="00DA3837" w:rsidP="00107CCE">
      <w:pPr>
        <w:spacing w:line="480" w:lineRule="auto"/>
        <w:jc w:val="both"/>
        <w:rPr>
          <w:lang w:val="es-CO"/>
        </w:rPr>
      </w:pPr>
    </w:p>
    <w:p w:rsidR="007D3076" w:rsidRDefault="002E74AD" w:rsidP="007D3076">
      <w:pPr>
        <w:keepNext/>
        <w:spacing w:line="480" w:lineRule="auto"/>
        <w:jc w:val="center"/>
      </w:pPr>
      <w:r>
        <w:rPr>
          <w:i/>
          <w:noProof/>
          <w:lang w:val="es-CO" w:eastAsia="es-CO"/>
        </w:rPr>
        <w:drawing>
          <wp:inline distT="0" distB="0" distL="0" distR="0" wp14:anchorId="76EB0647" wp14:editId="315CBFDD">
            <wp:extent cx="2700000" cy="3600000"/>
            <wp:effectExtent l="0" t="0" r="571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70930_0941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2E74AD" w:rsidRDefault="00F82305" w:rsidP="00B82C8D">
      <w:pPr>
        <w:pStyle w:val="Epgrafe"/>
      </w:pPr>
      <w:r>
        <w:t xml:space="preserve">                                        </w:t>
      </w:r>
      <w:bookmarkStart w:id="30" w:name="_Toc529559130"/>
      <w:r w:rsidR="007D3076" w:rsidRPr="004100B1">
        <w:t xml:space="preserve">Fotografía </w:t>
      </w:r>
      <w:r w:rsidR="007D3076" w:rsidRPr="00801217">
        <w:fldChar w:fldCharType="begin"/>
      </w:r>
      <w:r w:rsidR="007D3076" w:rsidRPr="004100B1">
        <w:instrText xml:space="preserve"> SEQ Fotografía \* ARABIC </w:instrText>
      </w:r>
      <w:r w:rsidR="007D3076" w:rsidRPr="00801217">
        <w:fldChar w:fldCharType="separate"/>
      </w:r>
      <w:r w:rsidR="00E91B5A">
        <w:rPr>
          <w:noProof/>
        </w:rPr>
        <w:t>1</w:t>
      </w:r>
      <w:r w:rsidR="007D3076" w:rsidRPr="00801217">
        <w:fldChar w:fldCharType="end"/>
      </w:r>
      <w:r w:rsidR="00801217">
        <w:t xml:space="preserve">. </w:t>
      </w:r>
      <w:r w:rsidR="007D3076" w:rsidRPr="0087337A">
        <w:t>Conejo Nueva Zelanda Blanco</w:t>
      </w:r>
      <w:bookmarkEnd w:id="30"/>
    </w:p>
    <w:p w:rsidR="003B60D3" w:rsidRPr="003B60D3" w:rsidRDefault="003B60D3" w:rsidP="00576190">
      <w:pPr>
        <w:ind w:firstLine="0"/>
        <w:rPr>
          <w:lang w:val="es-CO"/>
        </w:rPr>
      </w:pPr>
    </w:p>
    <w:p w:rsidR="00F67951" w:rsidRPr="004100B1" w:rsidRDefault="00F67951" w:rsidP="00B82C8D">
      <w:pPr>
        <w:pStyle w:val="Epgrafe"/>
      </w:pPr>
      <w:bookmarkStart w:id="31" w:name="_Toc529559091"/>
      <w:r w:rsidRPr="004100B1">
        <w:lastRenderedPageBreak/>
        <w:t xml:space="preserve">Tabla </w:t>
      </w:r>
      <w:r w:rsidR="00EF6A2C">
        <w:fldChar w:fldCharType="begin"/>
      </w:r>
      <w:r w:rsidR="00EF6A2C" w:rsidRPr="004100B1">
        <w:instrText xml:space="preserve"> SEQ Tabla \* ARABIC </w:instrText>
      </w:r>
      <w:r w:rsidR="00EF6A2C">
        <w:fldChar w:fldCharType="separate"/>
      </w:r>
      <w:r w:rsidR="00E91B5A">
        <w:rPr>
          <w:noProof/>
        </w:rPr>
        <w:t>2</w:t>
      </w:r>
      <w:r w:rsidR="00EF6A2C">
        <w:fldChar w:fldCharType="end"/>
      </w:r>
      <w:r w:rsidR="002A1D84" w:rsidRPr="004100B1">
        <w:t>.</w:t>
      </w:r>
      <w:r w:rsidR="00F82305">
        <w:t xml:space="preserve"> </w:t>
      </w:r>
      <w:r w:rsidRPr="0087337A">
        <w:t>Características de la raza e indicadores de productividad</w:t>
      </w:r>
      <w:bookmarkEnd w:id="31"/>
    </w:p>
    <w:tbl>
      <w:tblPr>
        <w:tblStyle w:val="Sombreadoclaro"/>
        <w:tblW w:w="0" w:type="auto"/>
        <w:jc w:val="center"/>
        <w:tblLayout w:type="fixed"/>
        <w:tblLook w:val="04A0" w:firstRow="1" w:lastRow="0" w:firstColumn="1" w:lastColumn="0" w:noHBand="0" w:noVBand="1"/>
      </w:tblPr>
      <w:tblGrid>
        <w:gridCol w:w="2977"/>
        <w:gridCol w:w="1276"/>
        <w:gridCol w:w="3685"/>
        <w:gridCol w:w="1134"/>
      </w:tblGrid>
      <w:tr w:rsidR="00E06C34" w:rsidRPr="00E841E7" w:rsidTr="00A92D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rsidR="00E06C34" w:rsidRPr="00E841E7" w:rsidRDefault="00E06C34" w:rsidP="006F0C2D">
            <w:pPr>
              <w:spacing w:line="480" w:lineRule="auto"/>
              <w:jc w:val="center"/>
              <w:rPr>
                <w:color w:val="auto"/>
                <w:lang w:val="es-CO"/>
              </w:rPr>
            </w:pPr>
            <w:r w:rsidRPr="00E841E7">
              <w:rPr>
                <w:color w:val="auto"/>
                <w:lang w:val="es-CO"/>
              </w:rPr>
              <w:t>CARACTER</w:t>
            </w:r>
            <w:r w:rsidR="0042106F">
              <w:rPr>
                <w:color w:val="auto"/>
                <w:lang w:val="es-CO"/>
              </w:rPr>
              <w:t>Í</w:t>
            </w:r>
            <w:r w:rsidRPr="00E841E7">
              <w:rPr>
                <w:color w:val="auto"/>
                <w:lang w:val="es-CO"/>
              </w:rPr>
              <w:t>STICAS DE LA RAZA</w:t>
            </w:r>
          </w:p>
        </w:tc>
        <w:tc>
          <w:tcPr>
            <w:tcW w:w="1276" w:type="dxa"/>
          </w:tcPr>
          <w:p w:rsidR="00E06C34" w:rsidRPr="00E841E7" w:rsidRDefault="00E06C34" w:rsidP="006F0C2D">
            <w:pPr>
              <w:spacing w:line="480" w:lineRule="auto"/>
              <w:cnfStyle w:val="100000000000" w:firstRow="1" w:lastRow="0" w:firstColumn="0" w:lastColumn="0" w:oddVBand="0" w:evenVBand="0" w:oddHBand="0" w:evenHBand="0" w:firstRowFirstColumn="0" w:firstRowLastColumn="0" w:lastRowFirstColumn="0" w:lastRowLastColumn="0"/>
              <w:rPr>
                <w:color w:val="auto"/>
                <w:lang w:val="es-CO"/>
              </w:rPr>
            </w:pPr>
          </w:p>
        </w:tc>
        <w:tc>
          <w:tcPr>
            <w:tcW w:w="3685" w:type="dxa"/>
          </w:tcPr>
          <w:p w:rsidR="00E06C34" w:rsidRPr="00E841E7" w:rsidRDefault="00E06C34" w:rsidP="006F0C2D">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lang w:val="es-CO"/>
              </w:rPr>
            </w:pPr>
            <w:r w:rsidRPr="00E841E7">
              <w:rPr>
                <w:color w:val="auto"/>
                <w:lang w:val="es-CO"/>
              </w:rPr>
              <w:t>INDICADORES DE PRODUCTIVIDAD</w:t>
            </w:r>
          </w:p>
        </w:tc>
        <w:tc>
          <w:tcPr>
            <w:tcW w:w="1134" w:type="dxa"/>
          </w:tcPr>
          <w:p w:rsidR="00E06C34" w:rsidRPr="00E841E7" w:rsidRDefault="00E06C34" w:rsidP="006F0C2D">
            <w:pPr>
              <w:spacing w:line="480" w:lineRule="auto"/>
              <w:cnfStyle w:val="100000000000" w:firstRow="1" w:lastRow="0" w:firstColumn="0" w:lastColumn="0" w:oddVBand="0" w:evenVBand="0" w:oddHBand="0" w:evenHBand="0" w:firstRowFirstColumn="0" w:firstRowLastColumn="0" w:lastRowFirstColumn="0" w:lastRowLastColumn="0"/>
              <w:rPr>
                <w:color w:val="auto"/>
                <w:lang w:val="es-CO"/>
              </w:rPr>
            </w:pPr>
          </w:p>
        </w:tc>
      </w:tr>
      <w:tr w:rsidR="00E06C34" w:rsidRPr="00E841E7" w:rsidTr="00A92D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rsidR="00E06C34" w:rsidRPr="00E841E7" w:rsidRDefault="00E06C34" w:rsidP="006F0C2D">
            <w:pPr>
              <w:spacing w:line="480" w:lineRule="auto"/>
              <w:rPr>
                <w:lang w:val="es-CO"/>
              </w:rPr>
            </w:pPr>
            <w:r w:rsidRPr="00E841E7">
              <w:rPr>
                <w:lang w:val="es-CO"/>
              </w:rPr>
              <w:t>Peso adulto macho</w:t>
            </w:r>
          </w:p>
        </w:tc>
        <w:tc>
          <w:tcPr>
            <w:tcW w:w="1276"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4.5 kg</w:t>
            </w:r>
          </w:p>
        </w:tc>
        <w:tc>
          <w:tcPr>
            <w:tcW w:w="3685" w:type="dxa"/>
          </w:tcPr>
          <w:p w:rsidR="00E06C34" w:rsidRPr="00E841E7" w:rsidRDefault="00F13298"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Total,</w:t>
            </w:r>
            <w:r w:rsidR="00E06C34" w:rsidRPr="00E841E7">
              <w:rPr>
                <w:lang w:val="es-CO"/>
              </w:rPr>
              <w:t xml:space="preserve"> nacidos vivos/ parto </w:t>
            </w:r>
          </w:p>
        </w:tc>
        <w:tc>
          <w:tcPr>
            <w:tcW w:w="1134"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8,4</w:t>
            </w:r>
          </w:p>
        </w:tc>
      </w:tr>
      <w:tr w:rsidR="00E06C34" w:rsidRPr="00E841E7" w:rsidTr="00A92DD9">
        <w:trPr>
          <w:jc w:val="center"/>
        </w:trPr>
        <w:tc>
          <w:tcPr>
            <w:cnfStyle w:val="001000000000" w:firstRow="0" w:lastRow="0" w:firstColumn="1" w:lastColumn="0" w:oddVBand="0" w:evenVBand="0" w:oddHBand="0" w:evenHBand="0" w:firstRowFirstColumn="0" w:firstRowLastColumn="0" w:lastRowFirstColumn="0" w:lastRowLastColumn="0"/>
            <w:tcW w:w="2977" w:type="dxa"/>
          </w:tcPr>
          <w:p w:rsidR="00E06C34" w:rsidRPr="00E841E7" w:rsidRDefault="00E06C34" w:rsidP="006F0C2D">
            <w:pPr>
              <w:spacing w:line="480" w:lineRule="auto"/>
              <w:rPr>
                <w:lang w:val="es-CO"/>
              </w:rPr>
            </w:pPr>
            <w:r w:rsidRPr="00E841E7">
              <w:rPr>
                <w:lang w:val="es-CO"/>
              </w:rPr>
              <w:t xml:space="preserve">Peso </w:t>
            </w:r>
            <w:r w:rsidR="00D55EF5" w:rsidRPr="00E841E7">
              <w:rPr>
                <w:lang w:val="es-CO"/>
              </w:rPr>
              <w:t>adulto</w:t>
            </w:r>
            <w:r w:rsidRPr="00E841E7">
              <w:rPr>
                <w:lang w:val="es-CO"/>
              </w:rPr>
              <w:t xml:space="preserve"> hembra</w:t>
            </w:r>
          </w:p>
        </w:tc>
        <w:tc>
          <w:tcPr>
            <w:tcW w:w="1276"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5 kg</w:t>
            </w:r>
          </w:p>
        </w:tc>
        <w:tc>
          <w:tcPr>
            <w:tcW w:w="3685"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 xml:space="preserve">Peso promedio nacimiento </w:t>
            </w:r>
            <w:r w:rsidR="00F13298">
              <w:rPr>
                <w:lang w:val="es-CO"/>
              </w:rPr>
              <w:t>g</w:t>
            </w:r>
          </w:p>
        </w:tc>
        <w:tc>
          <w:tcPr>
            <w:tcW w:w="1134"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60</w:t>
            </w:r>
          </w:p>
        </w:tc>
      </w:tr>
      <w:tr w:rsidR="00E06C34" w:rsidRPr="00E841E7" w:rsidTr="00A92D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rsidR="00E06C34" w:rsidRPr="00E841E7" w:rsidRDefault="00E06C34" w:rsidP="006F0C2D">
            <w:pPr>
              <w:spacing w:line="480" w:lineRule="auto"/>
              <w:rPr>
                <w:lang w:val="es-CO"/>
              </w:rPr>
            </w:pPr>
            <w:r w:rsidRPr="00E841E7">
              <w:rPr>
                <w:lang w:val="es-CO"/>
              </w:rPr>
              <w:t xml:space="preserve">Aptitud materna </w:t>
            </w:r>
          </w:p>
        </w:tc>
        <w:tc>
          <w:tcPr>
            <w:tcW w:w="1276"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Alta</w:t>
            </w:r>
          </w:p>
        </w:tc>
        <w:tc>
          <w:tcPr>
            <w:tcW w:w="3685" w:type="dxa"/>
          </w:tcPr>
          <w:p w:rsidR="00E06C34" w:rsidRPr="00E841E7" w:rsidRDefault="00D55EF5"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 xml:space="preserve">Peso promedio al </w:t>
            </w:r>
            <w:r w:rsidR="002E0A28" w:rsidRPr="00E841E7">
              <w:rPr>
                <w:lang w:val="es-CO"/>
              </w:rPr>
              <w:t xml:space="preserve">destete </w:t>
            </w:r>
            <w:r w:rsidR="00F13298">
              <w:rPr>
                <w:lang w:val="es-CO"/>
              </w:rPr>
              <w:t>g</w:t>
            </w:r>
          </w:p>
        </w:tc>
        <w:tc>
          <w:tcPr>
            <w:tcW w:w="1134"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750</w:t>
            </w:r>
          </w:p>
        </w:tc>
      </w:tr>
      <w:tr w:rsidR="00E06C34" w:rsidRPr="00E841E7" w:rsidTr="00A92DD9">
        <w:trPr>
          <w:jc w:val="center"/>
        </w:trPr>
        <w:tc>
          <w:tcPr>
            <w:cnfStyle w:val="001000000000" w:firstRow="0" w:lastRow="0" w:firstColumn="1" w:lastColumn="0" w:oddVBand="0" w:evenVBand="0" w:oddHBand="0" w:evenHBand="0" w:firstRowFirstColumn="0" w:firstRowLastColumn="0" w:lastRowFirstColumn="0" w:lastRowLastColumn="0"/>
            <w:tcW w:w="2977" w:type="dxa"/>
          </w:tcPr>
          <w:p w:rsidR="00E06C34" w:rsidRPr="00E841E7" w:rsidRDefault="00E06C34" w:rsidP="006F0C2D">
            <w:pPr>
              <w:spacing w:line="480" w:lineRule="auto"/>
              <w:rPr>
                <w:lang w:val="es-CO"/>
              </w:rPr>
            </w:pPr>
            <w:r w:rsidRPr="00E841E7">
              <w:rPr>
                <w:lang w:val="es-CO"/>
              </w:rPr>
              <w:t xml:space="preserve">Capacidad lechera </w:t>
            </w:r>
          </w:p>
        </w:tc>
        <w:tc>
          <w:tcPr>
            <w:tcW w:w="1276"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Alta</w:t>
            </w:r>
          </w:p>
        </w:tc>
        <w:tc>
          <w:tcPr>
            <w:tcW w:w="3685"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Cantidad promedio destete</w:t>
            </w:r>
          </w:p>
        </w:tc>
        <w:tc>
          <w:tcPr>
            <w:tcW w:w="1134"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7,5</w:t>
            </w:r>
          </w:p>
        </w:tc>
      </w:tr>
      <w:tr w:rsidR="00E06C34" w:rsidRPr="00E841E7" w:rsidTr="00A92D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rsidR="00E06C34" w:rsidRPr="00E841E7" w:rsidRDefault="00E06C34" w:rsidP="006F0C2D">
            <w:pPr>
              <w:spacing w:line="480" w:lineRule="auto"/>
              <w:rPr>
                <w:lang w:val="es-CO"/>
              </w:rPr>
            </w:pPr>
            <w:r w:rsidRPr="00E841E7">
              <w:rPr>
                <w:lang w:val="es-CO"/>
              </w:rPr>
              <w:t>Facilidad de manejo</w:t>
            </w:r>
          </w:p>
        </w:tc>
        <w:tc>
          <w:tcPr>
            <w:tcW w:w="1276"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Alta</w:t>
            </w:r>
          </w:p>
        </w:tc>
        <w:tc>
          <w:tcPr>
            <w:tcW w:w="3685"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 xml:space="preserve">Peso promedio a los 75 días </w:t>
            </w:r>
            <w:r w:rsidR="00F13298">
              <w:rPr>
                <w:lang w:val="es-CO"/>
              </w:rPr>
              <w:t>g</w:t>
            </w:r>
          </w:p>
        </w:tc>
        <w:tc>
          <w:tcPr>
            <w:tcW w:w="1134"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2200</w:t>
            </w:r>
          </w:p>
        </w:tc>
      </w:tr>
      <w:tr w:rsidR="00E06C34" w:rsidRPr="00E841E7" w:rsidTr="00A92DD9">
        <w:trPr>
          <w:jc w:val="center"/>
        </w:trPr>
        <w:tc>
          <w:tcPr>
            <w:cnfStyle w:val="001000000000" w:firstRow="0" w:lastRow="0" w:firstColumn="1" w:lastColumn="0" w:oddVBand="0" w:evenVBand="0" w:oddHBand="0" w:evenHBand="0" w:firstRowFirstColumn="0" w:firstRowLastColumn="0" w:lastRowFirstColumn="0" w:lastRowLastColumn="0"/>
            <w:tcW w:w="2977" w:type="dxa"/>
          </w:tcPr>
          <w:p w:rsidR="00E06C34" w:rsidRPr="00E841E7" w:rsidRDefault="00E06C34" w:rsidP="006F0C2D">
            <w:pPr>
              <w:spacing w:line="480" w:lineRule="auto"/>
              <w:rPr>
                <w:lang w:val="es-CO"/>
              </w:rPr>
            </w:pPr>
            <w:r w:rsidRPr="00E841E7">
              <w:rPr>
                <w:lang w:val="es-CO"/>
              </w:rPr>
              <w:t>Estabilidad productiva</w:t>
            </w:r>
          </w:p>
        </w:tc>
        <w:tc>
          <w:tcPr>
            <w:tcW w:w="1276"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Alta</w:t>
            </w:r>
          </w:p>
        </w:tc>
        <w:tc>
          <w:tcPr>
            <w:tcW w:w="3685"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 xml:space="preserve">Ganancia de peso día </w:t>
            </w:r>
            <w:r w:rsidR="00F13298">
              <w:rPr>
                <w:lang w:val="es-CO"/>
              </w:rPr>
              <w:t>g</w:t>
            </w:r>
          </w:p>
        </w:tc>
        <w:tc>
          <w:tcPr>
            <w:tcW w:w="1134"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36,3</w:t>
            </w:r>
          </w:p>
        </w:tc>
      </w:tr>
      <w:tr w:rsidR="00E06C34" w:rsidRPr="00E841E7" w:rsidTr="00A92D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Pr>
          <w:p w:rsidR="00E06C34" w:rsidRPr="00E841E7" w:rsidRDefault="00E06C34" w:rsidP="006F0C2D">
            <w:pPr>
              <w:spacing w:line="480" w:lineRule="auto"/>
              <w:rPr>
                <w:lang w:val="es-CO"/>
              </w:rPr>
            </w:pPr>
            <w:r w:rsidRPr="00E841E7">
              <w:rPr>
                <w:lang w:val="es-CO"/>
              </w:rPr>
              <w:t xml:space="preserve">Destino comercial </w:t>
            </w:r>
          </w:p>
        </w:tc>
        <w:tc>
          <w:tcPr>
            <w:tcW w:w="1276" w:type="dxa"/>
          </w:tcPr>
          <w:p w:rsidR="00E06C34" w:rsidRPr="00E841E7" w:rsidRDefault="00323628"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C</w:t>
            </w:r>
            <w:r w:rsidR="00E06C34" w:rsidRPr="00E841E7">
              <w:rPr>
                <w:lang w:val="es-CO"/>
              </w:rPr>
              <w:t>árnico</w:t>
            </w:r>
          </w:p>
        </w:tc>
        <w:tc>
          <w:tcPr>
            <w:tcW w:w="3685"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p>
        </w:tc>
        <w:tc>
          <w:tcPr>
            <w:tcW w:w="1134"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p>
        </w:tc>
      </w:tr>
    </w:tbl>
    <w:p w:rsidR="00107CCE" w:rsidRPr="00E841E7" w:rsidRDefault="00107CCE" w:rsidP="00107CCE">
      <w:pPr>
        <w:spacing w:line="480" w:lineRule="auto"/>
        <w:jc w:val="center"/>
        <w:rPr>
          <w:lang w:val="es-CO"/>
        </w:rPr>
      </w:pPr>
    </w:p>
    <w:p w:rsidR="0087337A" w:rsidRPr="00E841E7" w:rsidRDefault="00E06C34" w:rsidP="00F82305">
      <w:pPr>
        <w:spacing w:line="480" w:lineRule="auto"/>
        <w:jc w:val="center"/>
        <w:rPr>
          <w:lang w:val="es-CO"/>
        </w:rPr>
      </w:pPr>
      <w:r w:rsidRPr="00E841E7">
        <w:rPr>
          <w:lang w:val="es-CO"/>
        </w:rPr>
        <w:t>Fuente: Sierra, 2010</w:t>
      </w:r>
    </w:p>
    <w:p w:rsidR="00F67951" w:rsidRDefault="00F67951" w:rsidP="00B82C8D">
      <w:pPr>
        <w:pStyle w:val="Epgrafe"/>
      </w:pPr>
      <w:bookmarkStart w:id="32" w:name="_Toc529559092"/>
      <w:r>
        <w:t xml:space="preserve">Tabla </w:t>
      </w:r>
      <w:r w:rsidR="00E4007B">
        <w:rPr>
          <w:noProof/>
        </w:rPr>
        <w:fldChar w:fldCharType="begin"/>
      </w:r>
      <w:r w:rsidR="00E4007B">
        <w:rPr>
          <w:noProof/>
        </w:rPr>
        <w:instrText xml:space="preserve"> SEQ Tabla \* ARABIC </w:instrText>
      </w:r>
      <w:r w:rsidR="00E4007B">
        <w:rPr>
          <w:noProof/>
        </w:rPr>
        <w:fldChar w:fldCharType="separate"/>
      </w:r>
      <w:r w:rsidR="00E91B5A">
        <w:rPr>
          <w:noProof/>
        </w:rPr>
        <w:t>3</w:t>
      </w:r>
      <w:r w:rsidR="00E4007B">
        <w:rPr>
          <w:noProof/>
        </w:rPr>
        <w:fldChar w:fldCharType="end"/>
      </w:r>
      <w:r w:rsidR="002A1D84">
        <w:t>.</w:t>
      </w:r>
      <w:r>
        <w:t xml:space="preserve"> </w:t>
      </w:r>
      <w:r w:rsidRPr="00E841E7">
        <w:t>Indicadores de manejo</w:t>
      </w:r>
      <w:bookmarkEnd w:id="32"/>
    </w:p>
    <w:p w:rsidR="001278B2" w:rsidRPr="001278B2" w:rsidRDefault="001278B2" w:rsidP="001278B2"/>
    <w:tbl>
      <w:tblPr>
        <w:tblStyle w:val="Sombreadoclaro"/>
        <w:tblW w:w="0" w:type="auto"/>
        <w:jc w:val="center"/>
        <w:tblLook w:val="04A0" w:firstRow="1" w:lastRow="0" w:firstColumn="1" w:lastColumn="0" w:noHBand="0" w:noVBand="1"/>
      </w:tblPr>
      <w:tblGrid>
        <w:gridCol w:w="4489"/>
        <w:gridCol w:w="1607"/>
      </w:tblGrid>
      <w:tr w:rsidR="00E06C34" w:rsidRPr="00E841E7" w:rsidTr="004F5EE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E06C34" w:rsidRPr="004F5EEA" w:rsidRDefault="00E06C34" w:rsidP="006F0C2D">
            <w:pPr>
              <w:spacing w:line="480" w:lineRule="auto"/>
              <w:rPr>
                <w:color w:val="auto"/>
                <w:lang w:val="es-CO"/>
              </w:rPr>
            </w:pPr>
            <w:r w:rsidRPr="004F5EEA">
              <w:rPr>
                <w:color w:val="auto"/>
                <w:lang w:val="es-CO"/>
              </w:rPr>
              <w:t>Tasa de fertilidad</w:t>
            </w:r>
          </w:p>
        </w:tc>
        <w:tc>
          <w:tcPr>
            <w:tcW w:w="1607" w:type="dxa"/>
          </w:tcPr>
          <w:p w:rsidR="00E06C34" w:rsidRPr="00E841E7" w:rsidRDefault="00E06C34" w:rsidP="006F0C2D">
            <w:pPr>
              <w:spacing w:line="480" w:lineRule="auto"/>
              <w:cnfStyle w:val="100000000000" w:firstRow="1" w:lastRow="0" w:firstColumn="0" w:lastColumn="0" w:oddVBand="0" w:evenVBand="0" w:oddHBand="0" w:evenHBand="0" w:firstRowFirstColumn="0" w:firstRowLastColumn="0" w:lastRowFirstColumn="0" w:lastRowLastColumn="0"/>
              <w:rPr>
                <w:b w:val="0"/>
                <w:color w:val="auto"/>
                <w:lang w:val="es-CO"/>
              </w:rPr>
            </w:pPr>
            <w:r w:rsidRPr="00E841E7">
              <w:rPr>
                <w:b w:val="0"/>
                <w:color w:val="auto"/>
                <w:lang w:val="es-CO"/>
              </w:rPr>
              <w:t>80%</w:t>
            </w:r>
          </w:p>
        </w:tc>
      </w:tr>
      <w:tr w:rsidR="00E06C34" w:rsidRPr="00E841E7" w:rsidTr="004F5E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E06C34" w:rsidRPr="00E841E7" w:rsidRDefault="00E06C34" w:rsidP="006F0C2D">
            <w:pPr>
              <w:spacing w:line="480" w:lineRule="auto"/>
              <w:rPr>
                <w:lang w:val="es-CO"/>
              </w:rPr>
            </w:pPr>
            <w:r w:rsidRPr="00E841E7">
              <w:rPr>
                <w:lang w:val="es-CO"/>
              </w:rPr>
              <w:t>Tasa de partos</w:t>
            </w:r>
          </w:p>
        </w:tc>
        <w:tc>
          <w:tcPr>
            <w:tcW w:w="1607"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76%</w:t>
            </w:r>
          </w:p>
        </w:tc>
      </w:tr>
      <w:tr w:rsidR="00E06C34" w:rsidRPr="00E841E7" w:rsidTr="004F5EEA">
        <w:trPr>
          <w:jc w:val="center"/>
        </w:trPr>
        <w:tc>
          <w:tcPr>
            <w:cnfStyle w:val="001000000000" w:firstRow="0" w:lastRow="0" w:firstColumn="1" w:lastColumn="0" w:oddVBand="0" w:evenVBand="0" w:oddHBand="0" w:evenHBand="0" w:firstRowFirstColumn="0" w:firstRowLastColumn="0" w:lastRowFirstColumn="0" w:lastRowLastColumn="0"/>
            <w:tcW w:w="4489" w:type="dxa"/>
          </w:tcPr>
          <w:p w:rsidR="00E06C34" w:rsidRPr="00E841E7" w:rsidRDefault="00E06C34" w:rsidP="006F0C2D">
            <w:pPr>
              <w:spacing w:line="480" w:lineRule="auto"/>
              <w:rPr>
                <w:lang w:val="es-CO"/>
              </w:rPr>
            </w:pPr>
            <w:r w:rsidRPr="00E841E7">
              <w:rPr>
                <w:lang w:val="es-CO"/>
              </w:rPr>
              <w:t>Tasa de reabsorciones</w:t>
            </w:r>
          </w:p>
        </w:tc>
        <w:tc>
          <w:tcPr>
            <w:tcW w:w="1607"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3%</w:t>
            </w:r>
          </w:p>
        </w:tc>
      </w:tr>
      <w:tr w:rsidR="00E06C34" w:rsidRPr="00E841E7" w:rsidTr="004F5E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E06C34" w:rsidRPr="00E841E7" w:rsidRDefault="00E06C34" w:rsidP="006F0C2D">
            <w:pPr>
              <w:spacing w:line="480" w:lineRule="auto"/>
              <w:rPr>
                <w:lang w:val="es-CO"/>
              </w:rPr>
            </w:pPr>
            <w:r w:rsidRPr="00E841E7">
              <w:rPr>
                <w:lang w:val="es-CO"/>
              </w:rPr>
              <w:t>Tasa de abortos</w:t>
            </w:r>
          </w:p>
        </w:tc>
        <w:tc>
          <w:tcPr>
            <w:tcW w:w="1607"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2%</w:t>
            </w:r>
          </w:p>
        </w:tc>
      </w:tr>
      <w:tr w:rsidR="00E06C34" w:rsidRPr="00E841E7" w:rsidTr="004F5EEA">
        <w:trPr>
          <w:jc w:val="center"/>
        </w:trPr>
        <w:tc>
          <w:tcPr>
            <w:cnfStyle w:val="001000000000" w:firstRow="0" w:lastRow="0" w:firstColumn="1" w:lastColumn="0" w:oddVBand="0" w:evenVBand="0" w:oddHBand="0" w:evenHBand="0" w:firstRowFirstColumn="0" w:firstRowLastColumn="0" w:lastRowFirstColumn="0" w:lastRowLastColumn="0"/>
            <w:tcW w:w="4489" w:type="dxa"/>
          </w:tcPr>
          <w:p w:rsidR="00E06C34" w:rsidRPr="00E841E7" w:rsidRDefault="00E06C34" w:rsidP="006F0C2D">
            <w:pPr>
              <w:spacing w:line="480" w:lineRule="auto"/>
              <w:rPr>
                <w:lang w:val="es-CO"/>
              </w:rPr>
            </w:pPr>
            <w:r w:rsidRPr="00E841E7">
              <w:rPr>
                <w:lang w:val="es-CO"/>
              </w:rPr>
              <w:t>Tasa de descarte mensual</w:t>
            </w:r>
          </w:p>
        </w:tc>
        <w:tc>
          <w:tcPr>
            <w:tcW w:w="1607"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5%</w:t>
            </w:r>
          </w:p>
        </w:tc>
      </w:tr>
      <w:tr w:rsidR="00E06C34" w:rsidRPr="00E841E7" w:rsidTr="004F5E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E06C34" w:rsidRPr="00E841E7" w:rsidRDefault="00E06C34" w:rsidP="006F0C2D">
            <w:pPr>
              <w:spacing w:line="480" w:lineRule="auto"/>
              <w:rPr>
                <w:lang w:val="es-CO"/>
              </w:rPr>
            </w:pPr>
            <w:r w:rsidRPr="00E841E7">
              <w:rPr>
                <w:lang w:val="es-CO"/>
              </w:rPr>
              <w:t>Mortalidad nacimiento-destete</w:t>
            </w:r>
          </w:p>
        </w:tc>
        <w:tc>
          <w:tcPr>
            <w:tcW w:w="1607"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14%</w:t>
            </w:r>
          </w:p>
        </w:tc>
      </w:tr>
      <w:tr w:rsidR="00E06C34" w:rsidRPr="00E841E7" w:rsidTr="004F5EEA">
        <w:trPr>
          <w:jc w:val="center"/>
        </w:trPr>
        <w:tc>
          <w:tcPr>
            <w:cnfStyle w:val="001000000000" w:firstRow="0" w:lastRow="0" w:firstColumn="1" w:lastColumn="0" w:oddVBand="0" w:evenVBand="0" w:oddHBand="0" w:evenHBand="0" w:firstRowFirstColumn="0" w:firstRowLastColumn="0" w:lastRowFirstColumn="0" w:lastRowLastColumn="0"/>
            <w:tcW w:w="4489" w:type="dxa"/>
          </w:tcPr>
          <w:p w:rsidR="00E06C34" w:rsidRPr="00E841E7" w:rsidRDefault="00E06C34" w:rsidP="006F0C2D">
            <w:pPr>
              <w:spacing w:line="480" w:lineRule="auto"/>
              <w:rPr>
                <w:lang w:val="es-CO"/>
              </w:rPr>
            </w:pPr>
            <w:r w:rsidRPr="00E841E7">
              <w:rPr>
                <w:lang w:val="es-CO"/>
              </w:rPr>
              <w:t>Mortalidad destete-sacrificio</w:t>
            </w:r>
          </w:p>
        </w:tc>
        <w:tc>
          <w:tcPr>
            <w:tcW w:w="1607"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6%</w:t>
            </w:r>
          </w:p>
        </w:tc>
      </w:tr>
      <w:tr w:rsidR="00E06C34" w:rsidRPr="00E841E7" w:rsidTr="004F5E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E06C34" w:rsidRPr="00E841E7" w:rsidRDefault="00E06C34" w:rsidP="006F0C2D">
            <w:pPr>
              <w:spacing w:line="480" w:lineRule="auto"/>
              <w:rPr>
                <w:lang w:val="es-CO"/>
              </w:rPr>
            </w:pPr>
            <w:r w:rsidRPr="00E841E7">
              <w:rPr>
                <w:lang w:val="es-CO"/>
              </w:rPr>
              <w:t>Consumo de alimento adulto</w:t>
            </w:r>
          </w:p>
        </w:tc>
        <w:tc>
          <w:tcPr>
            <w:tcW w:w="1607"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150 g/día</w:t>
            </w:r>
          </w:p>
        </w:tc>
      </w:tr>
      <w:tr w:rsidR="00E06C34" w:rsidRPr="00E841E7" w:rsidTr="004F5EEA">
        <w:trPr>
          <w:jc w:val="center"/>
        </w:trPr>
        <w:tc>
          <w:tcPr>
            <w:cnfStyle w:val="001000000000" w:firstRow="0" w:lastRow="0" w:firstColumn="1" w:lastColumn="0" w:oddVBand="0" w:evenVBand="0" w:oddHBand="0" w:evenHBand="0" w:firstRowFirstColumn="0" w:firstRowLastColumn="0" w:lastRowFirstColumn="0" w:lastRowLastColumn="0"/>
            <w:tcW w:w="4489" w:type="dxa"/>
          </w:tcPr>
          <w:p w:rsidR="00E06C34" w:rsidRPr="00E841E7" w:rsidRDefault="00E06C34" w:rsidP="006F0C2D">
            <w:pPr>
              <w:spacing w:line="480" w:lineRule="auto"/>
              <w:rPr>
                <w:lang w:val="es-CO"/>
              </w:rPr>
            </w:pPr>
            <w:r w:rsidRPr="00E841E7">
              <w:rPr>
                <w:lang w:val="es-CO"/>
              </w:rPr>
              <w:lastRenderedPageBreak/>
              <w:t>Consumo de alimento engorde</w:t>
            </w:r>
          </w:p>
        </w:tc>
        <w:tc>
          <w:tcPr>
            <w:tcW w:w="1607"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100 g/día</w:t>
            </w:r>
          </w:p>
        </w:tc>
      </w:tr>
      <w:tr w:rsidR="00E06C34" w:rsidRPr="00E841E7" w:rsidTr="004F5E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E06C34" w:rsidRPr="00E841E7" w:rsidRDefault="00E06C34" w:rsidP="006F0C2D">
            <w:pPr>
              <w:spacing w:line="480" w:lineRule="auto"/>
              <w:rPr>
                <w:lang w:val="es-CO"/>
              </w:rPr>
            </w:pPr>
            <w:r w:rsidRPr="00E841E7">
              <w:rPr>
                <w:lang w:val="es-CO"/>
              </w:rPr>
              <w:t>Índice de Conversión alimenticia</w:t>
            </w:r>
          </w:p>
        </w:tc>
        <w:tc>
          <w:tcPr>
            <w:tcW w:w="1607"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3,5 a 1</w:t>
            </w:r>
          </w:p>
        </w:tc>
      </w:tr>
      <w:tr w:rsidR="00E06C34" w:rsidRPr="00E841E7" w:rsidTr="004F5EEA">
        <w:trPr>
          <w:jc w:val="center"/>
        </w:trPr>
        <w:tc>
          <w:tcPr>
            <w:cnfStyle w:val="001000000000" w:firstRow="0" w:lastRow="0" w:firstColumn="1" w:lastColumn="0" w:oddVBand="0" w:evenVBand="0" w:oddHBand="0" w:evenHBand="0" w:firstRowFirstColumn="0" w:firstRowLastColumn="0" w:lastRowFirstColumn="0" w:lastRowLastColumn="0"/>
            <w:tcW w:w="4489" w:type="dxa"/>
          </w:tcPr>
          <w:p w:rsidR="00E06C34" w:rsidRPr="00E841E7" w:rsidRDefault="00E06C34" w:rsidP="006F0C2D">
            <w:pPr>
              <w:spacing w:line="480" w:lineRule="auto"/>
              <w:rPr>
                <w:lang w:val="es-CO"/>
              </w:rPr>
            </w:pPr>
            <w:r w:rsidRPr="00E841E7">
              <w:rPr>
                <w:lang w:val="es-CO"/>
              </w:rPr>
              <w:t>Rendimiento en canal</w:t>
            </w:r>
          </w:p>
        </w:tc>
        <w:tc>
          <w:tcPr>
            <w:tcW w:w="1607"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55%</w:t>
            </w:r>
          </w:p>
        </w:tc>
      </w:tr>
      <w:tr w:rsidR="00E06C34" w:rsidRPr="00E841E7" w:rsidTr="004F5EE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E06C34" w:rsidRPr="00E841E7" w:rsidRDefault="00E06C34" w:rsidP="006F0C2D">
            <w:pPr>
              <w:spacing w:line="480" w:lineRule="auto"/>
              <w:rPr>
                <w:lang w:val="es-CO"/>
              </w:rPr>
            </w:pPr>
            <w:r w:rsidRPr="00E841E7">
              <w:rPr>
                <w:lang w:val="es-CO"/>
              </w:rPr>
              <w:t>Rendimiento al deshuese</w:t>
            </w:r>
          </w:p>
        </w:tc>
        <w:tc>
          <w:tcPr>
            <w:tcW w:w="1607"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40%</w:t>
            </w:r>
          </w:p>
        </w:tc>
      </w:tr>
    </w:tbl>
    <w:p w:rsidR="00107CCE" w:rsidRPr="00E841E7" w:rsidRDefault="00107CCE" w:rsidP="00107CCE">
      <w:pPr>
        <w:spacing w:line="480" w:lineRule="auto"/>
        <w:jc w:val="center"/>
        <w:rPr>
          <w:lang w:val="es-CO"/>
        </w:rPr>
      </w:pPr>
    </w:p>
    <w:p w:rsidR="001278B2" w:rsidRDefault="00E06C34" w:rsidP="00F82305">
      <w:pPr>
        <w:spacing w:line="480" w:lineRule="auto"/>
        <w:jc w:val="center"/>
        <w:rPr>
          <w:lang w:val="es-CO"/>
        </w:rPr>
      </w:pPr>
      <w:r w:rsidRPr="00057F91">
        <w:rPr>
          <w:i/>
          <w:lang w:val="es-CO"/>
        </w:rPr>
        <w:t>Fuente:</w:t>
      </w:r>
      <w:r w:rsidRPr="00E841E7">
        <w:rPr>
          <w:lang w:val="es-CO"/>
        </w:rPr>
        <w:t xml:space="preserve"> Sierra, 2010</w:t>
      </w:r>
    </w:p>
    <w:p w:rsidR="001278B2" w:rsidRPr="00E841E7" w:rsidRDefault="001278B2" w:rsidP="006F0C2D">
      <w:pPr>
        <w:spacing w:line="480" w:lineRule="auto"/>
        <w:rPr>
          <w:lang w:val="es-CO"/>
        </w:rPr>
      </w:pPr>
    </w:p>
    <w:p w:rsidR="00E06C34" w:rsidRPr="00E841E7" w:rsidRDefault="002870C4" w:rsidP="00471A0E">
      <w:pPr>
        <w:pStyle w:val="Ttulo2"/>
        <w:rPr>
          <w:lang w:val="es-CO"/>
        </w:rPr>
      </w:pPr>
      <w:bookmarkStart w:id="33" w:name="_Toc529559038"/>
      <w:r>
        <w:rPr>
          <w:lang w:val="es-CO"/>
        </w:rPr>
        <w:t>3</w:t>
      </w:r>
      <w:r w:rsidR="00D55EF5" w:rsidRPr="00E841E7">
        <w:rPr>
          <w:lang w:val="es-CO"/>
        </w:rPr>
        <w:t>.</w:t>
      </w:r>
      <w:r w:rsidR="00057F91">
        <w:rPr>
          <w:lang w:val="es-CO"/>
        </w:rPr>
        <w:t>6</w:t>
      </w:r>
      <w:r w:rsidR="00D55EF5" w:rsidRPr="00E841E7">
        <w:rPr>
          <w:lang w:val="es-CO"/>
        </w:rPr>
        <w:t xml:space="preserve">. </w:t>
      </w:r>
      <w:r w:rsidR="00E06C34" w:rsidRPr="00E841E7">
        <w:rPr>
          <w:lang w:val="es-CO"/>
        </w:rPr>
        <w:t>S</w:t>
      </w:r>
      <w:r w:rsidR="00D55EF5" w:rsidRPr="00E841E7">
        <w:rPr>
          <w:lang w:val="es-CO"/>
        </w:rPr>
        <w:t>istema de producción en conejos</w:t>
      </w:r>
      <w:bookmarkEnd w:id="33"/>
    </w:p>
    <w:p w:rsidR="002E0A28" w:rsidRDefault="002E0A28" w:rsidP="00107CCE">
      <w:pPr>
        <w:spacing w:line="480" w:lineRule="auto"/>
        <w:jc w:val="both"/>
        <w:rPr>
          <w:lang w:val="es-CO"/>
        </w:rPr>
      </w:pPr>
    </w:p>
    <w:p w:rsidR="00E06C34" w:rsidRPr="00E841E7" w:rsidRDefault="00AE5F87" w:rsidP="00107CCE">
      <w:pPr>
        <w:spacing w:line="480" w:lineRule="auto"/>
        <w:jc w:val="both"/>
        <w:rPr>
          <w:lang w:val="es-CO"/>
        </w:rPr>
      </w:pPr>
      <w:r>
        <w:rPr>
          <w:lang w:val="es-CO"/>
        </w:rPr>
        <w:t>Cunicultura</w:t>
      </w:r>
      <w:r w:rsidR="00E06C34" w:rsidRPr="00E841E7">
        <w:rPr>
          <w:lang w:val="es-CO"/>
        </w:rPr>
        <w:t xml:space="preserve"> (201</w:t>
      </w:r>
      <w:r w:rsidR="00065D23">
        <w:rPr>
          <w:lang w:val="es-CO"/>
        </w:rPr>
        <w:t>2</w:t>
      </w:r>
      <w:r w:rsidR="00E06C34" w:rsidRPr="00E841E7">
        <w:rPr>
          <w:lang w:val="es-CO"/>
        </w:rPr>
        <w:t xml:space="preserve">), menciona que existen algunos sistemas de producción, los cuales a su vez se pueden diferenciar en función de </w:t>
      </w:r>
      <w:r w:rsidR="00CC40CB">
        <w:rPr>
          <w:lang w:val="es-CO"/>
        </w:rPr>
        <w:t>“</w:t>
      </w:r>
      <w:r w:rsidR="00E06C34" w:rsidRPr="00E841E7">
        <w:rPr>
          <w:lang w:val="es-CO"/>
        </w:rPr>
        <w:t>la tecnología empleada, el número de trabajadores y el número de conejos explotados</w:t>
      </w:r>
      <w:r w:rsidR="00CC40CB">
        <w:rPr>
          <w:lang w:val="es-CO"/>
        </w:rPr>
        <w:t>”</w:t>
      </w:r>
      <w:r w:rsidR="00E06C34" w:rsidRPr="00E841E7">
        <w:rPr>
          <w:lang w:val="es-CO"/>
        </w:rPr>
        <w:t>.</w:t>
      </w:r>
      <w:r w:rsidR="00345BFE">
        <w:rPr>
          <w:lang w:val="es-CO"/>
        </w:rPr>
        <w:t xml:space="preserve"> (p.1)</w:t>
      </w:r>
    </w:p>
    <w:p w:rsidR="002E0A28" w:rsidRDefault="002E0A28" w:rsidP="00F97DDF">
      <w:pPr>
        <w:pStyle w:val="Ttulo3"/>
      </w:pPr>
    </w:p>
    <w:p w:rsidR="0087337A" w:rsidRPr="0087337A" w:rsidRDefault="0087337A" w:rsidP="0087337A">
      <w:pPr>
        <w:rPr>
          <w:lang w:val="es-CO"/>
        </w:rPr>
      </w:pPr>
    </w:p>
    <w:p w:rsidR="00E06C34" w:rsidRPr="00471A0E" w:rsidRDefault="002870C4" w:rsidP="00F97DDF">
      <w:pPr>
        <w:pStyle w:val="Ttulo3"/>
      </w:pPr>
      <w:bookmarkStart w:id="34" w:name="_Toc529559039"/>
      <w:r>
        <w:t>3</w:t>
      </w:r>
      <w:r w:rsidR="00D55EF5" w:rsidRPr="00471A0E">
        <w:t>.</w:t>
      </w:r>
      <w:r w:rsidR="00057F91">
        <w:t>6</w:t>
      </w:r>
      <w:r w:rsidR="00D55EF5" w:rsidRPr="00471A0E">
        <w:t xml:space="preserve">.1.  </w:t>
      </w:r>
      <w:r w:rsidR="00E06C34" w:rsidRPr="00471A0E">
        <w:t>Producción Extensiva</w:t>
      </w:r>
      <w:bookmarkEnd w:id="34"/>
    </w:p>
    <w:p w:rsidR="002E0A28" w:rsidRDefault="002E0A28" w:rsidP="00107CCE">
      <w:pPr>
        <w:spacing w:line="480" w:lineRule="auto"/>
        <w:jc w:val="both"/>
        <w:rPr>
          <w:lang w:val="es-CO"/>
        </w:rPr>
      </w:pPr>
    </w:p>
    <w:p w:rsidR="00F82305" w:rsidRDefault="00E06C34" w:rsidP="003B60D3">
      <w:pPr>
        <w:spacing w:line="480" w:lineRule="auto"/>
        <w:jc w:val="both"/>
        <w:rPr>
          <w:lang w:val="es-CO"/>
        </w:rPr>
      </w:pPr>
      <w:proofErr w:type="spellStart"/>
      <w:r w:rsidRPr="00E841E7">
        <w:rPr>
          <w:lang w:val="es-CO"/>
        </w:rPr>
        <w:t>Bonaccic</w:t>
      </w:r>
      <w:proofErr w:type="spellEnd"/>
      <w:r w:rsidRPr="00E841E7">
        <w:rPr>
          <w:lang w:val="es-CO"/>
        </w:rPr>
        <w:t xml:space="preserve"> (1992), aduce que se basa en la producción de carne a partir de recursos naturales, tales como</w:t>
      </w:r>
      <w:r w:rsidR="00CC40CB">
        <w:rPr>
          <w:lang w:val="es-CO"/>
        </w:rPr>
        <w:t xml:space="preserve"> follaje de árboles, restos de cosecha, </w:t>
      </w:r>
      <w:r w:rsidRPr="00E841E7">
        <w:rPr>
          <w:lang w:val="es-CO"/>
        </w:rPr>
        <w:t>forrajes verdes,</w:t>
      </w:r>
      <w:r w:rsidR="00CC40CB">
        <w:rPr>
          <w:lang w:val="es-CO"/>
        </w:rPr>
        <w:t xml:space="preserve"> </w:t>
      </w:r>
      <w:r w:rsidRPr="00E841E7">
        <w:rPr>
          <w:lang w:val="es-CO"/>
        </w:rPr>
        <w:t xml:space="preserve">plantas nativas entre otros. Los excedentes pueden </w:t>
      </w:r>
      <w:r w:rsidR="00CC40CB" w:rsidRPr="00E841E7">
        <w:rPr>
          <w:lang w:val="es-CO"/>
        </w:rPr>
        <w:t>proporcionar</w:t>
      </w:r>
      <w:r w:rsidRPr="00E841E7">
        <w:rPr>
          <w:lang w:val="es-CO"/>
        </w:rPr>
        <w:t xml:space="preserve"> ingresos adicionales, con la venta de carne, piel y estiércol como abono orgánico.</w:t>
      </w:r>
      <w:r w:rsidR="00345BFE">
        <w:rPr>
          <w:lang w:val="es-CO"/>
        </w:rPr>
        <w:t xml:space="preserve"> (p, 2)</w:t>
      </w:r>
    </w:p>
    <w:p w:rsidR="001036E0" w:rsidRDefault="001036E0" w:rsidP="001036E0">
      <w:pPr>
        <w:ind w:firstLine="0"/>
        <w:rPr>
          <w:lang w:val="es-CO"/>
        </w:rPr>
      </w:pPr>
    </w:p>
    <w:p w:rsidR="00871CD0" w:rsidRDefault="00871CD0" w:rsidP="001036E0">
      <w:pPr>
        <w:ind w:firstLine="0"/>
        <w:rPr>
          <w:lang w:val="es-CO"/>
        </w:rPr>
      </w:pPr>
    </w:p>
    <w:p w:rsidR="00871CD0" w:rsidRDefault="00871CD0" w:rsidP="001036E0">
      <w:pPr>
        <w:ind w:firstLine="0"/>
        <w:rPr>
          <w:lang w:val="es-CO"/>
        </w:rPr>
      </w:pPr>
    </w:p>
    <w:p w:rsidR="00871CD0" w:rsidRDefault="00871CD0" w:rsidP="001036E0">
      <w:pPr>
        <w:ind w:firstLine="0"/>
        <w:rPr>
          <w:lang w:val="es-CO"/>
        </w:rPr>
      </w:pPr>
    </w:p>
    <w:p w:rsidR="00871CD0" w:rsidRDefault="00871CD0" w:rsidP="001036E0">
      <w:pPr>
        <w:ind w:firstLine="0"/>
        <w:rPr>
          <w:lang w:val="es-CO"/>
        </w:rPr>
      </w:pPr>
    </w:p>
    <w:p w:rsidR="00871CD0" w:rsidRPr="00F82305" w:rsidRDefault="00871CD0" w:rsidP="001036E0">
      <w:pPr>
        <w:ind w:firstLine="0"/>
        <w:rPr>
          <w:lang w:val="es-CO"/>
        </w:rPr>
      </w:pPr>
    </w:p>
    <w:p w:rsidR="00E06C34" w:rsidRPr="00E841E7" w:rsidRDefault="002870C4" w:rsidP="00F97DDF">
      <w:pPr>
        <w:pStyle w:val="Ttulo3"/>
      </w:pPr>
      <w:bookmarkStart w:id="35" w:name="_Toc529559040"/>
      <w:r>
        <w:lastRenderedPageBreak/>
        <w:t>3</w:t>
      </w:r>
      <w:r w:rsidR="00D55EF5" w:rsidRPr="00E841E7">
        <w:t>.</w:t>
      </w:r>
      <w:r w:rsidR="00057F91">
        <w:t>6</w:t>
      </w:r>
      <w:r w:rsidR="00D55EF5" w:rsidRPr="00E841E7">
        <w:t xml:space="preserve">.2. </w:t>
      </w:r>
      <w:r w:rsidR="00E06C34" w:rsidRPr="00E841E7">
        <w:t xml:space="preserve">Producción </w:t>
      </w:r>
      <w:proofErr w:type="spellStart"/>
      <w:r w:rsidR="00E06C34" w:rsidRPr="00E841E7">
        <w:t>semiintensiva</w:t>
      </w:r>
      <w:bookmarkEnd w:id="35"/>
      <w:proofErr w:type="spellEnd"/>
    </w:p>
    <w:p w:rsidR="00F82305" w:rsidRDefault="00F82305"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Para </w:t>
      </w:r>
      <w:proofErr w:type="spellStart"/>
      <w:r w:rsidRPr="00E841E7">
        <w:rPr>
          <w:lang w:val="es-CO"/>
        </w:rPr>
        <w:t>Bonaccic</w:t>
      </w:r>
      <w:proofErr w:type="spellEnd"/>
      <w:r w:rsidRPr="00E841E7">
        <w:rPr>
          <w:lang w:val="es-CO"/>
        </w:rPr>
        <w:t xml:space="preserve"> (1992), este sistema </w:t>
      </w:r>
      <w:r w:rsidR="00CC40CB" w:rsidRPr="00E841E7">
        <w:rPr>
          <w:lang w:val="es-CO"/>
        </w:rPr>
        <w:t>adopta</w:t>
      </w:r>
      <w:r w:rsidRPr="00E841E7">
        <w:rPr>
          <w:lang w:val="es-CO"/>
        </w:rPr>
        <w:t xml:space="preserve"> la alimentación de</w:t>
      </w:r>
      <w:r w:rsidR="00AF20F4">
        <w:rPr>
          <w:lang w:val="es-CO"/>
        </w:rPr>
        <w:t xml:space="preserve"> desechos de cosecha,</w:t>
      </w:r>
      <w:r w:rsidRPr="00E841E7">
        <w:rPr>
          <w:lang w:val="es-CO"/>
        </w:rPr>
        <w:t xml:space="preserve"> forrajes verdes, entre otros; con alimento balanceado </w:t>
      </w:r>
      <w:r w:rsidR="00AF20F4">
        <w:rPr>
          <w:lang w:val="es-CO"/>
        </w:rPr>
        <w:t>comercial</w:t>
      </w:r>
      <w:r w:rsidRPr="00E841E7">
        <w:rPr>
          <w:lang w:val="es-CO"/>
        </w:rPr>
        <w:t xml:space="preserve">. </w:t>
      </w:r>
      <w:r w:rsidR="00AF20F4">
        <w:rPr>
          <w:lang w:val="es-CO"/>
        </w:rPr>
        <w:t>“</w:t>
      </w:r>
      <w:r w:rsidRPr="00E841E7">
        <w:rPr>
          <w:lang w:val="es-CO"/>
        </w:rPr>
        <w:t>Es menos eficiente que la producción intensiva por el mayor tiempo involucrado en el destete el cual se realiza a los 30 días después del parto</w:t>
      </w:r>
      <w:r w:rsidR="00AF20F4">
        <w:rPr>
          <w:lang w:val="es-CO"/>
        </w:rPr>
        <w:t>”</w:t>
      </w:r>
      <w:r w:rsidRPr="00E841E7">
        <w:rPr>
          <w:lang w:val="es-CO"/>
        </w:rPr>
        <w:t>.</w:t>
      </w:r>
      <w:r w:rsidR="00345BFE">
        <w:rPr>
          <w:lang w:val="es-CO"/>
        </w:rPr>
        <w:t xml:space="preserve"> (p. 2)</w:t>
      </w:r>
    </w:p>
    <w:p w:rsidR="001278B2" w:rsidRDefault="001278B2" w:rsidP="00F82305">
      <w:pPr>
        <w:ind w:firstLine="0"/>
        <w:rPr>
          <w:lang w:val="es-CO"/>
        </w:rPr>
      </w:pPr>
    </w:p>
    <w:p w:rsidR="001278B2" w:rsidRPr="001278B2" w:rsidRDefault="001278B2" w:rsidP="001278B2">
      <w:pPr>
        <w:rPr>
          <w:lang w:val="es-CO"/>
        </w:rPr>
      </w:pPr>
    </w:p>
    <w:p w:rsidR="00E06C34" w:rsidRPr="00E841E7" w:rsidRDefault="002870C4" w:rsidP="00F97DDF">
      <w:pPr>
        <w:pStyle w:val="Ttulo3"/>
      </w:pPr>
      <w:bookmarkStart w:id="36" w:name="_Toc529559041"/>
      <w:r>
        <w:t>3</w:t>
      </w:r>
      <w:r w:rsidR="00D55EF5" w:rsidRPr="00E841E7">
        <w:t>.</w:t>
      </w:r>
      <w:r w:rsidR="00057F91">
        <w:t>6</w:t>
      </w:r>
      <w:r w:rsidR="00D55EF5" w:rsidRPr="00E841E7">
        <w:t xml:space="preserve">.3. </w:t>
      </w:r>
      <w:r w:rsidR="00E06C34" w:rsidRPr="00E841E7">
        <w:t>Producción intensiva</w:t>
      </w:r>
      <w:bookmarkEnd w:id="36"/>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proofErr w:type="spellStart"/>
      <w:r w:rsidRPr="00E841E7">
        <w:rPr>
          <w:lang w:val="es-CO"/>
        </w:rPr>
        <w:t>Bonaccic</w:t>
      </w:r>
      <w:proofErr w:type="spellEnd"/>
      <w:r w:rsidRPr="00E841E7">
        <w:rPr>
          <w:lang w:val="es-CO"/>
        </w:rPr>
        <w:t xml:space="preserve"> (1992), señala que se efectúa con alimentación balanceada</w:t>
      </w:r>
      <w:r w:rsidR="00AF20F4">
        <w:rPr>
          <w:lang w:val="es-CO"/>
        </w:rPr>
        <w:t xml:space="preserve"> comercial</w:t>
      </w:r>
      <w:r w:rsidRPr="00E841E7">
        <w:rPr>
          <w:lang w:val="es-CO"/>
        </w:rPr>
        <w:t xml:space="preserve">, </w:t>
      </w:r>
      <w:r w:rsidR="00AF20F4">
        <w:rPr>
          <w:lang w:val="es-CO"/>
        </w:rPr>
        <w:t>“</w:t>
      </w:r>
      <w:bookmarkStart w:id="37" w:name="_Hlk530151668"/>
      <w:r w:rsidRPr="00E841E7">
        <w:rPr>
          <w:lang w:val="es-CO"/>
        </w:rPr>
        <w:t>reproducción intensiva (inseminación artificial) y razas de alta productividad, destetando los gazapos al día 21 de su nacimiento</w:t>
      </w:r>
      <w:r w:rsidR="00AF20F4">
        <w:rPr>
          <w:lang w:val="es-CO"/>
        </w:rPr>
        <w:t>”</w:t>
      </w:r>
      <w:r w:rsidRPr="00E841E7">
        <w:rPr>
          <w:lang w:val="es-CO"/>
        </w:rPr>
        <w:t xml:space="preserve">. Este sistema </w:t>
      </w:r>
      <w:r w:rsidR="00AF20F4" w:rsidRPr="00E841E7">
        <w:rPr>
          <w:lang w:val="es-CO"/>
        </w:rPr>
        <w:t>demanda</w:t>
      </w:r>
      <w:r w:rsidRPr="00E841E7">
        <w:rPr>
          <w:lang w:val="es-CO"/>
        </w:rPr>
        <w:t xml:space="preserve"> de un manejo tecnificado e involucra mucha inversión</w:t>
      </w:r>
      <w:bookmarkEnd w:id="37"/>
      <w:r w:rsidRPr="00E841E7">
        <w:rPr>
          <w:lang w:val="es-CO"/>
        </w:rPr>
        <w:t>.</w:t>
      </w:r>
      <w:r w:rsidR="00345BFE">
        <w:rPr>
          <w:lang w:val="es-CO"/>
        </w:rPr>
        <w:t xml:space="preserve"> (p.3)</w:t>
      </w:r>
    </w:p>
    <w:p w:rsidR="002E0A28" w:rsidRDefault="002E0A28" w:rsidP="00471A0E">
      <w:pPr>
        <w:pStyle w:val="Ttulo2"/>
        <w:rPr>
          <w:lang w:val="es-CO"/>
        </w:rPr>
      </w:pPr>
    </w:p>
    <w:p w:rsidR="00E06C34" w:rsidRPr="00E841E7" w:rsidRDefault="002870C4" w:rsidP="00471A0E">
      <w:pPr>
        <w:pStyle w:val="Ttulo2"/>
        <w:rPr>
          <w:lang w:val="es-CO"/>
        </w:rPr>
      </w:pPr>
      <w:bookmarkStart w:id="38" w:name="_Toc529559042"/>
      <w:r>
        <w:rPr>
          <w:lang w:val="es-CO"/>
        </w:rPr>
        <w:t>3</w:t>
      </w:r>
      <w:r w:rsidR="00D55EF5" w:rsidRPr="00E841E7">
        <w:rPr>
          <w:lang w:val="es-CO"/>
        </w:rPr>
        <w:t>.</w:t>
      </w:r>
      <w:r w:rsidR="00057F91">
        <w:rPr>
          <w:lang w:val="es-CO"/>
        </w:rPr>
        <w:t>7</w:t>
      </w:r>
      <w:r w:rsidR="00D55EF5" w:rsidRPr="00E841E7">
        <w:rPr>
          <w:lang w:val="es-CO"/>
        </w:rPr>
        <w:t xml:space="preserve">. </w:t>
      </w:r>
      <w:r w:rsidR="00E06C34" w:rsidRPr="00E841E7">
        <w:rPr>
          <w:lang w:val="es-CO"/>
        </w:rPr>
        <w:t>C</w:t>
      </w:r>
      <w:r w:rsidR="00D55EF5" w:rsidRPr="00E841E7">
        <w:rPr>
          <w:lang w:val="es-CO"/>
        </w:rPr>
        <w:t>rianza</w:t>
      </w:r>
      <w:bookmarkEnd w:id="38"/>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proofErr w:type="spellStart"/>
      <w:r w:rsidRPr="00E841E7">
        <w:rPr>
          <w:lang w:val="es-CO"/>
        </w:rPr>
        <w:t>Camps</w:t>
      </w:r>
      <w:proofErr w:type="spellEnd"/>
      <w:r w:rsidRPr="00E841E7">
        <w:rPr>
          <w:lang w:val="es-CO"/>
        </w:rPr>
        <w:t xml:space="preserve"> (2006), los conejos tienen la ventaja de </w:t>
      </w:r>
      <w:r w:rsidR="00AF20F4" w:rsidRPr="00E841E7">
        <w:rPr>
          <w:lang w:val="es-CO"/>
        </w:rPr>
        <w:t>invadir</w:t>
      </w:r>
      <w:r w:rsidRPr="00E841E7">
        <w:rPr>
          <w:lang w:val="es-CO"/>
        </w:rPr>
        <w:t xml:space="preserve"> poco espacio, e incluso pueden ubicarse al aire libre, bajo sencill</w:t>
      </w:r>
      <w:r w:rsidR="00AF20F4">
        <w:rPr>
          <w:lang w:val="es-CO"/>
        </w:rPr>
        <w:t>a</w:t>
      </w:r>
      <w:r w:rsidRPr="00E841E7">
        <w:rPr>
          <w:lang w:val="es-CO"/>
        </w:rPr>
        <w:t xml:space="preserve">s </w:t>
      </w:r>
      <w:r w:rsidR="00AF20F4" w:rsidRPr="00E841E7">
        <w:rPr>
          <w:lang w:val="es-CO"/>
        </w:rPr>
        <w:t>cubiertas</w:t>
      </w:r>
      <w:r w:rsidRPr="00E841E7">
        <w:rPr>
          <w:lang w:val="es-CO"/>
        </w:rPr>
        <w:t>, por lo que su cría requiere inversiones mínimas.</w:t>
      </w:r>
      <w:r w:rsidR="00345BFE">
        <w:rPr>
          <w:lang w:val="es-CO"/>
        </w:rPr>
        <w:t xml:space="preserve"> (p. 53)</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proofErr w:type="spellStart"/>
      <w:r w:rsidRPr="00E841E7">
        <w:rPr>
          <w:lang w:val="es-CO"/>
        </w:rPr>
        <w:t>Urizar</w:t>
      </w:r>
      <w:proofErr w:type="spellEnd"/>
      <w:r w:rsidRPr="00E841E7">
        <w:rPr>
          <w:lang w:val="es-CO"/>
        </w:rPr>
        <w:t xml:space="preserve"> (2006), en la producción </w:t>
      </w:r>
      <w:proofErr w:type="spellStart"/>
      <w:r w:rsidRPr="00E841E7">
        <w:rPr>
          <w:lang w:val="es-CO"/>
        </w:rPr>
        <w:t>cun</w:t>
      </w:r>
      <w:r w:rsidR="004F5EEA">
        <w:rPr>
          <w:lang w:val="es-CO"/>
        </w:rPr>
        <w:t>í</w:t>
      </w:r>
      <w:r w:rsidRPr="00E841E7">
        <w:rPr>
          <w:lang w:val="es-CO"/>
        </w:rPr>
        <w:t>cula</w:t>
      </w:r>
      <w:proofErr w:type="spellEnd"/>
      <w:r w:rsidRPr="00E841E7">
        <w:rPr>
          <w:lang w:val="es-CO"/>
        </w:rPr>
        <w:t xml:space="preserve"> pueden engordarse los animales con subproductos de la industria alimenticia (pulpas, salvados, etc.) siendo mucho más ventajosa que otras especies </w:t>
      </w:r>
      <w:r w:rsidRPr="00E841E7">
        <w:rPr>
          <w:lang w:val="es-CO"/>
        </w:rPr>
        <w:lastRenderedPageBreak/>
        <w:t>como el cerdo o las aves, que se alimentan básicamente con cereales. En los sistemas de producción industrial, el principal insumo es el alimento balanceado</w:t>
      </w:r>
      <w:r w:rsidR="00AF20F4">
        <w:rPr>
          <w:lang w:val="es-CO"/>
        </w:rPr>
        <w:t xml:space="preserve"> comercial</w:t>
      </w:r>
      <w:r w:rsidRPr="00E841E7">
        <w:rPr>
          <w:lang w:val="es-CO"/>
        </w:rPr>
        <w:t>.</w:t>
      </w:r>
      <w:r w:rsidR="00345BFE">
        <w:rPr>
          <w:lang w:val="es-CO"/>
        </w:rPr>
        <w:t xml:space="preserve"> (p.2)</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Calder</w:t>
      </w:r>
      <w:r w:rsidR="00D47A80">
        <w:rPr>
          <w:lang w:val="es-CO"/>
        </w:rPr>
        <w:t>ó</w:t>
      </w:r>
      <w:r w:rsidRPr="00E841E7">
        <w:rPr>
          <w:lang w:val="es-CO"/>
        </w:rPr>
        <w:t xml:space="preserve">n (1979), el conejo posee la ventaja de ser apto para consumo a los dos meses, edad a la que pueden alcanzar un peso vivo de 2 kg. </w:t>
      </w:r>
      <w:r w:rsidR="00AF20F4">
        <w:rPr>
          <w:lang w:val="es-CO"/>
        </w:rPr>
        <w:t>“</w:t>
      </w:r>
      <w:r w:rsidRPr="00E841E7">
        <w:rPr>
          <w:lang w:val="es-CO"/>
        </w:rPr>
        <w:t>Esta especie está dotada por una precocidad sexual, puesto que llega a la reproducción a una temprana edad (4 meses) y su ciclo de gestación es sumamente breve, siendo de un mes</w:t>
      </w:r>
      <w:r w:rsidR="00AF20F4">
        <w:rPr>
          <w:lang w:val="es-CO"/>
        </w:rPr>
        <w:t>”</w:t>
      </w:r>
      <w:r w:rsidRPr="00E841E7">
        <w:rPr>
          <w:lang w:val="es-CO"/>
        </w:rPr>
        <w:t>. Su periodo de lactancia es reducido, alrededor de los 45 días y además posee un gran poder digestivo y su rendimiento en carne es muy positivo (55%).</w:t>
      </w:r>
      <w:r w:rsidR="001036E0">
        <w:rPr>
          <w:lang w:val="es-CO"/>
        </w:rPr>
        <w:t xml:space="preserve"> (p.20)</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proofErr w:type="spellStart"/>
      <w:r w:rsidRPr="00E841E7">
        <w:rPr>
          <w:lang w:val="es-CO"/>
        </w:rPr>
        <w:t>Urizar</w:t>
      </w:r>
      <w:proofErr w:type="spellEnd"/>
      <w:r w:rsidRPr="00E841E7">
        <w:rPr>
          <w:lang w:val="es-CO"/>
        </w:rPr>
        <w:t xml:space="preserve"> (2006), relacionado con la conversión alimenticia, de (4,5 kg de peso) puede llegar a producir cada año cerca de 100 kg de carne, cifra que difícilmente puede compararse al de </w:t>
      </w:r>
      <w:r w:rsidR="002E74AD" w:rsidRPr="00E841E7">
        <w:rPr>
          <w:lang w:val="es-CO"/>
        </w:rPr>
        <w:t>otras producciones animales</w:t>
      </w:r>
      <w:r w:rsidRPr="00E841E7">
        <w:rPr>
          <w:lang w:val="es-CO"/>
        </w:rPr>
        <w:t>.</w:t>
      </w:r>
      <w:r w:rsidR="00345BFE">
        <w:rPr>
          <w:lang w:val="es-CO"/>
        </w:rPr>
        <w:t xml:space="preserve"> (</w:t>
      </w:r>
      <w:r w:rsidR="001036E0">
        <w:rPr>
          <w:lang w:val="es-CO"/>
        </w:rPr>
        <w:t>p.2)</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proofErr w:type="spellStart"/>
      <w:r w:rsidRPr="00E841E7">
        <w:rPr>
          <w:lang w:val="es-CO"/>
        </w:rPr>
        <w:t>Cheeke</w:t>
      </w:r>
      <w:proofErr w:type="spellEnd"/>
      <w:r w:rsidRPr="00E841E7">
        <w:rPr>
          <w:lang w:val="es-CO"/>
        </w:rPr>
        <w:t xml:space="preserve"> (1995), informa </w:t>
      </w:r>
      <w:r w:rsidR="002E74AD" w:rsidRPr="00E841E7">
        <w:rPr>
          <w:lang w:val="es-CO"/>
        </w:rPr>
        <w:t>que,</w:t>
      </w:r>
      <w:r w:rsidRPr="00E841E7">
        <w:rPr>
          <w:lang w:val="es-CO"/>
        </w:rPr>
        <w:t xml:space="preserve"> </w:t>
      </w:r>
      <w:bookmarkStart w:id="39" w:name="_Hlk530152066"/>
      <w:r w:rsidRPr="00E841E7">
        <w:rPr>
          <w:lang w:val="es-CO"/>
        </w:rPr>
        <w:t xml:space="preserve">comparando un bovino de 1300 lb, contra 300 conejos que suman al mismo peso (4,33 lb c/u), demostró que </w:t>
      </w:r>
      <w:r w:rsidR="00AF20F4">
        <w:rPr>
          <w:lang w:val="es-CO"/>
        </w:rPr>
        <w:t>“</w:t>
      </w:r>
      <w:bookmarkStart w:id="40" w:name="_Hlk530152117"/>
      <w:r w:rsidRPr="00E841E7">
        <w:rPr>
          <w:lang w:val="es-CO"/>
        </w:rPr>
        <w:t xml:space="preserve">la conversión alimenticia de los conejos es más eficiente, ya que en </w:t>
      </w:r>
      <w:r w:rsidR="002E74AD" w:rsidRPr="00E841E7">
        <w:rPr>
          <w:lang w:val="es-CO"/>
        </w:rPr>
        <w:t>treinta días</w:t>
      </w:r>
      <w:r w:rsidRPr="00E841E7">
        <w:rPr>
          <w:lang w:val="es-CO"/>
        </w:rPr>
        <w:t xml:space="preserve"> tienen una ganancia de peso igual a la que el </w:t>
      </w:r>
      <w:r w:rsidR="002E74AD" w:rsidRPr="00E841E7">
        <w:rPr>
          <w:lang w:val="es-CO"/>
        </w:rPr>
        <w:t>bovino adquiere</w:t>
      </w:r>
      <w:r w:rsidRPr="00E841E7">
        <w:rPr>
          <w:lang w:val="es-CO"/>
        </w:rPr>
        <w:t xml:space="preserve"> en 120 días consumiendo la misma cantidad de alimento</w:t>
      </w:r>
      <w:bookmarkEnd w:id="39"/>
      <w:bookmarkEnd w:id="40"/>
      <w:r w:rsidR="00AF20F4">
        <w:rPr>
          <w:lang w:val="es-CO"/>
        </w:rPr>
        <w:t>”</w:t>
      </w:r>
      <w:r w:rsidRPr="00E841E7">
        <w:rPr>
          <w:lang w:val="es-CO"/>
        </w:rPr>
        <w:t xml:space="preserve">. </w:t>
      </w:r>
      <w:r w:rsidR="001036E0">
        <w:rPr>
          <w:lang w:val="es-CO"/>
        </w:rPr>
        <w:t xml:space="preserve">(p. 87) </w:t>
      </w:r>
    </w:p>
    <w:p w:rsidR="0087337A" w:rsidRPr="0087337A" w:rsidRDefault="0087337A" w:rsidP="001036E0">
      <w:pPr>
        <w:ind w:firstLine="0"/>
        <w:rPr>
          <w:lang w:val="es-CO"/>
        </w:rPr>
      </w:pPr>
    </w:p>
    <w:p w:rsidR="002E0A28" w:rsidRDefault="002870C4" w:rsidP="001036E0">
      <w:pPr>
        <w:pStyle w:val="Ttulo2"/>
        <w:rPr>
          <w:lang w:val="es-CO"/>
        </w:rPr>
      </w:pPr>
      <w:bookmarkStart w:id="41" w:name="_Toc529559043"/>
      <w:r>
        <w:rPr>
          <w:lang w:val="es-CO"/>
        </w:rPr>
        <w:t>3</w:t>
      </w:r>
      <w:r w:rsidR="00D55EF5" w:rsidRPr="00E841E7">
        <w:rPr>
          <w:lang w:val="es-CO"/>
        </w:rPr>
        <w:t>.</w:t>
      </w:r>
      <w:r w:rsidR="00057F91">
        <w:rPr>
          <w:lang w:val="es-CO"/>
        </w:rPr>
        <w:t>8</w:t>
      </w:r>
      <w:r w:rsidR="00D55EF5" w:rsidRPr="00E841E7">
        <w:rPr>
          <w:lang w:val="es-CO"/>
        </w:rPr>
        <w:t xml:space="preserve">. </w:t>
      </w:r>
      <w:r w:rsidR="00E06C34" w:rsidRPr="00E841E7">
        <w:rPr>
          <w:lang w:val="es-CO"/>
        </w:rPr>
        <w:t>R</w:t>
      </w:r>
      <w:r w:rsidR="00D55EF5" w:rsidRPr="00E841E7">
        <w:rPr>
          <w:lang w:val="es-CO"/>
        </w:rPr>
        <w:t xml:space="preserve">equerimientos </w:t>
      </w:r>
      <w:r w:rsidR="002E74AD" w:rsidRPr="00E841E7">
        <w:rPr>
          <w:lang w:val="es-CO"/>
        </w:rPr>
        <w:t>nutricionales en</w:t>
      </w:r>
      <w:r w:rsidR="00D55EF5" w:rsidRPr="00E841E7">
        <w:rPr>
          <w:lang w:val="es-CO"/>
        </w:rPr>
        <w:t xml:space="preserve"> conejos</w:t>
      </w:r>
      <w:bookmarkEnd w:id="41"/>
    </w:p>
    <w:p w:rsidR="001036E0" w:rsidRPr="00576190" w:rsidRDefault="00E06C34" w:rsidP="00576190">
      <w:pPr>
        <w:spacing w:line="480" w:lineRule="auto"/>
        <w:jc w:val="both"/>
        <w:rPr>
          <w:lang w:val="es-CO"/>
        </w:rPr>
      </w:pPr>
      <w:r w:rsidRPr="00E841E7">
        <w:rPr>
          <w:lang w:val="es-CO"/>
        </w:rPr>
        <w:t xml:space="preserve">Los requerimientos nutricionales se </w:t>
      </w:r>
      <w:r w:rsidR="00871CD0" w:rsidRPr="00E841E7">
        <w:rPr>
          <w:lang w:val="es-CO"/>
        </w:rPr>
        <w:t>concretan</w:t>
      </w:r>
      <w:r w:rsidRPr="00E841E7">
        <w:rPr>
          <w:lang w:val="es-CO"/>
        </w:rPr>
        <w:t xml:space="preserve"> como las cantidades mínimas de nutrientes que deben estar presentes en la dieta para que el animal pueda desarrollarse y producir normalmente.</w:t>
      </w:r>
      <w:r w:rsidR="00576190">
        <w:rPr>
          <w:lang w:val="es-CO"/>
        </w:rPr>
        <w:t xml:space="preserve"> </w:t>
      </w:r>
    </w:p>
    <w:p w:rsidR="0071712A" w:rsidRDefault="0071712A" w:rsidP="00B82C8D">
      <w:pPr>
        <w:pStyle w:val="Epgrafe"/>
      </w:pPr>
      <w:bookmarkStart w:id="42" w:name="_Toc529559093"/>
    </w:p>
    <w:p w:rsidR="00F67951" w:rsidRPr="0087337A" w:rsidRDefault="00F67951" w:rsidP="00B82C8D">
      <w:pPr>
        <w:pStyle w:val="Epgrafe"/>
      </w:pPr>
      <w:r w:rsidRPr="0087337A">
        <w:lastRenderedPageBreak/>
        <w:t xml:space="preserve">Tabla </w:t>
      </w:r>
      <w:r w:rsidR="00EF6A2C">
        <w:fldChar w:fldCharType="begin"/>
      </w:r>
      <w:r w:rsidR="00EF6A2C" w:rsidRPr="0087337A">
        <w:instrText xml:space="preserve"> SEQ Tabla \* ARABIC </w:instrText>
      </w:r>
      <w:r w:rsidR="00EF6A2C">
        <w:fldChar w:fldCharType="separate"/>
      </w:r>
      <w:r w:rsidR="00E91B5A" w:rsidRPr="0087337A">
        <w:rPr>
          <w:noProof/>
        </w:rPr>
        <w:t>4</w:t>
      </w:r>
      <w:r w:rsidR="00EF6A2C">
        <w:fldChar w:fldCharType="end"/>
      </w:r>
      <w:r w:rsidR="002A1D84" w:rsidRPr="0087337A">
        <w:t>.</w:t>
      </w:r>
      <w:r w:rsidRPr="0087337A">
        <w:t xml:space="preserve"> Requerimientos nutricionales en conejos</w:t>
      </w:r>
      <w:bookmarkEnd w:id="42"/>
    </w:p>
    <w:tbl>
      <w:tblPr>
        <w:tblStyle w:val="Sombreadoclaro"/>
        <w:tblW w:w="9900" w:type="dxa"/>
        <w:jc w:val="center"/>
        <w:tblLook w:val="04A0" w:firstRow="1" w:lastRow="0" w:firstColumn="1" w:lastColumn="0" w:noHBand="0" w:noVBand="1"/>
      </w:tblPr>
      <w:tblGrid>
        <w:gridCol w:w="2651"/>
        <w:gridCol w:w="1801"/>
        <w:gridCol w:w="1767"/>
        <w:gridCol w:w="1619"/>
        <w:gridCol w:w="2062"/>
      </w:tblGrid>
      <w:tr w:rsidR="00E06C34" w:rsidRPr="00E841E7" w:rsidTr="00563531">
        <w:trPr>
          <w:cnfStyle w:val="100000000000" w:firstRow="1" w:lastRow="0" w:firstColumn="0" w:lastColumn="0" w:oddVBand="0" w:evenVBand="0" w:oddHBand="0" w:evenHBand="0" w:firstRowFirstColumn="0" w:firstRowLastColumn="0" w:lastRowFirstColumn="0" w:lastRowLastColumn="0"/>
          <w:trHeight w:val="1527"/>
          <w:jc w:val="center"/>
        </w:trPr>
        <w:tc>
          <w:tcPr>
            <w:cnfStyle w:val="001000000000" w:firstRow="0" w:lastRow="0" w:firstColumn="1" w:lastColumn="0" w:oddVBand="0" w:evenVBand="0" w:oddHBand="0" w:evenHBand="0" w:firstRowFirstColumn="0" w:firstRowLastColumn="0" w:lastRowFirstColumn="0" w:lastRowLastColumn="0"/>
            <w:tcW w:w="2651" w:type="dxa"/>
          </w:tcPr>
          <w:p w:rsidR="00E06C34" w:rsidRPr="00E841E7" w:rsidRDefault="00E06C34" w:rsidP="006F0C2D">
            <w:pPr>
              <w:spacing w:line="480" w:lineRule="auto"/>
              <w:rPr>
                <w:color w:val="auto"/>
                <w:lang w:val="es-CO"/>
              </w:rPr>
            </w:pPr>
            <w:r w:rsidRPr="00E841E7">
              <w:rPr>
                <w:color w:val="auto"/>
                <w:lang w:val="es-CO"/>
              </w:rPr>
              <w:t>Nutriente</w:t>
            </w:r>
          </w:p>
        </w:tc>
        <w:tc>
          <w:tcPr>
            <w:tcW w:w="1801" w:type="dxa"/>
          </w:tcPr>
          <w:p w:rsidR="00E06C34" w:rsidRPr="0087337A" w:rsidRDefault="00E06C34" w:rsidP="00C76078">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lang w:val="es-CO"/>
              </w:rPr>
            </w:pPr>
            <w:r w:rsidRPr="0087337A">
              <w:rPr>
                <w:color w:val="auto"/>
                <w:lang w:val="es-CO"/>
              </w:rPr>
              <w:t>Gazapos en engorde</w:t>
            </w:r>
          </w:p>
        </w:tc>
        <w:tc>
          <w:tcPr>
            <w:tcW w:w="1767" w:type="dxa"/>
          </w:tcPr>
          <w:p w:rsidR="00E06C34" w:rsidRPr="00E841E7" w:rsidRDefault="00E06C34" w:rsidP="00C76078">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lang w:val="es-CO"/>
              </w:rPr>
            </w:pPr>
            <w:r w:rsidRPr="00E841E7">
              <w:rPr>
                <w:color w:val="auto"/>
                <w:lang w:val="es-CO"/>
              </w:rPr>
              <w:t>Conejas lactantes con gazapos</w:t>
            </w:r>
          </w:p>
        </w:tc>
        <w:tc>
          <w:tcPr>
            <w:tcW w:w="1619" w:type="dxa"/>
          </w:tcPr>
          <w:p w:rsidR="00E06C34" w:rsidRPr="00E841E7" w:rsidRDefault="00E06C34" w:rsidP="00C76078">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lang w:val="es-CO"/>
              </w:rPr>
            </w:pPr>
            <w:r w:rsidRPr="00E841E7">
              <w:rPr>
                <w:color w:val="auto"/>
                <w:lang w:val="es-CO"/>
              </w:rPr>
              <w:t>Conejas gestantes</w:t>
            </w:r>
          </w:p>
        </w:tc>
        <w:tc>
          <w:tcPr>
            <w:tcW w:w="2062" w:type="dxa"/>
          </w:tcPr>
          <w:p w:rsidR="00E06C34" w:rsidRPr="00E841E7" w:rsidRDefault="00E06C34" w:rsidP="006F0C2D">
            <w:pPr>
              <w:spacing w:line="480" w:lineRule="auto"/>
              <w:cnfStyle w:val="100000000000" w:firstRow="1" w:lastRow="0" w:firstColumn="0" w:lastColumn="0" w:oddVBand="0" w:evenVBand="0" w:oddHBand="0" w:evenHBand="0" w:firstRowFirstColumn="0" w:firstRowLastColumn="0" w:lastRowFirstColumn="0" w:lastRowLastColumn="0"/>
              <w:rPr>
                <w:color w:val="auto"/>
                <w:lang w:val="es-CO"/>
              </w:rPr>
            </w:pPr>
            <w:r w:rsidRPr="00E841E7">
              <w:rPr>
                <w:color w:val="auto"/>
                <w:lang w:val="es-CO"/>
              </w:rPr>
              <w:t xml:space="preserve">Machos reproductores </w:t>
            </w:r>
          </w:p>
        </w:tc>
      </w:tr>
      <w:tr w:rsidR="00E06C34" w:rsidRPr="00E841E7" w:rsidTr="00563531">
        <w:trPr>
          <w:cnfStyle w:val="000000100000" w:firstRow="0" w:lastRow="0" w:firstColumn="0" w:lastColumn="0" w:oddVBand="0" w:evenVBand="0" w:oddHBand="1" w:evenHBand="0" w:firstRowFirstColumn="0" w:firstRowLastColumn="0" w:lastRowFirstColumn="0" w:lastRowLastColumn="0"/>
          <w:trHeight w:val="1018"/>
          <w:jc w:val="center"/>
        </w:trPr>
        <w:tc>
          <w:tcPr>
            <w:cnfStyle w:val="001000000000" w:firstRow="0" w:lastRow="0" w:firstColumn="1" w:lastColumn="0" w:oddVBand="0" w:evenVBand="0" w:oddHBand="0" w:evenHBand="0" w:firstRowFirstColumn="0" w:firstRowLastColumn="0" w:lastRowFirstColumn="0" w:lastRowLastColumn="0"/>
            <w:tcW w:w="2651" w:type="dxa"/>
          </w:tcPr>
          <w:p w:rsidR="00E06C34" w:rsidRPr="00E841E7" w:rsidRDefault="00E06C34" w:rsidP="00C76078">
            <w:pPr>
              <w:spacing w:line="480" w:lineRule="auto"/>
              <w:jc w:val="center"/>
              <w:rPr>
                <w:lang w:val="es-CO"/>
              </w:rPr>
            </w:pPr>
            <w:r w:rsidRPr="00E841E7">
              <w:rPr>
                <w:lang w:val="es-CO"/>
              </w:rPr>
              <w:t>Energía digestible (Kcal)</w:t>
            </w:r>
          </w:p>
        </w:tc>
        <w:tc>
          <w:tcPr>
            <w:tcW w:w="1801"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2600</w:t>
            </w:r>
          </w:p>
        </w:tc>
        <w:tc>
          <w:tcPr>
            <w:tcW w:w="1767"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2700</w:t>
            </w:r>
          </w:p>
        </w:tc>
        <w:tc>
          <w:tcPr>
            <w:tcW w:w="1619"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2500</w:t>
            </w:r>
          </w:p>
        </w:tc>
        <w:tc>
          <w:tcPr>
            <w:tcW w:w="2062"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2200</w:t>
            </w:r>
          </w:p>
        </w:tc>
      </w:tr>
      <w:tr w:rsidR="00E06C34" w:rsidRPr="00E841E7" w:rsidTr="00563531">
        <w:trPr>
          <w:trHeight w:val="615"/>
          <w:jc w:val="center"/>
        </w:trPr>
        <w:tc>
          <w:tcPr>
            <w:cnfStyle w:val="001000000000" w:firstRow="0" w:lastRow="0" w:firstColumn="1" w:lastColumn="0" w:oddVBand="0" w:evenVBand="0" w:oddHBand="0" w:evenHBand="0" w:firstRowFirstColumn="0" w:firstRowLastColumn="0" w:lastRowFirstColumn="0" w:lastRowLastColumn="0"/>
            <w:tcW w:w="2651" w:type="dxa"/>
          </w:tcPr>
          <w:p w:rsidR="00E06C34" w:rsidRPr="00E841E7" w:rsidRDefault="00E06C34" w:rsidP="006F0C2D">
            <w:pPr>
              <w:spacing w:line="480" w:lineRule="auto"/>
              <w:rPr>
                <w:lang w:val="es-CO"/>
              </w:rPr>
            </w:pPr>
            <w:r w:rsidRPr="00E841E7">
              <w:rPr>
                <w:lang w:val="es-CO"/>
              </w:rPr>
              <w:t>Proteína cruda (%)</w:t>
            </w:r>
          </w:p>
        </w:tc>
        <w:tc>
          <w:tcPr>
            <w:tcW w:w="1801"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15-16</w:t>
            </w:r>
          </w:p>
        </w:tc>
        <w:tc>
          <w:tcPr>
            <w:tcW w:w="1767"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17-18</w:t>
            </w:r>
          </w:p>
        </w:tc>
        <w:tc>
          <w:tcPr>
            <w:tcW w:w="1619"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15-16</w:t>
            </w:r>
          </w:p>
        </w:tc>
        <w:tc>
          <w:tcPr>
            <w:tcW w:w="2062"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12-14</w:t>
            </w:r>
          </w:p>
        </w:tc>
      </w:tr>
      <w:tr w:rsidR="00E06C34" w:rsidRPr="00E841E7" w:rsidTr="00563531">
        <w:trPr>
          <w:cnfStyle w:val="000000100000" w:firstRow="0" w:lastRow="0" w:firstColumn="0" w:lastColumn="0" w:oddVBand="0" w:evenVBand="0" w:oddHBand="1"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2651" w:type="dxa"/>
          </w:tcPr>
          <w:p w:rsidR="00E06C34" w:rsidRPr="00E841E7" w:rsidRDefault="00E06C34" w:rsidP="006F0C2D">
            <w:pPr>
              <w:spacing w:line="480" w:lineRule="auto"/>
              <w:rPr>
                <w:lang w:val="es-CO"/>
              </w:rPr>
            </w:pPr>
            <w:r w:rsidRPr="00E841E7">
              <w:rPr>
                <w:lang w:val="es-CO"/>
              </w:rPr>
              <w:t>Fibra bruta (%)</w:t>
            </w:r>
          </w:p>
        </w:tc>
        <w:tc>
          <w:tcPr>
            <w:tcW w:w="1801"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10-14</w:t>
            </w:r>
          </w:p>
        </w:tc>
        <w:tc>
          <w:tcPr>
            <w:tcW w:w="1767"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10-13</w:t>
            </w:r>
          </w:p>
        </w:tc>
        <w:tc>
          <w:tcPr>
            <w:tcW w:w="1619"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12-15</w:t>
            </w:r>
          </w:p>
        </w:tc>
        <w:tc>
          <w:tcPr>
            <w:tcW w:w="2062"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14-18</w:t>
            </w:r>
          </w:p>
        </w:tc>
      </w:tr>
      <w:tr w:rsidR="00E06C34" w:rsidRPr="00E841E7" w:rsidTr="00563531">
        <w:trPr>
          <w:trHeight w:val="508"/>
          <w:jc w:val="center"/>
        </w:trPr>
        <w:tc>
          <w:tcPr>
            <w:cnfStyle w:val="001000000000" w:firstRow="0" w:lastRow="0" w:firstColumn="1" w:lastColumn="0" w:oddVBand="0" w:evenVBand="0" w:oddHBand="0" w:evenHBand="0" w:firstRowFirstColumn="0" w:firstRowLastColumn="0" w:lastRowFirstColumn="0" w:lastRowLastColumn="0"/>
            <w:tcW w:w="2651" w:type="dxa"/>
          </w:tcPr>
          <w:p w:rsidR="00E06C34" w:rsidRPr="00E841E7" w:rsidRDefault="00E06C34" w:rsidP="006F0C2D">
            <w:pPr>
              <w:spacing w:line="480" w:lineRule="auto"/>
              <w:rPr>
                <w:lang w:val="es-CO"/>
              </w:rPr>
            </w:pPr>
            <w:r w:rsidRPr="00E841E7">
              <w:rPr>
                <w:lang w:val="es-CO"/>
              </w:rPr>
              <w:t>Grasa bruta (%)</w:t>
            </w:r>
          </w:p>
        </w:tc>
        <w:tc>
          <w:tcPr>
            <w:tcW w:w="1801"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2</w:t>
            </w:r>
          </w:p>
        </w:tc>
        <w:tc>
          <w:tcPr>
            <w:tcW w:w="1767"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2</w:t>
            </w:r>
          </w:p>
        </w:tc>
        <w:tc>
          <w:tcPr>
            <w:tcW w:w="1619"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2</w:t>
            </w:r>
          </w:p>
        </w:tc>
        <w:tc>
          <w:tcPr>
            <w:tcW w:w="2062"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2</w:t>
            </w:r>
          </w:p>
        </w:tc>
      </w:tr>
      <w:tr w:rsidR="00E06C34" w:rsidRPr="00E841E7" w:rsidTr="00563531">
        <w:trPr>
          <w:cnfStyle w:val="000000100000" w:firstRow="0" w:lastRow="0" w:firstColumn="0" w:lastColumn="0" w:oddVBand="0" w:evenVBand="0" w:oddHBand="1"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2651" w:type="dxa"/>
          </w:tcPr>
          <w:p w:rsidR="00E06C34" w:rsidRPr="00E841E7" w:rsidRDefault="00E06C34" w:rsidP="006F0C2D">
            <w:pPr>
              <w:spacing w:line="480" w:lineRule="auto"/>
              <w:rPr>
                <w:lang w:val="es-CO"/>
              </w:rPr>
            </w:pPr>
            <w:r w:rsidRPr="00E841E7">
              <w:rPr>
                <w:lang w:val="es-CO"/>
              </w:rPr>
              <w:t>Calcio (%)</w:t>
            </w:r>
          </w:p>
        </w:tc>
        <w:tc>
          <w:tcPr>
            <w:tcW w:w="1801"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0.80</w:t>
            </w:r>
          </w:p>
        </w:tc>
        <w:tc>
          <w:tcPr>
            <w:tcW w:w="1767"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1.10</w:t>
            </w:r>
          </w:p>
        </w:tc>
        <w:tc>
          <w:tcPr>
            <w:tcW w:w="1619"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0.80</w:t>
            </w:r>
          </w:p>
        </w:tc>
        <w:tc>
          <w:tcPr>
            <w:tcW w:w="2062"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0.60</w:t>
            </w:r>
          </w:p>
        </w:tc>
      </w:tr>
      <w:tr w:rsidR="00E06C34" w:rsidRPr="00E841E7" w:rsidTr="00563531">
        <w:trPr>
          <w:trHeight w:val="508"/>
          <w:jc w:val="center"/>
        </w:trPr>
        <w:tc>
          <w:tcPr>
            <w:cnfStyle w:val="001000000000" w:firstRow="0" w:lastRow="0" w:firstColumn="1" w:lastColumn="0" w:oddVBand="0" w:evenVBand="0" w:oddHBand="0" w:evenHBand="0" w:firstRowFirstColumn="0" w:firstRowLastColumn="0" w:lastRowFirstColumn="0" w:lastRowLastColumn="0"/>
            <w:tcW w:w="2651" w:type="dxa"/>
          </w:tcPr>
          <w:p w:rsidR="00E06C34" w:rsidRPr="00E841E7" w:rsidRDefault="00E06C34" w:rsidP="006F0C2D">
            <w:pPr>
              <w:spacing w:line="480" w:lineRule="auto"/>
              <w:rPr>
                <w:lang w:val="es-CO"/>
              </w:rPr>
            </w:pPr>
            <w:r w:rsidRPr="00E841E7">
              <w:rPr>
                <w:lang w:val="es-CO"/>
              </w:rPr>
              <w:t>Fosforo (%)</w:t>
            </w:r>
          </w:p>
        </w:tc>
        <w:tc>
          <w:tcPr>
            <w:tcW w:w="1801"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0.50</w:t>
            </w:r>
          </w:p>
        </w:tc>
        <w:tc>
          <w:tcPr>
            <w:tcW w:w="1767"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0.80</w:t>
            </w:r>
          </w:p>
        </w:tc>
        <w:tc>
          <w:tcPr>
            <w:tcW w:w="1619"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0.50</w:t>
            </w:r>
          </w:p>
        </w:tc>
        <w:tc>
          <w:tcPr>
            <w:tcW w:w="2062"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0.40</w:t>
            </w:r>
          </w:p>
        </w:tc>
      </w:tr>
      <w:tr w:rsidR="00E06C34" w:rsidRPr="00E841E7" w:rsidTr="00563531">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2651" w:type="dxa"/>
          </w:tcPr>
          <w:p w:rsidR="00E06C34" w:rsidRPr="00E841E7" w:rsidRDefault="00E06C34" w:rsidP="006F0C2D">
            <w:pPr>
              <w:spacing w:line="480" w:lineRule="auto"/>
              <w:rPr>
                <w:lang w:val="es-CO"/>
              </w:rPr>
            </w:pPr>
            <w:r w:rsidRPr="00E841E7">
              <w:rPr>
                <w:lang w:val="es-CO"/>
              </w:rPr>
              <w:t>Lisina (%)</w:t>
            </w:r>
          </w:p>
        </w:tc>
        <w:tc>
          <w:tcPr>
            <w:tcW w:w="1801"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0.75</w:t>
            </w:r>
          </w:p>
        </w:tc>
        <w:tc>
          <w:tcPr>
            <w:tcW w:w="1767"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0.80</w:t>
            </w:r>
          </w:p>
        </w:tc>
        <w:tc>
          <w:tcPr>
            <w:tcW w:w="1619"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0.75</w:t>
            </w:r>
          </w:p>
        </w:tc>
        <w:tc>
          <w:tcPr>
            <w:tcW w:w="2062"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0.60</w:t>
            </w:r>
          </w:p>
        </w:tc>
      </w:tr>
      <w:tr w:rsidR="00E06C34" w:rsidRPr="00E841E7" w:rsidTr="00563531">
        <w:trPr>
          <w:trHeight w:val="508"/>
          <w:jc w:val="center"/>
        </w:trPr>
        <w:tc>
          <w:tcPr>
            <w:cnfStyle w:val="001000000000" w:firstRow="0" w:lastRow="0" w:firstColumn="1" w:lastColumn="0" w:oddVBand="0" w:evenVBand="0" w:oddHBand="0" w:evenHBand="0" w:firstRowFirstColumn="0" w:firstRowLastColumn="0" w:lastRowFirstColumn="0" w:lastRowLastColumn="0"/>
            <w:tcW w:w="2651" w:type="dxa"/>
          </w:tcPr>
          <w:p w:rsidR="00E06C34" w:rsidRPr="00E841E7" w:rsidRDefault="00E06C34" w:rsidP="006F0C2D">
            <w:pPr>
              <w:spacing w:line="480" w:lineRule="auto"/>
              <w:rPr>
                <w:lang w:val="es-CO"/>
              </w:rPr>
            </w:pPr>
            <w:proofErr w:type="spellStart"/>
            <w:r w:rsidRPr="00E841E7">
              <w:rPr>
                <w:lang w:val="es-CO"/>
              </w:rPr>
              <w:t>Met</w:t>
            </w:r>
            <w:proofErr w:type="spellEnd"/>
            <w:r w:rsidRPr="00E841E7">
              <w:rPr>
                <w:lang w:val="es-CO"/>
              </w:rPr>
              <w:t xml:space="preserve"> + </w:t>
            </w:r>
            <w:proofErr w:type="spellStart"/>
            <w:r w:rsidRPr="00E841E7">
              <w:rPr>
                <w:lang w:val="es-CO"/>
              </w:rPr>
              <w:t>Cis</w:t>
            </w:r>
            <w:proofErr w:type="spellEnd"/>
            <w:r w:rsidRPr="00E841E7">
              <w:rPr>
                <w:lang w:val="es-CO"/>
              </w:rPr>
              <w:t xml:space="preserve"> (%)</w:t>
            </w:r>
          </w:p>
        </w:tc>
        <w:tc>
          <w:tcPr>
            <w:tcW w:w="1801"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0.60</w:t>
            </w:r>
          </w:p>
        </w:tc>
        <w:tc>
          <w:tcPr>
            <w:tcW w:w="1767"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0.65</w:t>
            </w:r>
          </w:p>
        </w:tc>
        <w:tc>
          <w:tcPr>
            <w:tcW w:w="1619"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0.60</w:t>
            </w:r>
          </w:p>
        </w:tc>
        <w:tc>
          <w:tcPr>
            <w:tcW w:w="2062"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0.50</w:t>
            </w:r>
          </w:p>
        </w:tc>
      </w:tr>
      <w:tr w:rsidR="00E06C34" w:rsidRPr="00E841E7" w:rsidTr="00563531">
        <w:trPr>
          <w:cnfStyle w:val="000000100000" w:firstRow="0" w:lastRow="0" w:firstColumn="0" w:lastColumn="0" w:oddVBand="0" w:evenVBand="0" w:oddHBand="1"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2651" w:type="dxa"/>
          </w:tcPr>
          <w:p w:rsidR="00E06C34" w:rsidRPr="00E841E7" w:rsidRDefault="00E06C34" w:rsidP="006F0C2D">
            <w:pPr>
              <w:spacing w:line="480" w:lineRule="auto"/>
              <w:rPr>
                <w:lang w:val="es-CO"/>
              </w:rPr>
            </w:pPr>
            <w:r w:rsidRPr="00E841E7">
              <w:rPr>
                <w:lang w:val="es-CO"/>
              </w:rPr>
              <w:t>Arginina (%)</w:t>
            </w:r>
          </w:p>
        </w:tc>
        <w:tc>
          <w:tcPr>
            <w:tcW w:w="1801"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0.80</w:t>
            </w:r>
          </w:p>
        </w:tc>
        <w:tc>
          <w:tcPr>
            <w:tcW w:w="1767"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0.85</w:t>
            </w:r>
          </w:p>
        </w:tc>
        <w:tc>
          <w:tcPr>
            <w:tcW w:w="1619"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0.80</w:t>
            </w:r>
          </w:p>
        </w:tc>
        <w:tc>
          <w:tcPr>
            <w:tcW w:w="2062"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0.65</w:t>
            </w:r>
          </w:p>
        </w:tc>
      </w:tr>
      <w:tr w:rsidR="00E06C34" w:rsidRPr="00E841E7" w:rsidTr="00563531">
        <w:trPr>
          <w:trHeight w:val="508"/>
          <w:jc w:val="center"/>
        </w:trPr>
        <w:tc>
          <w:tcPr>
            <w:cnfStyle w:val="001000000000" w:firstRow="0" w:lastRow="0" w:firstColumn="1" w:lastColumn="0" w:oddVBand="0" w:evenVBand="0" w:oddHBand="0" w:evenHBand="0" w:firstRowFirstColumn="0" w:firstRowLastColumn="0" w:lastRowFirstColumn="0" w:lastRowLastColumn="0"/>
            <w:tcW w:w="2651" w:type="dxa"/>
          </w:tcPr>
          <w:p w:rsidR="00E06C34" w:rsidRPr="00E841E7" w:rsidRDefault="00E06C34" w:rsidP="006F0C2D">
            <w:pPr>
              <w:spacing w:line="480" w:lineRule="auto"/>
              <w:rPr>
                <w:lang w:val="es-CO"/>
              </w:rPr>
            </w:pPr>
            <w:r w:rsidRPr="00E841E7">
              <w:rPr>
                <w:lang w:val="es-CO"/>
              </w:rPr>
              <w:t>Triptófano (%)</w:t>
            </w:r>
          </w:p>
        </w:tc>
        <w:tc>
          <w:tcPr>
            <w:tcW w:w="1801"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0.18</w:t>
            </w:r>
          </w:p>
        </w:tc>
        <w:tc>
          <w:tcPr>
            <w:tcW w:w="1767"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0.20</w:t>
            </w:r>
          </w:p>
        </w:tc>
        <w:tc>
          <w:tcPr>
            <w:tcW w:w="1619"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0.15</w:t>
            </w:r>
          </w:p>
        </w:tc>
        <w:tc>
          <w:tcPr>
            <w:tcW w:w="2062"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0.12</w:t>
            </w:r>
          </w:p>
        </w:tc>
      </w:tr>
      <w:tr w:rsidR="00E06C34" w:rsidRPr="00E841E7" w:rsidTr="00563531">
        <w:trPr>
          <w:cnfStyle w:val="000000100000" w:firstRow="0" w:lastRow="0" w:firstColumn="0" w:lastColumn="0" w:oddVBand="0" w:evenVBand="0" w:oddHBand="1"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2651" w:type="dxa"/>
          </w:tcPr>
          <w:p w:rsidR="00E06C34" w:rsidRPr="00E841E7" w:rsidRDefault="00E06C34" w:rsidP="006F0C2D">
            <w:pPr>
              <w:spacing w:line="480" w:lineRule="auto"/>
              <w:rPr>
                <w:lang w:val="es-CO"/>
              </w:rPr>
            </w:pPr>
            <w:proofErr w:type="spellStart"/>
            <w:r w:rsidRPr="00E841E7">
              <w:rPr>
                <w:lang w:val="es-CO"/>
              </w:rPr>
              <w:t>Treonina</w:t>
            </w:r>
            <w:proofErr w:type="spellEnd"/>
            <w:r w:rsidRPr="00E841E7">
              <w:rPr>
                <w:lang w:val="es-CO"/>
              </w:rPr>
              <w:t xml:space="preserve"> (%)</w:t>
            </w:r>
          </w:p>
        </w:tc>
        <w:tc>
          <w:tcPr>
            <w:tcW w:w="1801"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0.55</w:t>
            </w:r>
          </w:p>
        </w:tc>
        <w:tc>
          <w:tcPr>
            <w:tcW w:w="1767"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0.70</w:t>
            </w:r>
          </w:p>
        </w:tc>
        <w:tc>
          <w:tcPr>
            <w:tcW w:w="1619"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w:t>
            </w:r>
          </w:p>
        </w:tc>
        <w:tc>
          <w:tcPr>
            <w:tcW w:w="2062"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w:t>
            </w:r>
          </w:p>
        </w:tc>
      </w:tr>
      <w:tr w:rsidR="00E06C34" w:rsidRPr="00E841E7" w:rsidTr="00563531">
        <w:trPr>
          <w:trHeight w:val="494"/>
          <w:jc w:val="center"/>
        </w:trPr>
        <w:tc>
          <w:tcPr>
            <w:cnfStyle w:val="001000000000" w:firstRow="0" w:lastRow="0" w:firstColumn="1" w:lastColumn="0" w:oddVBand="0" w:evenVBand="0" w:oddHBand="0" w:evenHBand="0" w:firstRowFirstColumn="0" w:firstRowLastColumn="0" w:lastRowFirstColumn="0" w:lastRowLastColumn="0"/>
            <w:tcW w:w="2651" w:type="dxa"/>
          </w:tcPr>
          <w:p w:rsidR="00E06C34" w:rsidRPr="00E841E7" w:rsidRDefault="00E06C34" w:rsidP="006F0C2D">
            <w:pPr>
              <w:spacing w:line="480" w:lineRule="auto"/>
              <w:rPr>
                <w:lang w:val="es-CO"/>
              </w:rPr>
            </w:pPr>
            <w:proofErr w:type="spellStart"/>
            <w:r w:rsidRPr="00E841E7">
              <w:rPr>
                <w:lang w:val="es-CO"/>
              </w:rPr>
              <w:t>Valina</w:t>
            </w:r>
            <w:proofErr w:type="spellEnd"/>
            <w:r w:rsidRPr="00E841E7">
              <w:rPr>
                <w:lang w:val="es-CO"/>
              </w:rPr>
              <w:t xml:space="preserve"> (%)</w:t>
            </w:r>
          </w:p>
        </w:tc>
        <w:tc>
          <w:tcPr>
            <w:tcW w:w="1801"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0.70</w:t>
            </w:r>
          </w:p>
        </w:tc>
        <w:tc>
          <w:tcPr>
            <w:tcW w:w="1767"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0.85</w:t>
            </w:r>
          </w:p>
        </w:tc>
        <w:tc>
          <w:tcPr>
            <w:tcW w:w="1619"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w:t>
            </w:r>
          </w:p>
        </w:tc>
        <w:tc>
          <w:tcPr>
            <w:tcW w:w="2062"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w:t>
            </w:r>
          </w:p>
        </w:tc>
      </w:tr>
      <w:tr w:rsidR="00E06C34" w:rsidRPr="00E841E7" w:rsidTr="00563531">
        <w:trPr>
          <w:cnfStyle w:val="000000100000" w:firstRow="0" w:lastRow="0" w:firstColumn="0" w:lastColumn="0" w:oddVBand="0" w:evenVBand="0" w:oddHBand="1"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2651" w:type="dxa"/>
          </w:tcPr>
          <w:p w:rsidR="00E06C34" w:rsidRPr="00E841E7" w:rsidRDefault="00E06C34" w:rsidP="006F0C2D">
            <w:pPr>
              <w:spacing w:line="480" w:lineRule="auto"/>
              <w:rPr>
                <w:lang w:val="es-CO"/>
              </w:rPr>
            </w:pPr>
            <w:r w:rsidRPr="00E841E7">
              <w:rPr>
                <w:lang w:val="es-CO"/>
              </w:rPr>
              <w:t>Isoleucina (%)</w:t>
            </w:r>
          </w:p>
        </w:tc>
        <w:tc>
          <w:tcPr>
            <w:tcW w:w="1801"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0.65</w:t>
            </w:r>
          </w:p>
        </w:tc>
        <w:tc>
          <w:tcPr>
            <w:tcW w:w="1767"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0.70</w:t>
            </w:r>
          </w:p>
        </w:tc>
        <w:tc>
          <w:tcPr>
            <w:tcW w:w="1619"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w:t>
            </w:r>
          </w:p>
        </w:tc>
        <w:tc>
          <w:tcPr>
            <w:tcW w:w="2062"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w:t>
            </w:r>
          </w:p>
        </w:tc>
      </w:tr>
      <w:tr w:rsidR="00E06C34" w:rsidRPr="00E841E7" w:rsidTr="00563531">
        <w:trPr>
          <w:trHeight w:val="508"/>
          <w:jc w:val="center"/>
        </w:trPr>
        <w:tc>
          <w:tcPr>
            <w:cnfStyle w:val="001000000000" w:firstRow="0" w:lastRow="0" w:firstColumn="1" w:lastColumn="0" w:oddVBand="0" w:evenVBand="0" w:oddHBand="0" w:evenHBand="0" w:firstRowFirstColumn="0" w:firstRowLastColumn="0" w:lastRowFirstColumn="0" w:lastRowLastColumn="0"/>
            <w:tcW w:w="2651" w:type="dxa"/>
          </w:tcPr>
          <w:p w:rsidR="00E06C34" w:rsidRPr="00E841E7" w:rsidRDefault="00E06C34" w:rsidP="006F0C2D">
            <w:pPr>
              <w:spacing w:line="480" w:lineRule="auto"/>
              <w:rPr>
                <w:lang w:val="es-CO"/>
              </w:rPr>
            </w:pPr>
            <w:r w:rsidRPr="00E841E7">
              <w:rPr>
                <w:lang w:val="es-CO"/>
              </w:rPr>
              <w:t>Histidina (%)</w:t>
            </w:r>
          </w:p>
        </w:tc>
        <w:tc>
          <w:tcPr>
            <w:tcW w:w="1801"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0.35</w:t>
            </w:r>
          </w:p>
        </w:tc>
        <w:tc>
          <w:tcPr>
            <w:tcW w:w="1767"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0.43</w:t>
            </w:r>
          </w:p>
        </w:tc>
        <w:tc>
          <w:tcPr>
            <w:tcW w:w="1619"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w:t>
            </w:r>
          </w:p>
        </w:tc>
        <w:tc>
          <w:tcPr>
            <w:tcW w:w="2062"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w:t>
            </w:r>
          </w:p>
        </w:tc>
      </w:tr>
      <w:tr w:rsidR="00E06C34" w:rsidRPr="00E841E7" w:rsidTr="00563531">
        <w:trPr>
          <w:cnfStyle w:val="000000100000" w:firstRow="0" w:lastRow="0" w:firstColumn="0" w:lastColumn="0" w:oddVBand="0" w:evenVBand="0" w:oddHBand="1" w:evenHBand="0" w:firstRowFirstColumn="0" w:firstRowLastColumn="0" w:lastRowFirstColumn="0" w:lastRowLastColumn="0"/>
          <w:trHeight w:val="508"/>
          <w:jc w:val="center"/>
        </w:trPr>
        <w:tc>
          <w:tcPr>
            <w:cnfStyle w:val="001000000000" w:firstRow="0" w:lastRow="0" w:firstColumn="1" w:lastColumn="0" w:oddVBand="0" w:evenVBand="0" w:oddHBand="0" w:evenHBand="0" w:firstRowFirstColumn="0" w:firstRowLastColumn="0" w:lastRowFirstColumn="0" w:lastRowLastColumn="0"/>
            <w:tcW w:w="2651" w:type="dxa"/>
          </w:tcPr>
          <w:p w:rsidR="00E06C34" w:rsidRPr="00E841E7" w:rsidRDefault="00E06C34" w:rsidP="006F0C2D">
            <w:pPr>
              <w:spacing w:line="480" w:lineRule="auto"/>
              <w:rPr>
                <w:lang w:val="es-CO"/>
              </w:rPr>
            </w:pPr>
            <w:proofErr w:type="spellStart"/>
            <w:r w:rsidRPr="00E841E7">
              <w:rPr>
                <w:lang w:val="es-CO"/>
              </w:rPr>
              <w:t>Fen</w:t>
            </w:r>
            <w:proofErr w:type="spellEnd"/>
            <w:r w:rsidRPr="00E841E7">
              <w:rPr>
                <w:lang w:val="es-CO"/>
              </w:rPr>
              <w:t xml:space="preserve"> + </w:t>
            </w:r>
            <w:proofErr w:type="spellStart"/>
            <w:r w:rsidRPr="00E841E7">
              <w:rPr>
                <w:lang w:val="es-CO"/>
              </w:rPr>
              <w:t>Tir</w:t>
            </w:r>
            <w:proofErr w:type="spellEnd"/>
            <w:r w:rsidRPr="00E841E7">
              <w:rPr>
                <w:lang w:val="es-CO"/>
              </w:rPr>
              <w:t xml:space="preserve"> (%)</w:t>
            </w:r>
          </w:p>
        </w:tc>
        <w:tc>
          <w:tcPr>
            <w:tcW w:w="1801"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1.20</w:t>
            </w:r>
          </w:p>
        </w:tc>
        <w:tc>
          <w:tcPr>
            <w:tcW w:w="1767"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1.40</w:t>
            </w:r>
          </w:p>
        </w:tc>
        <w:tc>
          <w:tcPr>
            <w:tcW w:w="1619"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w:t>
            </w:r>
          </w:p>
        </w:tc>
        <w:tc>
          <w:tcPr>
            <w:tcW w:w="2062"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w:t>
            </w:r>
          </w:p>
        </w:tc>
      </w:tr>
      <w:tr w:rsidR="00E06C34" w:rsidRPr="00E841E7" w:rsidTr="00563531">
        <w:trPr>
          <w:trHeight w:val="371"/>
          <w:jc w:val="center"/>
        </w:trPr>
        <w:tc>
          <w:tcPr>
            <w:cnfStyle w:val="001000000000" w:firstRow="0" w:lastRow="0" w:firstColumn="1" w:lastColumn="0" w:oddVBand="0" w:evenVBand="0" w:oddHBand="0" w:evenHBand="0" w:firstRowFirstColumn="0" w:firstRowLastColumn="0" w:lastRowFirstColumn="0" w:lastRowLastColumn="0"/>
            <w:tcW w:w="2651" w:type="dxa"/>
          </w:tcPr>
          <w:p w:rsidR="00E06C34" w:rsidRPr="00E841E7" w:rsidRDefault="00E06C34" w:rsidP="006F0C2D">
            <w:pPr>
              <w:spacing w:line="480" w:lineRule="auto"/>
              <w:rPr>
                <w:lang w:val="es-CO"/>
              </w:rPr>
            </w:pPr>
            <w:r w:rsidRPr="00E841E7">
              <w:rPr>
                <w:lang w:val="es-CO"/>
              </w:rPr>
              <w:t>Leucina (%)</w:t>
            </w:r>
          </w:p>
        </w:tc>
        <w:tc>
          <w:tcPr>
            <w:tcW w:w="1801"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1.05</w:t>
            </w:r>
          </w:p>
        </w:tc>
        <w:tc>
          <w:tcPr>
            <w:tcW w:w="1767"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1.25</w:t>
            </w:r>
          </w:p>
        </w:tc>
        <w:tc>
          <w:tcPr>
            <w:tcW w:w="1619"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w:t>
            </w:r>
          </w:p>
        </w:tc>
        <w:tc>
          <w:tcPr>
            <w:tcW w:w="2062"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w:t>
            </w:r>
          </w:p>
        </w:tc>
      </w:tr>
    </w:tbl>
    <w:p w:rsidR="002E0A28" w:rsidRDefault="00E06C34" w:rsidP="00563531">
      <w:pPr>
        <w:spacing w:line="480" w:lineRule="auto"/>
        <w:ind w:firstLine="0"/>
        <w:jc w:val="center"/>
        <w:rPr>
          <w:lang w:val="es-CO"/>
        </w:rPr>
      </w:pPr>
      <w:r w:rsidRPr="00057F91">
        <w:rPr>
          <w:i/>
          <w:lang w:val="es-CO"/>
        </w:rPr>
        <w:t>Fuente:</w:t>
      </w:r>
      <w:r w:rsidRPr="00E841E7">
        <w:rPr>
          <w:lang w:val="es-CO"/>
        </w:rPr>
        <w:t xml:space="preserve">  </w:t>
      </w:r>
      <w:proofErr w:type="spellStart"/>
      <w:r w:rsidRPr="00E841E7">
        <w:rPr>
          <w:lang w:val="es-CO"/>
        </w:rPr>
        <w:t>Batllori</w:t>
      </w:r>
      <w:proofErr w:type="spellEnd"/>
      <w:r w:rsidRPr="00E841E7">
        <w:rPr>
          <w:lang w:val="es-CO"/>
        </w:rPr>
        <w:t>, 2003</w:t>
      </w:r>
    </w:p>
    <w:p w:rsidR="00C76078" w:rsidRDefault="00871CD0" w:rsidP="00576190">
      <w:pPr>
        <w:spacing w:line="480" w:lineRule="auto"/>
        <w:jc w:val="both"/>
        <w:rPr>
          <w:lang w:val="es-CO"/>
        </w:rPr>
      </w:pPr>
      <w:r>
        <w:rPr>
          <w:lang w:val="es-CO"/>
        </w:rPr>
        <w:lastRenderedPageBreak/>
        <w:t>“</w:t>
      </w:r>
      <w:r w:rsidR="00E06C34" w:rsidRPr="00E841E7">
        <w:rPr>
          <w:lang w:val="es-CO"/>
        </w:rPr>
        <w:t>Los conejos son animales herbívoros no rumiantes que se caracterizan por poseer un intestino grueso (ciego y colon) muy desarrollado</w:t>
      </w:r>
      <w:r>
        <w:rPr>
          <w:lang w:val="es-CO"/>
        </w:rPr>
        <w:t>”</w:t>
      </w:r>
      <w:r w:rsidR="00E06C34" w:rsidRPr="00E841E7">
        <w:rPr>
          <w:lang w:val="es-CO"/>
        </w:rPr>
        <w:t>.</w:t>
      </w:r>
    </w:p>
    <w:p w:rsidR="00594F3E" w:rsidRPr="00E841E7" w:rsidRDefault="00594F3E" w:rsidP="00576190">
      <w:pPr>
        <w:spacing w:line="480" w:lineRule="auto"/>
        <w:jc w:val="both"/>
        <w:rPr>
          <w:lang w:val="es-CO"/>
        </w:rPr>
      </w:pPr>
    </w:p>
    <w:p w:rsidR="00E06C34" w:rsidRPr="00E841E7" w:rsidRDefault="00554CFE" w:rsidP="00107CCE">
      <w:pPr>
        <w:spacing w:line="480" w:lineRule="auto"/>
        <w:jc w:val="both"/>
        <w:rPr>
          <w:lang w:val="es-CO"/>
        </w:rPr>
      </w:pPr>
      <w:r>
        <w:rPr>
          <w:lang w:val="es-CO"/>
        </w:rPr>
        <w:t xml:space="preserve">Murillo </w:t>
      </w:r>
      <w:r w:rsidR="00E06C34" w:rsidRPr="00E841E7">
        <w:rPr>
          <w:lang w:val="es-CO"/>
        </w:rPr>
        <w:t>(20</w:t>
      </w:r>
      <w:r>
        <w:rPr>
          <w:lang w:val="es-CO"/>
        </w:rPr>
        <w:t>16</w:t>
      </w:r>
      <w:r w:rsidR="00E06C34" w:rsidRPr="00E841E7">
        <w:rPr>
          <w:lang w:val="es-CO"/>
        </w:rPr>
        <w:t xml:space="preserve">), explica que al igual de lo que sucede en otros mamíferos no rumiantes, </w:t>
      </w:r>
      <w:r w:rsidR="00871CD0">
        <w:rPr>
          <w:lang w:val="es-CO"/>
        </w:rPr>
        <w:t>“</w:t>
      </w:r>
      <w:bookmarkStart w:id="43" w:name="_Hlk530152450"/>
      <w:r w:rsidR="00E06C34" w:rsidRPr="00E841E7">
        <w:rPr>
          <w:lang w:val="es-CO"/>
        </w:rPr>
        <w:t xml:space="preserve">el alimento consumido es digerido parcialmente en el estómago (digestión gástrica) y más completamente en el intestino delgado. En el intestino grueso ocurre una fermentación microbiana anaeróbica que muestra cierta similitud a la fermentación </w:t>
      </w:r>
      <w:proofErr w:type="spellStart"/>
      <w:r w:rsidR="00E06C34" w:rsidRPr="00E841E7">
        <w:rPr>
          <w:lang w:val="es-CO"/>
        </w:rPr>
        <w:t>ruminal</w:t>
      </w:r>
      <w:bookmarkEnd w:id="43"/>
      <w:proofErr w:type="spellEnd"/>
      <w:r w:rsidR="00871CD0">
        <w:rPr>
          <w:lang w:val="es-CO"/>
        </w:rPr>
        <w:t>”</w:t>
      </w:r>
      <w:r w:rsidR="00E06C34" w:rsidRPr="00E841E7">
        <w:rPr>
          <w:lang w:val="es-CO"/>
        </w:rPr>
        <w:t>.</w:t>
      </w:r>
      <w:r w:rsidR="001036E0">
        <w:rPr>
          <w:lang w:val="es-CO"/>
        </w:rPr>
        <w:t xml:space="preserve"> (p.15)</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proofErr w:type="spellStart"/>
      <w:r w:rsidRPr="00E841E7">
        <w:rPr>
          <w:lang w:val="es-CO"/>
        </w:rPr>
        <w:t>Frautig</w:t>
      </w:r>
      <w:r w:rsidR="00D47A80">
        <w:rPr>
          <w:lang w:val="es-CO"/>
        </w:rPr>
        <w:t>ó</w:t>
      </w:r>
      <w:r w:rsidRPr="00E841E7">
        <w:rPr>
          <w:lang w:val="es-CO"/>
        </w:rPr>
        <w:t>n</w:t>
      </w:r>
      <w:proofErr w:type="spellEnd"/>
      <w:r w:rsidRPr="00E841E7">
        <w:rPr>
          <w:lang w:val="es-CO"/>
        </w:rPr>
        <w:t xml:space="preserve"> (1992), señala que la alimentación constituye alrededor del 70% del gasto que se hace en la crianza de los animales de granja y el conejo no es la excepción el alimento es utilizado por el animal </w:t>
      </w:r>
      <w:r w:rsidR="00764163" w:rsidRPr="00E841E7">
        <w:rPr>
          <w:lang w:val="es-CO"/>
        </w:rPr>
        <w:t>de acuerdo con</w:t>
      </w:r>
      <w:r w:rsidRPr="00E841E7">
        <w:rPr>
          <w:lang w:val="es-CO"/>
        </w:rPr>
        <w:t xml:space="preserve"> su estado fisiológico destinándolo para: mantenimiento, crecimiento, reproducción, lactación y engorda. Una dieta completa para el conejo debe poseer la cantidad necesaria de </w:t>
      </w:r>
      <w:r w:rsidR="00871CD0">
        <w:rPr>
          <w:lang w:val="es-CO"/>
        </w:rPr>
        <w:t>proteína, fibra, energía, vitaminas y minerales.</w:t>
      </w:r>
      <w:r w:rsidRPr="00E841E7">
        <w:rPr>
          <w:lang w:val="es-CO"/>
        </w:rPr>
        <w:t xml:space="preserve"> </w:t>
      </w:r>
      <w:r w:rsidR="00871CD0">
        <w:rPr>
          <w:lang w:val="es-CO"/>
        </w:rPr>
        <w:t>“</w:t>
      </w:r>
      <w:r w:rsidRPr="00E841E7">
        <w:rPr>
          <w:lang w:val="es-CO"/>
        </w:rPr>
        <w:t>Los concentrados no deben ser tan finos como el polvo ya que afecta el sistema respiratorio y se desperdicia con facilidad se puede mezclar los productos teniendo muy en cuenta el porcentaje de proteína y energía</w:t>
      </w:r>
      <w:r w:rsidR="00871CD0">
        <w:rPr>
          <w:lang w:val="es-CO"/>
        </w:rPr>
        <w:t>”</w:t>
      </w:r>
      <w:r w:rsidRPr="00E841E7">
        <w:rPr>
          <w:lang w:val="es-CO"/>
        </w:rPr>
        <w:t xml:space="preserve">. </w:t>
      </w:r>
      <w:r w:rsidR="001036E0">
        <w:rPr>
          <w:lang w:val="es-CO"/>
        </w:rPr>
        <w:t>(</w:t>
      </w:r>
      <w:r w:rsidR="00764163">
        <w:rPr>
          <w:lang w:val="es-CO"/>
        </w:rPr>
        <w:t>p.120)</w:t>
      </w:r>
    </w:p>
    <w:p w:rsidR="00871CD0" w:rsidRDefault="00871CD0" w:rsidP="00576190">
      <w:pPr>
        <w:ind w:firstLine="0"/>
        <w:rPr>
          <w:b/>
          <w:lang w:val="es-CO"/>
        </w:rPr>
      </w:pPr>
    </w:p>
    <w:p w:rsidR="00576190" w:rsidRDefault="00576190" w:rsidP="00576190">
      <w:pPr>
        <w:ind w:firstLine="0"/>
        <w:rPr>
          <w:lang w:val="es-CO"/>
        </w:rPr>
      </w:pPr>
    </w:p>
    <w:p w:rsidR="00871CD0" w:rsidRPr="00871CD0" w:rsidRDefault="00871CD0" w:rsidP="00871CD0">
      <w:pPr>
        <w:rPr>
          <w:lang w:val="es-CO"/>
        </w:rPr>
      </w:pPr>
    </w:p>
    <w:p w:rsidR="00E06C34" w:rsidRPr="00E841E7" w:rsidRDefault="002870C4" w:rsidP="00F97DDF">
      <w:pPr>
        <w:pStyle w:val="Ttulo3"/>
      </w:pPr>
      <w:bookmarkStart w:id="44" w:name="_Toc529559044"/>
      <w:r>
        <w:t>3</w:t>
      </w:r>
      <w:r w:rsidR="00D55EF5" w:rsidRPr="00E841E7">
        <w:t>.</w:t>
      </w:r>
      <w:r w:rsidR="00057F91">
        <w:t>8</w:t>
      </w:r>
      <w:r w:rsidR="00D55EF5" w:rsidRPr="00E841E7">
        <w:t xml:space="preserve">.1. </w:t>
      </w:r>
      <w:r w:rsidR="00E06C34" w:rsidRPr="00E841E7">
        <w:t>Necesidades energéticas</w:t>
      </w:r>
      <w:bookmarkEnd w:id="44"/>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En </w:t>
      </w:r>
      <w:r w:rsidR="00871CD0" w:rsidRPr="00E841E7">
        <w:rPr>
          <w:lang w:val="es-CO"/>
        </w:rPr>
        <w:t>iniciación</w:t>
      </w:r>
      <w:r w:rsidRPr="00E841E7">
        <w:rPr>
          <w:lang w:val="es-CO"/>
        </w:rPr>
        <w:t xml:space="preserve"> el conejo como para </w:t>
      </w:r>
      <w:r w:rsidR="00871CD0" w:rsidRPr="00E841E7">
        <w:rPr>
          <w:lang w:val="es-CO"/>
        </w:rPr>
        <w:t>compensar</w:t>
      </w:r>
      <w:r w:rsidRPr="00E841E7">
        <w:rPr>
          <w:lang w:val="es-CO"/>
        </w:rPr>
        <w:t xml:space="preserve"> sus necesidades de energía, lo que significa que al igual que en otras especies no rumiantes, </w:t>
      </w:r>
      <w:r w:rsidR="00A94B1A">
        <w:rPr>
          <w:lang w:val="es-CO"/>
        </w:rPr>
        <w:t>“</w:t>
      </w:r>
      <w:r w:rsidRPr="00E841E7">
        <w:rPr>
          <w:lang w:val="es-CO"/>
        </w:rPr>
        <w:t>el conejo ajusta su consumo diario según el nivel energético de la ración suministrada</w:t>
      </w:r>
      <w:r w:rsidR="00A94B1A">
        <w:rPr>
          <w:lang w:val="es-CO"/>
        </w:rPr>
        <w:t>”</w:t>
      </w:r>
      <w:r w:rsidRPr="00E841E7">
        <w:rPr>
          <w:lang w:val="es-CO"/>
        </w:rPr>
        <w:t xml:space="preserve">. Aunque </w:t>
      </w:r>
      <w:r w:rsidR="002E74AD" w:rsidRPr="00E841E7">
        <w:rPr>
          <w:lang w:val="es-CO"/>
        </w:rPr>
        <w:t xml:space="preserve">este ajuste del consumo al nivel de energía de la </w:t>
      </w:r>
      <w:r w:rsidR="002E74AD" w:rsidRPr="00E841E7">
        <w:rPr>
          <w:lang w:val="es-CO"/>
        </w:rPr>
        <w:lastRenderedPageBreak/>
        <w:t>dieta no</w:t>
      </w:r>
      <w:r w:rsidR="00A94B1A">
        <w:rPr>
          <w:lang w:val="es-CO"/>
        </w:rPr>
        <w:t xml:space="preserve"> es</w:t>
      </w:r>
      <w:r w:rsidR="002E74AD" w:rsidRPr="00E841E7">
        <w:rPr>
          <w:lang w:val="es-CO"/>
        </w:rPr>
        <w:t xml:space="preserve"> </w:t>
      </w:r>
      <w:r w:rsidR="00A94B1A">
        <w:rPr>
          <w:lang w:val="es-CO"/>
        </w:rPr>
        <w:t>tan</w:t>
      </w:r>
      <w:r w:rsidRPr="00E841E7">
        <w:rPr>
          <w:lang w:val="es-CO"/>
        </w:rPr>
        <w:t xml:space="preserve"> perfecto como parece, ya que existen </w:t>
      </w:r>
      <w:r w:rsidR="00A94B1A" w:rsidRPr="00E841E7">
        <w:rPr>
          <w:lang w:val="es-CO"/>
        </w:rPr>
        <w:t>otras</w:t>
      </w:r>
      <w:r w:rsidRPr="00E841E7">
        <w:rPr>
          <w:lang w:val="es-CO"/>
        </w:rPr>
        <w:t xml:space="preserve"> interacciones con la fibra y la proteína. (</w:t>
      </w:r>
      <w:proofErr w:type="spellStart"/>
      <w:r w:rsidRPr="00E841E7">
        <w:rPr>
          <w:lang w:val="es-CO"/>
        </w:rPr>
        <w:t>Gianinetti</w:t>
      </w:r>
      <w:proofErr w:type="spellEnd"/>
      <w:r w:rsidRPr="00E841E7">
        <w:rPr>
          <w:lang w:val="es-CO"/>
        </w:rPr>
        <w:t>, 1999</w:t>
      </w:r>
      <w:r w:rsidR="00764163">
        <w:rPr>
          <w:lang w:val="es-CO"/>
        </w:rPr>
        <w:t>, p.91</w:t>
      </w:r>
      <w:r w:rsidRPr="00E841E7">
        <w:rPr>
          <w:lang w:val="es-CO"/>
        </w:rPr>
        <w:t>)</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Los carbohidratos </w:t>
      </w:r>
      <w:r w:rsidR="00A94B1A" w:rsidRPr="00E841E7">
        <w:rPr>
          <w:lang w:val="es-CO"/>
        </w:rPr>
        <w:t>suministran</w:t>
      </w:r>
      <w:r w:rsidRPr="00E841E7">
        <w:rPr>
          <w:lang w:val="es-CO"/>
        </w:rPr>
        <w:t xml:space="preserve"> la energía para llevar a cabo funciones vitales como</w:t>
      </w:r>
      <w:r w:rsidR="00A94B1A">
        <w:rPr>
          <w:lang w:val="es-CO"/>
        </w:rPr>
        <w:t xml:space="preserve"> producción de calor, </w:t>
      </w:r>
      <w:r w:rsidRPr="00E841E7">
        <w:rPr>
          <w:lang w:val="es-CO"/>
        </w:rPr>
        <w:t>crecimiento, par</w:t>
      </w:r>
      <w:r w:rsidR="00323628">
        <w:rPr>
          <w:lang w:val="es-CO"/>
        </w:rPr>
        <w:t xml:space="preserve">a la </w:t>
      </w:r>
      <w:proofErr w:type="spellStart"/>
      <w:r w:rsidR="00A94B1A">
        <w:rPr>
          <w:lang w:val="es-CO"/>
        </w:rPr>
        <w:t>produccion</w:t>
      </w:r>
      <w:proofErr w:type="spellEnd"/>
      <w:r w:rsidR="00323628">
        <w:rPr>
          <w:lang w:val="es-CO"/>
        </w:rPr>
        <w:t xml:space="preserve"> y </w:t>
      </w:r>
      <w:r w:rsidR="00A94B1A">
        <w:rPr>
          <w:lang w:val="es-CO"/>
        </w:rPr>
        <w:t>re</w:t>
      </w:r>
      <w:r w:rsidR="00323628">
        <w:rPr>
          <w:lang w:val="es-CO"/>
        </w:rPr>
        <w:t>producción</w:t>
      </w:r>
      <w:r w:rsidRPr="00E841E7">
        <w:rPr>
          <w:lang w:val="es-CO"/>
        </w:rPr>
        <w:t>. (</w:t>
      </w:r>
      <w:proofErr w:type="spellStart"/>
      <w:r w:rsidRPr="00E841E7">
        <w:rPr>
          <w:lang w:val="es-CO"/>
        </w:rPr>
        <w:t>Gianinetti</w:t>
      </w:r>
      <w:proofErr w:type="spellEnd"/>
      <w:r w:rsidRPr="00E841E7">
        <w:rPr>
          <w:lang w:val="es-CO"/>
        </w:rPr>
        <w:t>, 1999</w:t>
      </w:r>
      <w:r w:rsidR="00764163">
        <w:rPr>
          <w:lang w:val="es-CO"/>
        </w:rPr>
        <w:t>, p.91)</w:t>
      </w:r>
    </w:p>
    <w:p w:rsidR="002E0A28" w:rsidRDefault="002E0A28" w:rsidP="00107CCE">
      <w:pPr>
        <w:spacing w:line="480" w:lineRule="auto"/>
        <w:jc w:val="both"/>
        <w:rPr>
          <w:lang w:val="es-CO"/>
        </w:rPr>
      </w:pPr>
    </w:p>
    <w:p w:rsidR="00E06C34" w:rsidRDefault="00A94B1A" w:rsidP="00107CCE">
      <w:pPr>
        <w:spacing w:line="480" w:lineRule="auto"/>
        <w:jc w:val="both"/>
        <w:rPr>
          <w:lang w:val="es-CO"/>
        </w:rPr>
      </w:pPr>
      <w:r>
        <w:rPr>
          <w:lang w:val="es-CO"/>
        </w:rPr>
        <w:t>“</w:t>
      </w:r>
      <w:r w:rsidR="00E06C34" w:rsidRPr="00E841E7">
        <w:rPr>
          <w:lang w:val="es-CO"/>
        </w:rPr>
        <w:t>Los efectos fisiológicos más importantes de los carbohidratos los podemos resumir en el consumo voluntario, tránsito y motilidad intestinal, y potencial fermentativo</w:t>
      </w:r>
      <w:r>
        <w:rPr>
          <w:lang w:val="es-CO"/>
        </w:rPr>
        <w:t>”</w:t>
      </w:r>
      <w:r w:rsidR="00E06C34" w:rsidRPr="00E841E7">
        <w:rPr>
          <w:lang w:val="es-CO"/>
        </w:rPr>
        <w:t>. (</w:t>
      </w:r>
      <w:proofErr w:type="spellStart"/>
      <w:r w:rsidR="00E06C34" w:rsidRPr="00E841E7">
        <w:rPr>
          <w:lang w:val="es-CO"/>
        </w:rPr>
        <w:t>Gianinetti</w:t>
      </w:r>
      <w:proofErr w:type="spellEnd"/>
      <w:r w:rsidR="00E06C34" w:rsidRPr="00E841E7">
        <w:rPr>
          <w:lang w:val="es-CO"/>
        </w:rPr>
        <w:t>, 1999</w:t>
      </w:r>
      <w:r w:rsidR="00764163">
        <w:rPr>
          <w:lang w:val="es-CO"/>
        </w:rPr>
        <w:t>, p.92</w:t>
      </w:r>
      <w:r w:rsidR="00E06C34" w:rsidRPr="00E841E7">
        <w:rPr>
          <w:lang w:val="es-CO"/>
        </w:rPr>
        <w:t>)</w:t>
      </w:r>
    </w:p>
    <w:p w:rsidR="00C76078" w:rsidRPr="00E841E7" w:rsidRDefault="00C7607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Los carbohidratos se encuentran en</w:t>
      </w:r>
      <w:r w:rsidR="00A94B1A">
        <w:rPr>
          <w:lang w:val="es-CO"/>
        </w:rPr>
        <w:t xml:space="preserve"> el almidón, la celulosa, </w:t>
      </w:r>
      <w:proofErr w:type="spellStart"/>
      <w:r w:rsidR="00A94B1A">
        <w:rPr>
          <w:lang w:val="es-CO"/>
        </w:rPr>
        <w:t>hemicelulosa</w:t>
      </w:r>
      <w:proofErr w:type="spellEnd"/>
      <w:r w:rsidR="00A94B1A">
        <w:rPr>
          <w:lang w:val="es-CO"/>
        </w:rPr>
        <w:t>, pectina y</w:t>
      </w:r>
      <w:r w:rsidRPr="00E841E7">
        <w:rPr>
          <w:lang w:val="es-CO"/>
        </w:rPr>
        <w:t xml:space="preserve"> los azucares,</w:t>
      </w:r>
      <w:r w:rsidR="00A94B1A">
        <w:rPr>
          <w:lang w:val="es-CO"/>
        </w:rPr>
        <w:t xml:space="preserve"> </w:t>
      </w:r>
      <w:r w:rsidRPr="00E841E7">
        <w:rPr>
          <w:lang w:val="es-CO"/>
        </w:rPr>
        <w:t>etc. El cuerpo almacena la glucosa como glucógeno, y el exceso se acumula como grasa.</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Cuando hablamos de las necesidades energéticas del conejo estudios indican que el mínimo requerido para las necesidades de mantenimiento, están en el orden de las 2200 </w:t>
      </w:r>
      <w:proofErr w:type="spellStart"/>
      <w:r w:rsidRPr="00E841E7">
        <w:rPr>
          <w:lang w:val="es-CO"/>
        </w:rPr>
        <w:t>KcL</w:t>
      </w:r>
      <w:proofErr w:type="spellEnd"/>
      <w:r w:rsidRPr="00E841E7">
        <w:rPr>
          <w:lang w:val="es-CO"/>
        </w:rPr>
        <w:t>/ED. (</w:t>
      </w:r>
      <w:proofErr w:type="spellStart"/>
      <w:r w:rsidRPr="00E841E7">
        <w:rPr>
          <w:lang w:val="es-CO"/>
        </w:rPr>
        <w:t>Sandford</w:t>
      </w:r>
      <w:proofErr w:type="spellEnd"/>
      <w:r w:rsidRPr="00E841E7">
        <w:rPr>
          <w:lang w:val="es-CO"/>
        </w:rPr>
        <w:t>, 1988</w:t>
      </w:r>
      <w:r w:rsidR="00764163">
        <w:rPr>
          <w:lang w:val="es-CO"/>
        </w:rPr>
        <w:t>, p.88</w:t>
      </w:r>
      <w:r w:rsidRPr="00E841E7">
        <w:rPr>
          <w:lang w:val="es-CO"/>
        </w:rPr>
        <w:t>)</w:t>
      </w:r>
    </w:p>
    <w:p w:rsidR="002E0A28" w:rsidRDefault="002E0A28" w:rsidP="00F97DDF">
      <w:pPr>
        <w:pStyle w:val="Ttulo3"/>
      </w:pPr>
    </w:p>
    <w:p w:rsidR="0087337A" w:rsidRPr="0087337A" w:rsidRDefault="0087337A" w:rsidP="0087337A">
      <w:pPr>
        <w:rPr>
          <w:lang w:val="es-CO"/>
        </w:rPr>
      </w:pPr>
    </w:p>
    <w:p w:rsidR="00E06C34" w:rsidRPr="00E841E7" w:rsidRDefault="002870C4" w:rsidP="00F97DDF">
      <w:pPr>
        <w:pStyle w:val="Ttulo3"/>
      </w:pPr>
      <w:bookmarkStart w:id="45" w:name="_Toc529559045"/>
      <w:r>
        <w:t>3</w:t>
      </w:r>
      <w:r w:rsidR="00D55EF5" w:rsidRPr="00E841E7">
        <w:t>.</w:t>
      </w:r>
      <w:r w:rsidR="00057F91">
        <w:t>8</w:t>
      </w:r>
      <w:r w:rsidR="00D55EF5" w:rsidRPr="00E841E7">
        <w:t xml:space="preserve">.2. </w:t>
      </w:r>
      <w:r w:rsidR="00E06C34" w:rsidRPr="00E841E7">
        <w:t>Necesidades proteicas</w:t>
      </w:r>
      <w:bookmarkEnd w:id="45"/>
    </w:p>
    <w:p w:rsidR="002E0A28" w:rsidRDefault="002E0A28" w:rsidP="00107CCE">
      <w:pPr>
        <w:spacing w:line="480" w:lineRule="auto"/>
        <w:jc w:val="both"/>
        <w:rPr>
          <w:lang w:val="es-CO"/>
        </w:rPr>
      </w:pPr>
    </w:p>
    <w:p w:rsidR="00F97DDF" w:rsidRDefault="00E06C34" w:rsidP="00204BF0">
      <w:pPr>
        <w:spacing w:line="480" w:lineRule="auto"/>
        <w:jc w:val="both"/>
        <w:rPr>
          <w:lang w:val="es-CO"/>
        </w:rPr>
      </w:pPr>
      <w:r w:rsidRPr="00E841E7">
        <w:rPr>
          <w:lang w:val="es-CO"/>
        </w:rPr>
        <w:t>No existe un total acuerdo entre investigadores, aunque varios autores indican que las tendencias proteicas se sitúan alrededor de 12</w:t>
      </w:r>
      <w:r w:rsidR="00A94B1A">
        <w:rPr>
          <w:lang w:val="es-CO"/>
        </w:rPr>
        <w:t xml:space="preserve"> a </w:t>
      </w:r>
      <w:r w:rsidRPr="00E841E7">
        <w:rPr>
          <w:lang w:val="es-CO"/>
        </w:rPr>
        <w:t xml:space="preserve">18% en todas las etapas. Dentro de algunas </w:t>
      </w:r>
      <w:r w:rsidRPr="00E841E7">
        <w:rPr>
          <w:lang w:val="es-CO"/>
        </w:rPr>
        <w:lastRenderedPageBreak/>
        <w:t>fuentes importantes de proteína para la producción de conejos podem</w:t>
      </w:r>
      <w:r w:rsidR="00323628">
        <w:rPr>
          <w:lang w:val="es-CO"/>
        </w:rPr>
        <w:t>os encontrar a la soya, el ramio</w:t>
      </w:r>
      <w:r w:rsidRPr="00E841E7">
        <w:rPr>
          <w:lang w:val="es-CO"/>
        </w:rPr>
        <w:t xml:space="preserve">, la alfalfa entre otras. </w:t>
      </w:r>
      <w:bookmarkStart w:id="46" w:name="_Hlk530152996"/>
      <w:r w:rsidRPr="00E841E7">
        <w:rPr>
          <w:lang w:val="es-CO"/>
        </w:rPr>
        <w:t xml:space="preserve">Las necesidades de proteína del conejo son mayores en el primer periodo de crecimiento. Durante los primeros 21 días de vida, </w:t>
      </w:r>
      <w:r w:rsidR="00A94B1A">
        <w:rPr>
          <w:lang w:val="es-CO"/>
        </w:rPr>
        <w:t>“</w:t>
      </w:r>
      <w:r w:rsidRPr="00E841E7">
        <w:rPr>
          <w:lang w:val="es-CO"/>
        </w:rPr>
        <w:t>el gazapo cubre sus necesidades con la leche materna. Pasado este periodo, la dependencia de alimento se va acentuando y los gazapos deben disponer de una fuente proteica de calidad (equivalente al de la leche materna)</w:t>
      </w:r>
      <w:r w:rsidR="00A94B1A">
        <w:rPr>
          <w:lang w:val="es-CO"/>
        </w:rPr>
        <w:t>”</w:t>
      </w:r>
      <w:r w:rsidRPr="00E841E7">
        <w:rPr>
          <w:lang w:val="es-CO"/>
        </w:rPr>
        <w:t xml:space="preserve">.  </w:t>
      </w:r>
      <w:bookmarkEnd w:id="46"/>
      <w:r w:rsidRPr="00E841E7">
        <w:rPr>
          <w:lang w:val="es-CO"/>
        </w:rPr>
        <w:t>(</w:t>
      </w:r>
      <w:proofErr w:type="spellStart"/>
      <w:r w:rsidRPr="00E841E7">
        <w:rPr>
          <w:lang w:val="es-CO"/>
        </w:rPr>
        <w:t>sandford</w:t>
      </w:r>
      <w:proofErr w:type="spellEnd"/>
      <w:r w:rsidRPr="00E841E7">
        <w:rPr>
          <w:lang w:val="es-CO"/>
        </w:rPr>
        <w:t>, 1988</w:t>
      </w:r>
      <w:r w:rsidR="00764163">
        <w:rPr>
          <w:lang w:val="es-CO"/>
        </w:rPr>
        <w:t>, p.96)</w:t>
      </w:r>
    </w:p>
    <w:p w:rsidR="00204BF0" w:rsidRPr="00204BF0" w:rsidRDefault="00204BF0" w:rsidP="00204BF0">
      <w:pPr>
        <w:spacing w:line="480" w:lineRule="auto"/>
        <w:jc w:val="both"/>
        <w:rPr>
          <w:lang w:val="es-CO"/>
        </w:rPr>
      </w:pPr>
    </w:p>
    <w:p w:rsidR="00E06C34" w:rsidRPr="00E841E7" w:rsidRDefault="002870C4" w:rsidP="00F97DDF">
      <w:pPr>
        <w:pStyle w:val="Ttulo3"/>
      </w:pPr>
      <w:bookmarkStart w:id="47" w:name="_Toc529559046"/>
      <w:r>
        <w:t>3</w:t>
      </w:r>
      <w:r w:rsidR="00D55EF5" w:rsidRPr="00E841E7">
        <w:t>.</w:t>
      </w:r>
      <w:r w:rsidR="00057F91">
        <w:t>8</w:t>
      </w:r>
      <w:r w:rsidR="00D55EF5" w:rsidRPr="00E841E7">
        <w:t xml:space="preserve">.3. </w:t>
      </w:r>
      <w:r w:rsidR="00E06C34" w:rsidRPr="00E841E7">
        <w:t>Necesidades de fibra</w:t>
      </w:r>
      <w:bookmarkEnd w:id="47"/>
    </w:p>
    <w:p w:rsidR="002E0A28" w:rsidRDefault="002E0A28" w:rsidP="00107CCE">
      <w:pPr>
        <w:spacing w:line="480" w:lineRule="auto"/>
        <w:jc w:val="both"/>
        <w:rPr>
          <w:lang w:val="es-CO"/>
        </w:rPr>
      </w:pPr>
    </w:p>
    <w:p w:rsidR="00E06C34" w:rsidRPr="00E841E7" w:rsidRDefault="00554CFE" w:rsidP="00107CCE">
      <w:pPr>
        <w:spacing w:line="480" w:lineRule="auto"/>
        <w:jc w:val="both"/>
        <w:rPr>
          <w:lang w:val="es-CO"/>
        </w:rPr>
      </w:pPr>
      <w:r>
        <w:rPr>
          <w:lang w:val="es-CO"/>
        </w:rPr>
        <w:t>Murillo</w:t>
      </w:r>
      <w:r w:rsidR="00E06C34" w:rsidRPr="00E841E7">
        <w:rPr>
          <w:lang w:val="es-CO"/>
        </w:rPr>
        <w:t xml:space="preserve"> (20</w:t>
      </w:r>
      <w:r>
        <w:rPr>
          <w:lang w:val="es-CO"/>
        </w:rPr>
        <w:t>16</w:t>
      </w:r>
      <w:r w:rsidR="00E06C34" w:rsidRPr="00E841E7">
        <w:rPr>
          <w:lang w:val="es-CO"/>
        </w:rPr>
        <w:t xml:space="preserve">), explica que la fibra interviene en el proceso de formación de heces duras dando consistencia a la ingesta y, sobre todo interviene en el mantenimiento de la normalidad del tránsito de la ingesta por el tracto intestinal. </w:t>
      </w:r>
      <w:r w:rsidR="00A94B1A">
        <w:rPr>
          <w:lang w:val="es-CO"/>
        </w:rPr>
        <w:t>“</w:t>
      </w:r>
      <w:bookmarkStart w:id="48" w:name="_Hlk530153162"/>
      <w:r w:rsidR="00E06C34" w:rsidRPr="00E841E7">
        <w:rPr>
          <w:lang w:val="es-CO"/>
        </w:rPr>
        <w:t xml:space="preserve">Las dietas con alto contenido de carbohidratos estructurales se relacionan con una baja producción de acéticos y </w:t>
      </w:r>
      <w:proofErr w:type="spellStart"/>
      <w:r w:rsidR="00202946" w:rsidRPr="00E841E7">
        <w:rPr>
          <w:lang w:val="es-CO"/>
        </w:rPr>
        <w:t>propiónico</w:t>
      </w:r>
      <w:proofErr w:type="spellEnd"/>
      <w:r w:rsidR="00E06C34" w:rsidRPr="00E841E7">
        <w:rPr>
          <w:lang w:val="es-CO"/>
        </w:rPr>
        <w:t xml:space="preserve"> en el ciego y, como consecuencia, se caracteriza por una mayor velocidad de movilidad</w:t>
      </w:r>
      <w:bookmarkEnd w:id="48"/>
      <w:r w:rsidR="00A94B1A">
        <w:rPr>
          <w:lang w:val="es-CO"/>
        </w:rPr>
        <w:t>”</w:t>
      </w:r>
      <w:r w:rsidR="00E06C34" w:rsidRPr="00E841E7">
        <w:rPr>
          <w:lang w:val="es-CO"/>
        </w:rPr>
        <w:t xml:space="preserve">. Por el contrario, raciones con bajo contenido de fibra permanecen demasiado tiempo en el ciego, dando lugar a fermentaciones indeseables. </w:t>
      </w:r>
      <w:bookmarkStart w:id="49" w:name="_Hlk530153210"/>
      <w:r w:rsidR="00E06C34" w:rsidRPr="00E841E7">
        <w:rPr>
          <w:lang w:val="es-CO"/>
        </w:rPr>
        <w:t>El aumento en el contenido cecal con dietas altas en fibra es común en animales mamíferos no rumiantes, mientras que un alto contenido cecal con dietas con bajo contenido de fibra es característico de los conejos y está relacionado con una menor movilidad del tracto digestivo</w:t>
      </w:r>
      <w:bookmarkEnd w:id="49"/>
      <w:r w:rsidR="00E06C34" w:rsidRPr="00E841E7">
        <w:rPr>
          <w:lang w:val="es-CO"/>
        </w:rPr>
        <w:t xml:space="preserve">. </w:t>
      </w:r>
      <w:bookmarkStart w:id="50" w:name="_Hlk530153240"/>
      <w:r w:rsidR="00A94B1A">
        <w:rPr>
          <w:lang w:val="es-CO"/>
        </w:rPr>
        <w:t>“</w:t>
      </w:r>
      <w:r w:rsidR="00E06C34" w:rsidRPr="00E841E7">
        <w:rPr>
          <w:lang w:val="es-CO"/>
        </w:rPr>
        <w:t>Un aumento del tiempo de retención cecal supone un descenso del consumo de alimento, por esto, al proporcionar dietas con bajo contenido de fibra se afecta negativamente la ganancia de peso y conversión alimenticia durante el crecimiento y engorde</w:t>
      </w:r>
      <w:bookmarkEnd w:id="50"/>
      <w:r w:rsidR="00A94B1A">
        <w:rPr>
          <w:lang w:val="es-CO"/>
        </w:rPr>
        <w:t>”</w:t>
      </w:r>
      <w:r w:rsidR="00E06C34" w:rsidRPr="00E841E7">
        <w:rPr>
          <w:lang w:val="es-CO"/>
        </w:rPr>
        <w:t>.</w:t>
      </w:r>
      <w:r w:rsidR="001036E0">
        <w:rPr>
          <w:lang w:val="es-CO"/>
        </w:rPr>
        <w:t xml:space="preserve"> (p.17)</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lastRenderedPageBreak/>
        <w:t>La cantidad de fibra que, por término deben contener los alimentos para conejos, oscila entre 12</w:t>
      </w:r>
      <w:r w:rsidR="00A94B1A">
        <w:rPr>
          <w:lang w:val="es-CO"/>
        </w:rPr>
        <w:t xml:space="preserve"> a </w:t>
      </w:r>
      <w:r w:rsidRPr="00E841E7">
        <w:rPr>
          <w:lang w:val="es-CO"/>
        </w:rPr>
        <w:t>15%, aunque llega hasta el 20% en alimentos destinados a conejas vacías y machos, y se reduce al 10% o menos en alimentos para animales en crecimiento y engorda. (</w:t>
      </w:r>
      <w:proofErr w:type="spellStart"/>
      <w:r w:rsidRPr="00E841E7">
        <w:rPr>
          <w:lang w:val="es-CO"/>
        </w:rPr>
        <w:t>Cheeke</w:t>
      </w:r>
      <w:proofErr w:type="spellEnd"/>
      <w:r w:rsidRPr="00E841E7">
        <w:rPr>
          <w:lang w:val="es-CO"/>
        </w:rPr>
        <w:t>, 1995</w:t>
      </w:r>
      <w:r w:rsidR="00764163">
        <w:rPr>
          <w:lang w:val="es-CO"/>
        </w:rPr>
        <w:t>, p. 87</w:t>
      </w:r>
      <w:r w:rsidRPr="00E841E7">
        <w:rPr>
          <w:lang w:val="es-CO"/>
        </w:rPr>
        <w:t>)</w:t>
      </w:r>
    </w:p>
    <w:p w:rsidR="002E0A28" w:rsidRDefault="002E0A28" w:rsidP="00107CCE">
      <w:pPr>
        <w:spacing w:line="480" w:lineRule="auto"/>
        <w:jc w:val="both"/>
        <w:rPr>
          <w:lang w:val="es-CO"/>
        </w:rPr>
      </w:pPr>
    </w:p>
    <w:p w:rsidR="004100B1" w:rsidRDefault="00E06C34" w:rsidP="001278B2">
      <w:pPr>
        <w:spacing w:line="480" w:lineRule="auto"/>
        <w:jc w:val="both"/>
        <w:rPr>
          <w:lang w:val="es-CO"/>
        </w:rPr>
      </w:pPr>
      <w:r w:rsidRPr="00E841E7">
        <w:rPr>
          <w:lang w:val="es-CO"/>
        </w:rPr>
        <w:t>Dentro de fuentes importantes de fibra podemos encontrar los salvados de trigo y arroz, los henos de al</w:t>
      </w:r>
      <w:r w:rsidR="00323628">
        <w:rPr>
          <w:lang w:val="es-CO"/>
        </w:rPr>
        <w:t>falfa e inclusive hasta el ramio</w:t>
      </w:r>
      <w:r w:rsidRPr="00E841E7">
        <w:rPr>
          <w:lang w:val="es-CO"/>
        </w:rPr>
        <w:t xml:space="preserve">. La deficiencia de fibra en las raciones se manifiesta frecuentemente por fenómenos de “pica” o </w:t>
      </w:r>
      <w:proofErr w:type="spellStart"/>
      <w:r w:rsidRPr="00E841E7">
        <w:rPr>
          <w:lang w:val="es-CO"/>
        </w:rPr>
        <w:t>tricofagia</w:t>
      </w:r>
      <w:proofErr w:type="spellEnd"/>
      <w:r w:rsidRPr="00E841E7">
        <w:rPr>
          <w:lang w:val="es-CO"/>
        </w:rPr>
        <w:t>, caracterizada en esta especie, por comerse su propio pelo o el de sus compañeros. (</w:t>
      </w:r>
      <w:proofErr w:type="spellStart"/>
      <w:r w:rsidRPr="00E841E7">
        <w:rPr>
          <w:lang w:val="es-CO"/>
        </w:rPr>
        <w:t>Batllori</w:t>
      </w:r>
      <w:proofErr w:type="spellEnd"/>
      <w:r w:rsidRPr="00E841E7">
        <w:rPr>
          <w:lang w:val="es-CO"/>
        </w:rPr>
        <w:t>, 2003</w:t>
      </w:r>
      <w:r w:rsidR="00FD5AFD">
        <w:rPr>
          <w:lang w:val="es-CO"/>
        </w:rPr>
        <w:t>, p.258</w:t>
      </w:r>
      <w:r w:rsidRPr="00E841E7">
        <w:rPr>
          <w:lang w:val="es-CO"/>
        </w:rPr>
        <w:t>)</w:t>
      </w:r>
    </w:p>
    <w:p w:rsidR="00981BAE" w:rsidRPr="004100B1" w:rsidRDefault="00981BAE" w:rsidP="001278B2">
      <w:pPr>
        <w:spacing w:line="480" w:lineRule="auto"/>
        <w:jc w:val="both"/>
        <w:rPr>
          <w:lang w:val="es-CO"/>
        </w:rPr>
      </w:pPr>
    </w:p>
    <w:p w:rsidR="00E06C34" w:rsidRPr="00E841E7" w:rsidRDefault="002870C4" w:rsidP="00F97DDF">
      <w:pPr>
        <w:pStyle w:val="Ttulo3"/>
      </w:pPr>
      <w:bookmarkStart w:id="51" w:name="_Toc529559047"/>
      <w:r>
        <w:t>3</w:t>
      </w:r>
      <w:r w:rsidR="00D55EF5" w:rsidRPr="00E841E7">
        <w:t>.</w:t>
      </w:r>
      <w:r w:rsidR="00057F91">
        <w:t>8</w:t>
      </w:r>
      <w:r w:rsidR="00D55EF5" w:rsidRPr="00E841E7">
        <w:t xml:space="preserve">.4. </w:t>
      </w:r>
      <w:r w:rsidR="00E06C34" w:rsidRPr="00E841E7">
        <w:t>Necesidades de minerales y vitaminas</w:t>
      </w:r>
      <w:bookmarkEnd w:id="51"/>
      <w:r w:rsidR="00E06C34" w:rsidRPr="00E841E7">
        <w:t xml:space="preserve"> </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Las necesidades de elementos minerales en el conejo son altas. </w:t>
      </w:r>
      <w:r w:rsidR="00E024C6">
        <w:rPr>
          <w:lang w:val="es-CO"/>
        </w:rPr>
        <w:t>“</w:t>
      </w:r>
      <w:bookmarkStart w:id="52" w:name="_Hlk530153404"/>
      <w:r w:rsidRPr="00E841E7">
        <w:rPr>
          <w:lang w:val="es-CO"/>
        </w:rPr>
        <w:t>En ciertas fases, estas necesidades se agudizan y en algunas ocasiones, se ponen manifiesto por una alteración del comportamiento. Por ejemplo, las conejas en lactación que no reciben suficiente sal (</w:t>
      </w:r>
      <w:proofErr w:type="spellStart"/>
      <w:r w:rsidRPr="00E841E7">
        <w:rPr>
          <w:lang w:val="es-CO"/>
        </w:rPr>
        <w:t>NaCl</w:t>
      </w:r>
      <w:proofErr w:type="spellEnd"/>
      <w:r w:rsidRPr="00E841E7">
        <w:rPr>
          <w:lang w:val="es-CO"/>
        </w:rPr>
        <w:t>), se comen a sus crías</w:t>
      </w:r>
      <w:bookmarkEnd w:id="52"/>
      <w:r w:rsidR="00E024C6">
        <w:rPr>
          <w:lang w:val="es-CO"/>
        </w:rPr>
        <w:t>”</w:t>
      </w:r>
      <w:r w:rsidRPr="00E841E7">
        <w:rPr>
          <w:lang w:val="es-CO"/>
        </w:rPr>
        <w:t xml:space="preserve">. </w:t>
      </w:r>
      <w:r w:rsidR="00E024C6">
        <w:rPr>
          <w:lang w:val="es-CO"/>
        </w:rPr>
        <w:t>A</w:t>
      </w:r>
      <w:r w:rsidRPr="00E841E7">
        <w:rPr>
          <w:lang w:val="es-CO"/>
        </w:rPr>
        <w:t xml:space="preserve">l formular raciones se deberá incorporar </w:t>
      </w:r>
      <w:proofErr w:type="spellStart"/>
      <w:r w:rsidR="00FD5AFD" w:rsidRPr="00E841E7">
        <w:rPr>
          <w:lang w:val="es-CO"/>
        </w:rPr>
        <w:t>premezclas</w:t>
      </w:r>
      <w:proofErr w:type="spellEnd"/>
      <w:r w:rsidRPr="00E841E7">
        <w:rPr>
          <w:lang w:val="es-CO"/>
        </w:rPr>
        <w:t xml:space="preserve"> </w:t>
      </w:r>
      <w:r w:rsidR="00E024C6">
        <w:rPr>
          <w:lang w:val="es-CO"/>
        </w:rPr>
        <w:t>vitamínicas</w:t>
      </w:r>
      <w:r w:rsidRPr="00E841E7">
        <w:rPr>
          <w:lang w:val="es-CO"/>
        </w:rPr>
        <w:t xml:space="preserve"> y </w:t>
      </w:r>
      <w:r w:rsidR="00E024C6">
        <w:rPr>
          <w:lang w:val="es-CO"/>
        </w:rPr>
        <w:t>minerales</w:t>
      </w:r>
      <w:r w:rsidRPr="00E841E7">
        <w:rPr>
          <w:lang w:val="es-CO"/>
        </w:rPr>
        <w:t xml:space="preserve"> con el fin de </w:t>
      </w:r>
      <w:r w:rsidR="00E024C6" w:rsidRPr="00E841E7">
        <w:rPr>
          <w:lang w:val="es-CO"/>
        </w:rPr>
        <w:t>colocar</w:t>
      </w:r>
      <w:r w:rsidRPr="00E841E7">
        <w:rPr>
          <w:lang w:val="es-CO"/>
        </w:rPr>
        <w:t xml:space="preserve"> a disposición del animal, así mismo </w:t>
      </w:r>
      <w:r w:rsidR="00E024C6">
        <w:rPr>
          <w:lang w:val="es-CO"/>
        </w:rPr>
        <w:t>“</w:t>
      </w:r>
      <w:r w:rsidRPr="00E841E7">
        <w:rPr>
          <w:lang w:val="es-CO"/>
        </w:rPr>
        <w:t xml:space="preserve">el conejo tiene </w:t>
      </w:r>
      <w:r w:rsidR="00E024C6" w:rsidRPr="00E841E7">
        <w:rPr>
          <w:lang w:val="es-CO"/>
        </w:rPr>
        <w:t>necesidad de</w:t>
      </w:r>
      <w:r w:rsidRPr="00E841E7">
        <w:rPr>
          <w:lang w:val="es-CO"/>
        </w:rPr>
        <w:t xml:space="preserve"> vitaminas hidrosolubles (grupo B y vitamina C) como de vitaminas liposolubles (A, D, E, K)</w:t>
      </w:r>
      <w:r w:rsidR="00E024C6">
        <w:rPr>
          <w:lang w:val="es-CO"/>
        </w:rPr>
        <w:t>”</w:t>
      </w:r>
      <w:r w:rsidRPr="00E841E7">
        <w:rPr>
          <w:lang w:val="es-CO"/>
        </w:rPr>
        <w:t xml:space="preserve">. Los microorganismos de su flora digestiva sintetizan grandes cantidades de vitaminas hidrosolubles que son utilizadas gracias a la </w:t>
      </w:r>
      <w:proofErr w:type="spellStart"/>
      <w:r w:rsidR="0002660E" w:rsidRPr="00E841E7">
        <w:rPr>
          <w:lang w:val="es-CO"/>
        </w:rPr>
        <w:t>cecotrofía</w:t>
      </w:r>
      <w:proofErr w:type="spellEnd"/>
      <w:r w:rsidRPr="00E841E7">
        <w:rPr>
          <w:lang w:val="es-CO"/>
        </w:rPr>
        <w:t>. (</w:t>
      </w:r>
      <w:proofErr w:type="spellStart"/>
      <w:r w:rsidRPr="00E841E7">
        <w:rPr>
          <w:lang w:val="es-CO"/>
        </w:rPr>
        <w:t>Lebas</w:t>
      </w:r>
      <w:proofErr w:type="spellEnd"/>
      <w:r w:rsidRPr="00E841E7">
        <w:rPr>
          <w:lang w:val="es-CO"/>
        </w:rPr>
        <w:t>, 1986</w:t>
      </w:r>
      <w:r w:rsidR="00FD5AFD">
        <w:rPr>
          <w:lang w:val="es-CO"/>
        </w:rPr>
        <w:t>, p.9</w:t>
      </w:r>
      <w:r w:rsidRPr="00E841E7">
        <w:rPr>
          <w:lang w:val="es-CO"/>
        </w:rPr>
        <w:t>)</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Los minerales cumplen muchas funciones en el organismo y son esenciales para su desarrollo normal. </w:t>
      </w:r>
      <w:bookmarkStart w:id="53" w:name="_Hlk530153566"/>
      <w:r w:rsidRPr="00E841E7">
        <w:rPr>
          <w:lang w:val="es-CO"/>
        </w:rPr>
        <w:t xml:space="preserve">Son componentes del esqueleto o de enzimas que permiten mediante un pequeño gasto </w:t>
      </w:r>
      <w:r w:rsidRPr="00E841E7">
        <w:rPr>
          <w:lang w:val="es-CO"/>
        </w:rPr>
        <w:lastRenderedPageBreak/>
        <w:t>de energía, construir y renovar constantemente las proteínas del organismo; son reguladores biológicos esenciales para la salud del animal, son necesarios para la producción y reparación de ciertos tejidos, particularmente huesos y dientes, y también para la regulación química y para su uso en muchos de los procesos normales del organismo.</w:t>
      </w:r>
      <w:bookmarkEnd w:id="53"/>
      <w:r w:rsidRPr="00E841E7">
        <w:rPr>
          <w:lang w:val="es-CO"/>
        </w:rPr>
        <w:t xml:space="preserve"> Los minerales necesarios en el cuerpo (aunque algunos son requeridos solamente en muy pequeñas cantidades) son: calcio, fosforo, magnesio</w:t>
      </w:r>
      <w:r w:rsidR="000C6543" w:rsidRPr="00E841E7">
        <w:rPr>
          <w:lang w:val="es-CO"/>
        </w:rPr>
        <w:t xml:space="preserve">, sodio, potasio, cloro, hierro, </w:t>
      </w:r>
      <w:r w:rsidRPr="00E841E7">
        <w:rPr>
          <w:lang w:val="es-CO"/>
        </w:rPr>
        <w:t>azufre, yodo, cobre, cobalto y zinc. (Barbado, 2006</w:t>
      </w:r>
      <w:r w:rsidR="0054776D">
        <w:rPr>
          <w:lang w:val="es-CO"/>
        </w:rPr>
        <w:t>, p.45</w:t>
      </w:r>
      <w:r w:rsidRPr="00E841E7">
        <w:rPr>
          <w:lang w:val="es-CO"/>
        </w:rPr>
        <w:t>)</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Los minerales participan en reacciones catalíticas y se </w:t>
      </w:r>
      <w:r w:rsidR="00E024C6" w:rsidRPr="00E841E7">
        <w:rPr>
          <w:lang w:val="es-CO"/>
        </w:rPr>
        <w:t>implantan</w:t>
      </w:r>
      <w:r w:rsidRPr="00E841E7">
        <w:rPr>
          <w:lang w:val="es-CO"/>
        </w:rPr>
        <w:t xml:space="preserve"> en la composición de muchas enzimas. Algunos de ellos </w:t>
      </w:r>
      <w:r w:rsidR="00E024C6" w:rsidRPr="00E841E7">
        <w:rPr>
          <w:lang w:val="es-CO"/>
        </w:rPr>
        <w:t>regularizan</w:t>
      </w:r>
      <w:r w:rsidRPr="00E841E7">
        <w:rPr>
          <w:lang w:val="es-CO"/>
        </w:rPr>
        <w:t xml:space="preserve"> la permeabilidad celular actuando en forma de iones, también tienen que ver con la excitabilidad de algunos tejidos, la regulación de la presión osmótica y el pH de la sangre. (Grajales, 2002</w:t>
      </w:r>
      <w:r w:rsidR="0078159A">
        <w:rPr>
          <w:lang w:val="es-CO"/>
        </w:rPr>
        <w:t>, p. 321</w:t>
      </w:r>
      <w:r w:rsidRPr="00E841E7">
        <w:rPr>
          <w:lang w:val="es-CO"/>
        </w:rPr>
        <w:t>)</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Se encuentran en </w:t>
      </w:r>
      <w:r w:rsidR="00E024C6" w:rsidRPr="00E841E7">
        <w:rPr>
          <w:lang w:val="es-CO"/>
        </w:rPr>
        <w:t>las verduras</w:t>
      </w:r>
      <w:r w:rsidR="00E024C6">
        <w:rPr>
          <w:lang w:val="es-CO"/>
        </w:rPr>
        <w:t xml:space="preserve">, leche, salvados, </w:t>
      </w:r>
      <w:r w:rsidRPr="00E841E7">
        <w:rPr>
          <w:lang w:val="es-CO"/>
        </w:rPr>
        <w:t xml:space="preserve">pastos, harina de </w:t>
      </w:r>
      <w:r w:rsidR="00E024C6">
        <w:rPr>
          <w:lang w:val="es-CO"/>
        </w:rPr>
        <w:t>pescado</w:t>
      </w:r>
      <w:r w:rsidRPr="00E841E7">
        <w:rPr>
          <w:lang w:val="es-CO"/>
        </w:rPr>
        <w:t xml:space="preserve"> y harina de </w:t>
      </w:r>
      <w:r w:rsidR="00E024C6">
        <w:rPr>
          <w:lang w:val="es-CO"/>
        </w:rPr>
        <w:t>huesos</w:t>
      </w:r>
      <w:r w:rsidRPr="00E841E7">
        <w:rPr>
          <w:lang w:val="es-CO"/>
        </w:rPr>
        <w:t>.</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El conejo necesita gran cantidad de vitaminas </w:t>
      </w:r>
      <w:r w:rsidR="00E024C6" w:rsidRPr="00E024C6">
        <w:rPr>
          <w:lang w:val="es-CO"/>
        </w:rPr>
        <w:t>liposolubles</w:t>
      </w:r>
      <w:r w:rsidR="00E024C6">
        <w:rPr>
          <w:lang w:val="es-CO"/>
        </w:rPr>
        <w:t xml:space="preserve"> e </w:t>
      </w:r>
      <w:r w:rsidRPr="00E841E7">
        <w:rPr>
          <w:lang w:val="es-CO"/>
        </w:rPr>
        <w:t>hidrosolubles;</w:t>
      </w:r>
      <w:r w:rsidR="00E024C6">
        <w:rPr>
          <w:lang w:val="es-CO"/>
        </w:rPr>
        <w:t xml:space="preserve"> </w:t>
      </w:r>
      <w:r w:rsidRPr="00E841E7">
        <w:rPr>
          <w:lang w:val="es-CO"/>
        </w:rPr>
        <w:t xml:space="preserve">los microorganismos de la flora </w:t>
      </w:r>
      <w:r w:rsidR="00E024C6" w:rsidRPr="00E841E7">
        <w:rPr>
          <w:lang w:val="es-CO"/>
        </w:rPr>
        <w:t>producen</w:t>
      </w:r>
      <w:r w:rsidRPr="00E841E7">
        <w:rPr>
          <w:lang w:val="es-CO"/>
        </w:rPr>
        <w:t xml:space="preserve"> grandes cantidades de las hidrosolubles que son utilizadas gracias a la </w:t>
      </w:r>
      <w:proofErr w:type="spellStart"/>
      <w:r w:rsidR="00A75974" w:rsidRPr="00E841E7">
        <w:rPr>
          <w:lang w:val="es-CO"/>
        </w:rPr>
        <w:t>cecotrofía</w:t>
      </w:r>
      <w:proofErr w:type="spellEnd"/>
      <w:r w:rsidRPr="00E841E7">
        <w:rPr>
          <w:lang w:val="es-CO"/>
        </w:rPr>
        <w:t xml:space="preserve">; dicha producción es </w:t>
      </w:r>
      <w:r w:rsidR="00E024C6" w:rsidRPr="00E841E7">
        <w:rPr>
          <w:lang w:val="es-CO"/>
        </w:rPr>
        <w:t>bastante</w:t>
      </w:r>
      <w:r w:rsidRPr="00E841E7">
        <w:rPr>
          <w:lang w:val="es-CO"/>
        </w:rPr>
        <w:t xml:space="preserve"> para cubrir las funciones de mantenimiento y para una producción media por lo menos en lo que se refiere a las vitaminas del complejo B y a la vitamina C. (Grajales, 2002</w:t>
      </w:r>
      <w:r w:rsidR="0078159A">
        <w:rPr>
          <w:lang w:val="es-CO"/>
        </w:rPr>
        <w:t>, p.322</w:t>
      </w:r>
      <w:r w:rsidRPr="00E841E7">
        <w:rPr>
          <w:lang w:val="es-CO"/>
        </w:rPr>
        <w:t>)</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Estas vitaminas se pueden encontrar en hortalizas, frutas, carne y salvados frescos.</w:t>
      </w:r>
    </w:p>
    <w:p w:rsidR="00726ECE" w:rsidRDefault="00726ECE" w:rsidP="00107CCE">
      <w:pPr>
        <w:spacing w:line="480" w:lineRule="auto"/>
        <w:jc w:val="both"/>
        <w:rPr>
          <w:b/>
          <w:lang w:val="es-CO"/>
        </w:rPr>
      </w:pPr>
    </w:p>
    <w:p w:rsidR="00594F3E" w:rsidRPr="00E841E7" w:rsidRDefault="00594F3E" w:rsidP="00107CCE">
      <w:pPr>
        <w:spacing w:line="480" w:lineRule="auto"/>
        <w:jc w:val="both"/>
        <w:rPr>
          <w:b/>
          <w:lang w:val="es-CO"/>
        </w:rPr>
      </w:pPr>
    </w:p>
    <w:p w:rsidR="00E06C34" w:rsidRPr="00E841E7" w:rsidRDefault="002870C4" w:rsidP="00F97DDF">
      <w:pPr>
        <w:pStyle w:val="Ttulo3"/>
      </w:pPr>
      <w:bookmarkStart w:id="54" w:name="_Toc529559048"/>
      <w:r>
        <w:lastRenderedPageBreak/>
        <w:t>3</w:t>
      </w:r>
      <w:r w:rsidR="00372AA5" w:rsidRPr="00E841E7">
        <w:t>.</w:t>
      </w:r>
      <w:r w:rsidR="00057F91">
        <w:t>8</w:t>
      </w:r>
      <w:r w:rsidR="00372AA5" w:rsidRPr="00E841E7">
        <w:t xml:space="preserve">.5. </w:t>
      </w:r>
      <w:r w:rsidR="00E06C34" w:rsidRPr="00E841E7">
        <w:t>Agua</w:t>
      </w:r>
      <w:bookmarkEnd w:id="54"/>
    </w:p>
    <w:p w:rsidR="002E0A28" w:rsidRDefault="002E0A28" w:rsidP="00107CCE">
      <w:pPr>
        <w:spacing w:line="480" w:lineRule="auto"/>
        <w:jc w:val="both"/>
        <w:rPr>
          <w:lang w:val="es-CO"/>
        </w:rPr>
      </w:pPr>
    </w:p>
    <w:p w:rsidR="00E06C34" w:rsidRDefault="00E06C34" w:rsidP="00107CCE">
      <w:pPr>
        <w:spacing w:line="480" w:lineRule="auto"/>
        <w:jc w:val="both"/>
        <w:rPr>
          <w:lang w:val="es-CO"/>
        </w:rPr>
      </w:pPr>
      <w:r w:rsidRPr="00E841E7">
        <w:rPr>
          <w:lang w:val="es-CO"/>
        </w:rPr>
        <w:t>El agua es fundamental, en las especies, cuando no se dan forrajes o alimentos acuosos.</w:t>
      </w:r>
    </w:p>
    <w:p w:rsidR="00CB3E1F" w:rsidRPr="00E841E7" w:rsidRDefault="00CB3E1F"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La cantidad de agua consumida por el </w:t>
      </w:r>
      <w:r w:rsidR="003B60D3" w:rsidRPr="00E841E7">
        <w:rPr>
          <w:lang w:val="es-CO"/>
        </w:rPr>
        <w:t>conejo</w:t>
      </w:r>
      <w:r w:rsidRPr="00E841E7">
        <w:rPr>
          <w:lang w:val="es-CO"/>
        </w:rPr>
        <w:t xml:space="preserve"> depende de la naturaleza del alimento </w:t>
      </w:r>
      <w:r w:rsidR="00576070">
        <w:rPr>
          <w:lang w:val="es-CO"/>
        </w:rPr>
        <w:t>acuoso</w:t>
      </w:r>
      <w:r w:rsidRPr="00E841E7">
        <w:rPr>
          <w:lang w:val="es-CO"/>
        </w:rPr>
        <w:t xml:space="preserve"> o </w:t>
      </w:r>
      <w:r w:rsidR="00576070">
        <w:rPr>
          <w:lang w:val="es-CO"/>
        </w:rPr>
        <w:t>seco</w:t>
      </w:r>
      <w:r w:rsidRPr="00E841E7">
        <w:rPr>
          <w:lang w:val="es-CO"/>
        </w:rPr>
        <w:t xml:space="preserve">, alto o </w:t>
      </w:r>
      <w:r w:rsidR="00576070">
        <w:rPr>
          <w:lang w:val="es-CO"/>
        </w:rPr>
        <w:t>bajo</w:t>
      </w:r>
      <w:r w:rsidRPr="00E841E7">
        <w:rPr>
          <w:lang w:val="es-CO"/>
        </w:rPr>
        <w:t xml:space="preserve"> en fibra, de la fase fisiológica, de la cantidad de líquido excretado por orina, del medio ambiente y de la producción propia de calor por parte del conejo. </w:t>
      </w:r>
      <w:r w:rsidR="00576070">
        <w:rPr>
          <w:lang w:val="es-CO"/>
        </w:rPr>
        <w:t>“</w:t>
      </w:r>
      <w:r w:rsidRPr="00E841E7">
        <w:rPr>
          <w:lang w:val="es-CO"/>
        </w:rPr>
        <w:t xml:space="preserve">Un alimento rico en proteína y fibra incrementan las necesidades de agua por el tipo de productos excretados, los cuales para ser producidos hacen </w:t>
      </w:r>
      <w:r w:rsidR="00B40944" w:rsidRPr="00E841E7">
        <w:rPr>
          <w:lang w:val="es-CO"/>
        </w:rPr>
        <w:t>un mayor</w:t>
      </w:r>
      <w:r w:rsidRPr="00E841E7">
        <w:rPr>
          <w:lang w:val="es-CO"/>
        </w:rPr>
        <w:t xml:space="preserve"> gasto de agua</w:t>
      </w:r>
      <w:r w:rsidR="00576070">
        <w:rPr>
          <w:lang w:val="es-CO"/>
        </w:rPr>
        <w:t>”</w:t>
      </w:r>
      <w:r w:rsidRPr="00E841E7">
        <w:rPr>
          <w:lang w:val="es-CO"/>
        </w:rPr>
        <w:t>. (Barbado, 2006</w:t>
      </w:r>
      <w:r w:rsidR="0054776D">
        <w:rPr>
          <w:lang w:val="es-CO"/>
        </w:rPr>
        <w:t>, p.56</w:t>
      </w:r>
      <w:r w:rsidRPr="00E841E7">
        <w:rPr>
          <w:lang w:val="es-CO"/>
        </w:rPr>
        <w:t>)</w:t>
      </w:r>
    </w:p>
    <w:p w:rsidR="002E0A28" w:rsidRDefault="002E0A28" w:rsidP="00107CCE">
      <w:pPr>
        <w:spacing w:line="480" w:lineRule="auto"/>
        <w:jc w:val="both"/>
        <w:rPr>
          <w:lang w:val="es-CO"/>
        </w:rPr>
      </w:pPr>
    </w:p>
    <w:p w:rsidR="00726ECE" w:rsidRPr="00E841E7" w:rsidRDefault="00E06C34" w:rsidP="00107CCE">
      <w:pPr>
        <w:spacing w:line="480" w:lineRule="auto"/>
        <w:jc w:val="both"/>
        <w:rPr>
          <w:lang w:val="es-CO"/>
        </w:rPr>
      </w:pPr>
      <w:r w:rsidRPr="00E841E7">
        <w:rPr>
          <w:lang w:val="es-CO"/>
        </w:rPr>
        <w:t xml:space="preserve">Cuando falta el agua, </w:t>
      </w:r>
      <w:r w:rsidR="00576070">
        <w:rPr>
          <w:lang w:val="es-CO"/>
        </w:rPr>
        <w:t>“</w:t>
      </w:r>
      <w:r w:rsidRPr="00E841E7">
        <w:rPr>
          <w:lang w:val="es-CO"/>
        </w:rPr>
        <w:t>se limita el consumo de alimento, se producen retrasos en animales jóvenes, obstrucción del ciego, pérdida de peso y canibalismo en conejas recién paridas o suspensión de la producción de leche</w:t>
      </w:r>
      <w:r w:rsidR="00576070">
        <w:rPr>
          <w:lang w:val="es-CO"/>
        </w:rPr>
        <w:t>”</w:t>
      </w:r>
      <w:r w:rsidRPr="00E841E7">
        <w:rPr>
          <w:lang w:val="es-CO"/>
        </w:rPr>
        <w:t xml:space="preserve">. La </w:t>
      </w:r>
      <w:r w:rsidR="00576070" w:rsidRPr="00E841E7">
        <w:rPr>
          <w:lang w:val="es-CO"/>
        </w:rPr>
        <w:t>falta</w:t>
      </w:r>
      <w:r w:rsidRPr="00E841E7">
        <w:rPr>
          <w:lang w:val="es-CO"/>
        </w:rPr>
        <w:t xml:space="preserve"> de </w:t>
      </w:r>
      <w:r w:rsidR="00E9038B" w:rsidRPr="00E841E7">
        <w:rPr>
          <w:lang w:val="es-CO"/>
        </w:rPr>
        <w:t>agua</w:t>
      </w:r>
      <w:r w:rsidRPr="00E841E7">
        <w:rPr>
          <w:lang w:val="es-CO"/>
        </w:rPr>
        <w:t xml:space="preserve"> puede </w:t>
      </w:r>
      <w:r w:rsidR="00576070" w:rsidRPr="00E841E7">
        <w:rPr>
          <w:lang w:val="es-CO"/>
        </w:rPr>
        <w:t>inducir</w:t>
      </w:r>
      <w:r w:rsidR="00576070">
        <w:rPr>
          <w:lang w:val="es-CO"/>
        </w:rPr>
        <w:t xml:space="preserve"> a</w:t>
      </w:r>
      <w:r w:rsidR="00576070" w:rsidRPr="00E841E7">
        <w:rPr>
          <w:lang w:val="es-CO"/>
        </w:rPr>
        <w:t xml:space="preserve"> problemas</w:t>
      </w:r>
      <w:r w:rsidRPr="00E841E7">
        <w:rPr>
          <w:lang w:val="es-CO"/>
        </w:rPr>
        <w:t xml:space="preserve"> de esterilidad, el conejo puede llegar a tomarse su propia orina, lo que perjudica tanto su sanidad, como el sabor de la carne. (Barbado, 2006</w:t>
      </w:r>
      <w:r w:rsidR="0054776D">
        <w:rPr>
          <w:lang w:val="es-CO"/>
        </w:rPr>
        <w:t>, p.57</w:t>
      </w:r>
      <w:r w:rsidRPr="00E841E7">
        <w:rPr>
          <w:lang w:val="es-CO"/>
        </w:rPr>
        <w:t>)</w:t>
      </w:r>
    </w:p>
    <w:p w:rsidR="002E0A28" w:rsidRDefault="002E0A28" w:rsidP="00471A0E">
      <w:pPr>
        <w:pStyle w:val="Ttulo2"/>
        <w:rPr>
          <w:lang w:val="es-CO"/>
        </w:rPr>
      </w:pPr>
    </w:p>
    <w:p w:rsidR="00576070" w:rsidRPr="00576070" w:rsidRDefault="00576070" w:rsidP="00576070">
      <w:pPr>
        <w:rPr>
          <w:lang w:val="es-CO"/>
        </w:rPr>
      </w:pPr>
    </w:p>
    <w:p w:rsidR="00E06C34" w:rsidRPr="00E841E7" w:rsidRDefault="002870C4" w:rsidP="00471A0E">
      <w:pPr>
        <w:pStyle w:val="Ttulo2"/>
        <w:rPr>
          <w:lang w:val="es-CO"/>
        </w:rPr>
      </w:pPr>
      <w:bookmarkStart w:id="55" w:name="_Toc529559049"/>
      <w:r>
        <w:rPr>
          <w:lang w:val="es-CO"/>
        </w:rPr>
        <w:t>3</w:t>
      </w:r>
      <w:r w:rsidR="00D41137">
        <w:rPr>
          <w:lang w:val="es-CO"/>
        </w:rPr>
        <w:t>.</w:t>
      </w:r>
      <w:r w:rsidR="00057F91">
        <w:rPr>
          <w:lang w:val="es-CO"/>
        </w:rPr>
        <w:t>9</w:t>
      </w:r>
      <w:r w:rsidR="005E4714">
        <w:rPr>
          <w:lang w:val="es-CO"/>
        </w:rPr>
        <w:t>.</w:t>
      </w:r>
      <w:r w:rsidR="00372AA5" w:rsidRPr="00E841E7">
        <w:rPr>
          <w:lang w:val="es-CO"/>
        </w:rPr>
        <w:t xml:space="preserve"> </w:t>
      </w:r>
      <w:r w:rsidR="00E06C34" w:rsidRPr="00E841E7">
        <w:rPr>
          <w:lang w:val="es-CO"/>
        </w:rPr>
        <w:t>B</w:t>
      </w:r>
      <w:r w:rsidR="00372AA5" w:rsidRPr="00E841E7">
        <w:rPr>
          <w:lang w:val="es-CO"/>
        </w:rPr>
        <w:t>loque nutricional</w:t>
      </w:r>
      <w:bookmarkEnd w:id="55"/>
    </w:p>
    <w:p w:rsidR="002E0A28" w:rsidRDefault="002E0A28" w:rsidP="00107CCE">
      <w:pPr>
        <w:spacing w:line="480" w:lineRule="auto"/>
        <w:jc w:val="both"/>
        <w:rPr>
          <w:lang w:val="es-CO"/>
        </w:rPr>
      </w:pPr>
    </w:p>
    <w:p w:rsidR="00E06C34" w:rsidRPr="00E841E7" w:rsidRDefault="000C6543" w:rsidP="00107CCE">
      <w:pPr>
        <w:spacing w:line="480" w:lineRule="auto"/>
        <w:jc w:val="both"/>
        <w:rPr>
          <w:lang w:val="es-CO"/>
        </w:rPr>
      </w:pPr>
      <w:r w:rsidRPr="00E841E7">
        <w:rPr>
          <w:lang w:val="es-CO"/>
        </w:rPr>
        <w:t>El bloque nutricional</w:t>
      </w:r>
      <w:r w:rsidR="00E06C34" w:rsidRPr="00E841E7">
        <w:rPr>
          <w:lang w:val="es-CO"/>
        </w:rPr>
        <w:t xml:space="preserve"> es un material alimenticio balanceado en forma sólida que provee </w:t>
      </w:r>
      <w:r w:rsidR="00E9038B" w:rsidRPr="00E841E7">
        <w:rPr>
          <w:lang w:val="es-CO"/>
        </w:rPr>
        <w:t>constante y lentamente</w:t>
      </w:r>
      <w:r w:rsidR="00E06C34" w:rsidRPr="00E841E7">
        <w:rPr>
          <w:lang w:val="es-CO"/>
        </w:rPr>
        <w:t xml:space="preserve"> al animal sustancias nutritivas. La dureza es el </w:t>
      </w:r>
      <w:r w:rsidR="00B40944" w:rsidRPr="00E841E7">
        <w:rPr>
          <w:lang w:val="es-CO"/>
        </w:rPr>
        <w:t>factor más</w:t>
      </w:r>
      <w:r w:rsidR="00E06C34" w:rsidRPr="00E841E7">
        <w:rPr>
          <w:lang w:val="es-CO"/>
        </w:rPr>
        <w:t xml:space="preserve"> importante del bloque y depende de una buena compactación en la cantidad y calidad de los insumos. (</w:t>
      </w:r>
      <w:proofErr w:type="spellStart"/>
      <w:r w:rsidR="00563531" w:rsidRPr="00E841E7">
        <w:rPr>
          <w:lang w:val="es-CO"/>
        </w:rPr>
        <w:t>Birbe</w:t>
      </w:r>
      <w:proofErr w:type="spellEnd"/>
      <w:r w:rsidR="00563531" w:rsidRPr="00E841E7">
        <w:rPr>
          <w:lang w:val="es-CO"/>
        </w:rPr>
        <w:t>,</w:t>
      </w:r>
      <w:r w:rsidR="00E06C34" w:rsidRPr="00E841E7">
        <w:rPr>
          <w:lang w:val="es-CO"/>
        </w:rPr>
        <w:t xml:space="preserve"> 1994; Preston y </w:t>
      </w:r>
      <w:proofErr w:type="spellStart"/>
      <w:r w:rsidR="00E06C34" w:rsidRPr="00E841E7">
        <w:rPr>
          <w:lang w:val="es-CO"/>
        </w:rPr>
        <w:t>Leng</w:t>
      </w:r>
      <w:proofErr w:type="spellEnd"/>
      <w:r w:rsidR="00E06C34" w:rsidRPr="00E841E7">
        <w:rPr>
          <w:lang w:val="es-CO"/>
        </w:rPr>
        <w:t xml:space="preserve"> 1989)</w:t>
      </w:r>
    </w:p>
    <w:p w:rsidR="002E0A28" w:rsidRDefault="002E0A28" w:rsidP="00107CCE">
      <w:pPr>
        <w:spacing w:line="480" w:lineRule="auto"/>
        <w:jc w:val="both"/>
        <w:rPr>
          <w:lang w:val="es-CO"/>
        </w:rPr>
      </w:pPr>
    </w:p>
    <w:p w:rsidR="00726ECE" w:rsidRPr="00E841E7" w:rsidRDefault="00E06C34" w:rsidP="00107CCE">
      <w:pPr>
        <w:spacing w:line="480" w:lineRule="auto"/>
        <w:jc w:val="both"/>
        <w:rPr>
          <w:lang w:val="es-CO"/>
        </w:rPr>
      </w:pPr>
      <w:r w:rsidRPr="00E841E7">
        <w:rPr>
          <w:lang w:val="es-CO"/>
        </w:rPr>
        <w:t xml:space="preserve">Las ventajas de una buena compactación son: </w:t>
      </w:r>
      <w:bookmarkStart w:id="56" w:name="_Hlk530154178"/>
      <w:r w:rsidRPr="00E841E7">
        <w:rPr>
          <w:lang w:val="es-CO"/>
        </w:rPr>
        <w:t>Establecer un confort más firme entre las partículas; tener mayor valor de soporte y hacer más estable para manipularlo,</w:t>
      </w:r>
      <w:r w:rsidR="00576070">
        <w:rPr>
          <w:lang w:val="es-CO"/>
        </w:rPr>
        <w:t xml:space="preserve"> </w:t>
      </w:r>
      <w:r w:rsidR="00576070" w:rsidRPr="00E841E7">
        <w:rPr>
          <w:lang w:val="es-CO"/>
        </w:rPr>
        <w:t>transportarlo</w:t>
      </w:r>
      <w:r w:rsidR="00576070">
        <w:rPr>
          <w:lang w:val="es-CO"/>
        </w:rPr>
        <w:t xml:space="preserve"> y</w:t>
      </w:r>
      <w:r w:rsidRPr="00E841E7">
        <w:rPr>
          <w:lang w:val="es-CO"/>
        </w:rPr>
        <w:t xml:space="preserve"> almacenarlo; minimizar la capacidad de </w:t>
      </w:r>
      <w:r w:rsidR="00576070">
        <w:rPr>
          <w:lang w:val="es-CO"/>
        </w:rPr>
        <w:t>retener</w:t>
      </w:r>
      <w:r w:rsidRPr="00E841E7">
        <w:rPr>
          <w:lang w:val="es-CO"/>
        </w:rPr>
        <w:t xml:space="preserve"> y </w:t>
      </w:r>
      <w:r w:rsidR="00576070">
        <w:rPr>
          <w:lang w:val="es-CO"/>
        </w:rPr>
        <w:t>absorber</w:t>
      </w:r>
      <w:r w:rsidRPr="00E841E7">
        <w:rPr>
          <w:lang w:val="es-CO"/>
        </w:rPr>
        <w:t xml:space="preserve"> agua, dando una menor posibilidad de ataque de microorganismos, dar longevidad al bloque y disminuir la variabilidad de consumo por el animal</w:t>
      </w:r>
      <w:bookmarkEnd w:id="56"/>
      <w:r w:rsidR="00576070">
        <w:rPr>
          <w:lang w:val="es-CO"/>
        </w:rPr>
        <w:t>.</w:t>
      </w:r>
      <w:r w:rsidRPr="00E841E7">
        <w:rPr>
          <w:lang w:val="es-CO"/>
        </w:rPr>
        <w:t xml:space="preserve"> (</w:t>
      </w:r>
      <w:proofErr w:type="spellStart"/>
      <w:r w:rsidRPr="00E841E7">
        <w:rPr>
          <w:lang w:val="es-CO"/>
        </w:rPr>
        <w:t>Birbe</w:t>
      </w:r>
      <w:proofErr w:type="spellEnd"/>
      <w:r w:rsidRPr="00E841E7">
        <w:rPr>
          <w:lang w:val="es-CO"/>
        </w:rPr>
        <w:t>, 1994</w:t>
      </w:r>
      <w:r w:rsidR="00FD5AFD">
        <w:rPr>
          <w:lang w:val="es-CO"/>
        </w:rPr>
        <w:t>, p.11</w:t>
      </w:r>
      <w:r w:rsidRPr="00E841E7">
        <w:rPr>
          <w:lang w:val="es-CO"/>
        </w:rPr>
        <w:t>)</w:t>
      </w:r>
    </w:p>
    <w:p w:rsidR="002E0A28" w:rsidRDefault="002E0A28" w:rsidP="00F97DDF">
      <w:pPr>
        <w:pStyle w:val="Ttulo3"/>
      </w:pPr>
    </w:p>
    <w:p w:rsidR="00E06C34" w:rsidRPr="00E841E7" w:rsidRDefault="002870C4" w:rsidP="00F97DDF">
      <w:pPr>
        <w:pStyle w:val="Ttulo3"/>
      </w:pPr>
      <w:bookmarkStart w:id="57" w:name="_Toc529559050"/>
      <w:r>
        <w:t>3</w:t>
      </w:r>
      <w:r w:rsidR="00372AA5" w:rsidRPr="00E841E7">
        <w:t>.</w:t>
      </w:r>
      <w:r w:rsidR="00057F91">
        <w:t>9</w:t>
      </w:r>
      <w:r w:rsidR="00372AA5" w:rsidRPr="00E841E7">
        <w:t>.</w:t>
      </w:r>
      <w:r w:rsidR="00665237">
        <w:t>1.</w:t>
      </w:r>
      <w:r w:rsidR="00372AA5" w:rsidRPr="00E841E7">
        <w:t xml:space="preserve"> </w:t>
      </w:r>
      <w:r w:rsidR="00E06C34" w:rsidRPr="00E841E7">
        <w:t>Características de los bloques nutricionales</w:t>
      </w:r>
      <w:bookmarkEnd w:id="57"/>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En los últimos años se han </w:t>
      </w:r>
      <w:r w:rsidR="00576070" w:rsidRPr="00E841E7">
        <w:rPr>
          <w:lang w:val="es-CO"/>
        </w:rPr>
        <w:t>establecido</w:t>
      </w:r>
      <w:r w:rsidRPr="00E841E7">
        <w:rPr>
          <w:lang w:val="es-CO"/>
        </w:rPr>
        <w:t xml:space="preserve"> técnicas mejoradas para la alimentación de diversas especies animales con el objeto de lograr a bajo costo, suplir las deficiencias que normalmente se presentan en los sistemas de pastoreo extensivo y </w:t>
      </w:r>
      <w:proofErr w:type="spellStart"/>
      <w:r w:rsidRPr="00E841E7">
        <w:rPr>
          <w:lang w:val="es-CO"/>
        </w:rPr>
        <w:t>semiintensivo</w:t>
      </w:r>
      <w:proofErr w:type="spellEnd"/>
      <w:r w:rsidRPr="00E841E7">
        <w:rPr>
          <w:lang w:val="es-CO"/>
        </w:rPr>
        <w:t xml:space="preserve">. </w:t>
      </w:r>
      <w:r w:rsidR="00576070">
        <w:rPr>
          <w:lang w:val="es-CO"/>
        </w:rPr>
        <w:t>“</w:t>
      </w:r>
      <w:r w:rsidRPr="00E841E7">
        <w:rPr>
          <w:lang w:val="es-CO"/>
        </w:rPr>
        <w:t>Los bloques nutricionales (BN) son una alternativa que permite aprovechar muchos recursos locales y fáciles de elaborar en la propia finca</w:t>
      </w:r>
      <w:r w:rsidR="00576070">
        <w:rPr>
          <w:lang w:val="es-CO"/>
        </w:rPr>
        <w:t>”</w:t>
      </w:r>
      <w:r w:rsidRPr="00E841E7">
        <w:rPr>
          <w:lang w:val="es-CO"/>
        </w:rPr>
        <w:t>. (Araque</w:t>
      </w:r>
      <w:r w:rsidR="00244131">
        <w:rPr>
          <w:lang w:val="es-CO"/>
        </w:rPr>
        <w:t xml:space="preserve"> y Cortes </w:t>
      </w:r>
      <w:r w:rsidRPr="00E841E7">
        <w:rPr>
          <w:lang w:val="es-CO"/>
        </w:rPr>
        <w:t>199</w:t>
      </w:r>
      <w:r w:rsidR="00244131">
        <w:rPr>
          <w:lang w:val="es-CO"/>
        </w:rPr>
        <w:t>8</w:t>
      </w:r>
      <w:r w:rsidR="00FD5AFD">
        <w:rPr>
          <w:lang w:val="es-CO"/>
        </w:rPr>
        <w:t>, p.87</w:t>
      </w:r>
      <w:r w:rsidRPr="00E841E7">
        <w:rPr>
          <w:lang w:val="es-CO"/>
        </w:rPr>
        <w:t>)</w:t>
      </w:r>
    </w:p>
    <w:p w:rsidR="002E0A28" w:rsidRDefault="002E0A28" w:rsidP="00107CCE">
      <w:pPr>
        <w:spacing w:line="480" w:lineRule="auto"/>
        <w:jc w:val="both"/>
        <w:rPr>
          <w:lang w:val="es-CO"/>
        </w:rPr>
      </w:pPr>
    </w:p>
    <w:p w:rsidR="00E06C34" w:rsidRPr="00E841E7" w:rsidRDefault="007F0C08" w:rsidP="00107CCE">
      <w:pPr>
        <w:spacing w:line="480" w:lineRule="auto"/>
        <w:jc w:val="both"/>
        <w:rPr>
          <w:lang w:val="es-CO"/>
        </w:rPr>
      </w:pPr>
      <w:r w:rsidRPr="00E841E7">
        <w:rPr>
          <w:lang w:val="es-CO"/>
        </w:rPr>
        <w:t>Los bloques nutricionales</w:t>
      </w:r>
      <w:r w:rsidR="00E06C34" w:rsidRPr="00E841E7">
        <w:rPr>
          <w:lang w:val="es-CO"/>
        </w:rPr>
        <w:t xml:space="preserve"> sirven como alimentación estratégica durante la época seca, </w:t>
      </w:r>
      <w:r w:rsidR="00576070" w:rsidRPr="00E841E7">
        <w:rPr>
          <w:lang w:val="es-CO"/>
        </w:rPr>
        <w:t>implicando</w:t>
      </w:r>
      <w:r w:rsidR="00E06C34" w:rsidRPr="00E841E7">
        <w:rPr>
          <w:lang w:val="es-CO"/>
        </w:rPr>
        <w:t xml:space="preserve"> en un mejoramiento de la ganancia de peso vivo o en casos extremos en una reducción de pérdida de peso. También para </w:t>
      </w:r>
      <w:r w:rsidR="00576070" w:rsidRPr="00E841E7">
        <w:rPr>
          <w:lang w:val="es-CO"/>
        </w:rPr>
        <w:t>sustituir</w:t>
      </w:r>
      <w:r w:rsidR="00E06C34" w:rsidRPr="00E841E7">
        <w:rPr>
          <w:lang w:val="es-CO"/>
        </w:rPr>
        <w:t xml:space="preserve"> elementos nutritivos </w:t>
      </w:r>
      <w:r w:rsidR="00576070" w:rsidRPr="00E841E7">
        <w:rPr>
          <w:lang w:val="es-CO"/>
        </w:rPr>
        <w:t>principales</w:t>
      </w:r>
      <w:r w:rsidR="00E06C34" w:rsidRPr="00E841E7">
        <w:rPr>
          <w:lang w:val="es-CO"/>
        </w:rPr>
        <w:t xml:space="preserve"> para mejorar la eficiencia de uso del forraje aun cuando no haya escasez de alimento. (Sánchez, 1995)</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Una manera de mejorar la productividad </w:t>
      </w:r>
      <w:r w:rsidR="00FA4827" w:rsidRPr="00E841E7">
        <w:rPr>
          <w:lang w:val="es-CO"/>
        </w:rPr>
        <w:t>animal</w:t>
      </w:r>
      <w:r w:rsidRPr="00E841E7">
        <w:rPr>
          <w:lang w:val="es-CO"/>
        </w:rPr>
        <w:t xml:space="preserve"> consiste en suministrar suplementos alimenticios a los rebaños. </w:t>
      </w:r>
      <w:bookmarkStart w:id="58" w:name="_Hlk530154562"/>
      <w:r w:rsidRPr="00E841E7">
        <w:rPr>
          <w:lang w:val="es-CO"/>
        </w:rPr>
        <w:t>Una de la</w:t>
      </w:r>
      <w:r w:rsidR="007F0C08" w:rsidRPr="00E841E7">
        <w:rPr>
          <w:lang w:val="es-CO"/>
        </w:rPr>
        <w:t>s técnicas utilizadas son los bloques nutricionales</w:t>
      </w:r>
      <w:r w:rsidRPr="00E841E7">
        <w:rPr>
          <w:lang w:val="es-CO"/>
        </w:rPr>
        <w:t xml:space="preserve">, </w:t>
      </w:r>
      <w:r w:rsidR="00DE647B">
        <w:rPr>
          <w:lang w:val="es-CO"/>
        </w:rPr>
        <w:t>“</w:t>
      </w:r>
      <w:bookmarkStart w:id="59" w:name="_Hlk530154594"/>
      <w:r w:rsidRPr="00E841E7">
        <w:rPr>
          <w:lang w:val="es-CO"/>
        </w:rPr>
        <w:t xml:space="preserve">los cuales constituyen una estrategia alterna y una tecnología para suplementar nutrimentos de alta </w:t>
      </w:r>
      <w:r w:rsidRPr="00E841E7">
        <w:rPr>
          <w:lang w:val="es-CO"/>
        </w:rPr>
        <w:lastRenderedPageBreak/>
        <w:t>concentración energética, proteica y mineral a los rumiantes; su elaboración a nivel de fincas es muy fácil y permite el uso de algunas materias primas locales</w:t>
      </w:r>
      <w:bookmarkEnd w:id="58"/>
      <w:bookmarkEnd w:id="59"/>
      <w:r w:rsidR="00DE647B">
        <w:rPr>
          <w:lang w:val="es-CO"/>
        </w:rPr>
        <w:t>”</w:t>
      </w:r>
      <w:r w:rsidRPr="00E841E7">
        <w:rPr>
          <w:lang w:val="es-CO"/>
        </w:rPr>
        <w:t>. (Araque</w:t>
      </w:r>
      <w:r w:rsidR="00244131">
        <w:rPr>
          <w:lang w:val="es-CO"/>
        </w:rPr>
        <w:t xml:space="preserve"> y Cortes</w:t>
      </w:r>
      <w:r w:rsidRPr="00E841E7">
        <w:rPr>
          <w:lang w:val="es-CO"/>
        </w:rPr>
        <w:t xml:space="preserve"> 199</w:t>
      </w:r>
      <w:r w:rsidR="00244131">
        <w:rPr>
          <w:lang w:val="es-CO"/>
        </w:rPr>
        <w:t>8</w:t>
      </w:r>
      <w:r w:rsidR="00773879">
        <w:rPr>
          <w:lang w:val="es-CO"/>
        </w:rPr>
        <w:t>, p.94</w:t>
      </w:r>
      <w:r w:rsidRPr="00E841E7">
        <w:rPr>
          <w:lang w:val="es-CO"/>
        </w:rPr>
        <w:t>)</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proofErr w:type="spellStart"/>
      <w:r w:rsidRPr="00E841E7">
        <w:rPr>
          <w:lang w:val="es-CO"/>
        </w:rPr>
        <w:t>Sansoucy</w:t>
      </w:r>
      <w:proofErr w:type="spellEnd"/>
      <w:r w:rsidRPr="00E841E7">
        <w:rPr>
          <w:lang w:val="es-CO"/>
        </w:rPr>
        <w:t xml:space="preserve"> (1986), afirma que el uso de bloques es de gran utilidad, ya que permiten concentrar los nutrientes de forma que perduren y que se puedan almacenar con mayor facilidad y por periodos largos de tiempo. Estos son de gran utilidad en cualquier tipo de animales, sin embrago, en zonas con periodos de estiaje, son mayormente útiles ya que facilitan el suministro de nutrientes a los animales tales, como proteína y sales minerales de una manera lenta y segura.</w:t>
      </w:r>
      <w:r w:rsidR="00773879">
        <w:rPr>
          <w:lang w:val="es-CO"/>
        </w:rPr>
        <w:t xml:space="preserve"> (p.40)</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Preston y </w:t>
      </w:r>
      <w:proofErr w:type="spellStart"/>
      <w:r w:rsidRPr="00E841E7">
        <w:rPr>
          <w:lang w:val="es-CO"/>
        </w:rPr>
        <w:t>Leng</w:t>
      </w:r>
      <w:proofErr w:type="spellEnd"/>
      <w:r w:rsidRPr="00E841E7">
        <w:rPr>
          <w:lang w:val="es-CO"/>
        </w:rPr>
        <w:t xml:space="preserve"> (1989), menciona que un beneficio de los bloques es que </w:t>
      </w:r>
      <w:r w:rsidR="00DE647B">
        <w:rPr>
          <w:lang w:val="es-CO"/>
        </w:rPr>
        <w:t>“</w:t>
      </w:r>
      <w:r w:rsidRPr="00E841E7">
        <w:rPr>
          <w:lang w:val="es-CO"/>
        </w:rPr>
        <w:t>mejoran el funcionamiento del proceso digestivo de los animales, lo cual se traduce en la mejora de la condición corporal, la salud y aumento en la producción de carne</w:t>
      </w:r>
      <w:r w:rsidR="00DE647B">
        <w:rPr>
          <w:lang w:val="es-CO"/>
        </w:rPr>
        <w:t>”</w:t>
      </w:r>
      <w:r w:rsidRPr="00E841E7">
        <w:rPr>
          <w:lang w:val="es-CO"/>
        </w:rPr>
        <w:t>.</w:t>
      </w:r>
      <w:r w:rsidR="00773879">
        <w:rPr>
          <w:lang w:val="es-CO"/>
        </w:rPr>
        <w:t xml:space="preserve"> (p.8)</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proofErr w:type="spellStart"/>
      <w:r w:rsidRPr="00E841E7">
        <w:rPr>
          <w:lang w:val="es-CO"/>
        </w:rPr>
        <w:t>Combellas</w:t>
      </w:r>
      <w:proofErr w:type="spellEnd"/>
      <w:r w:rsidRPr="00E841E7">
        <w:rPr>
          <w:lang w:val="es-CO"/>
        </w:rPr>
        <w:t xml:space="preserve"> (1991), afirma </w:t>
      </w:r>
      <w:r w:rsidR="00DE647B">
        <w:rPr>
          <w:lang w:val="es-CO"/>
        </w:rPr>
        <w:t>que</w:t>
      </w:r>
      <w:r w:rsidRPr="00E841E7">
        <w:rPr>
          <w:lang w:val="es-CO"/>
        </w:rPr>
        <w:t xml:space="preserve"> la suplementación estratégica con bloques nutricionales, que además </w:t>
      </w:r>
      <w:r w:rsidR="00DE647B" w:rsidRPr="00E841E7">
        <w:rPr>
          <w:lang w:val="es-CO"/>
        </w:rPr>
        <w:t>ayuda</w:t>
      </w:r>
      <w:r w:rsidRPr="00E841E7">
        <w:rPr>
          <w:lang w:val="es-CO"/>
        </w:rPr>
        <w:t xml:space="preserve"> a elevar la disponibilidad de proteína en la dieta y </w:t>
      </w:r>
      <w:r w:rsidR="00DE647B" w:rsidRPr="00E841E7">
        <w:rPr>
          <w:lang w:val="es-CO"/>
        </w:rPr>
        <w:t>perfeccionar</w:t>
      </w:r>
      <w:r w:rsidRPr="00E841E7">
        <w:rPr>
          <w:lang w:val="es-CO"/>
        </w:rPr>
        <w:t xml:space="preserve"> el balance energía-proteína, corrige </w:t>
      </w:r>
      <w:r w:rsidR="00DE647B" w:rsidRPr="00E841E7">
        <w:rPr>
          <w:lang w:val="es-CO"/>
        </w:rPr>
        <w:t>carencias</w:t>
      </w:r>
      <w:r w:rsidRPr="00E841E7">
        <w:rPr>
          <w:lang w:val="es-CO"/>
        </w:rPr>
        <w:t xml:space="preserve"> minerales y mantiene el ritmo de crecimiento normal.</w:t>
      </w:r>
      <w:r w:rsidR="00773879">
        <w:rPr>
          <w:lang w:val="es-CO"/>
        </w:rPr>
        <w:t xml:space="preserve"> (</w:t>
      </w:r>
      <w:r w:rsidR="005F7146">
        <w:rPr>
          <w:lang w:val="es-CO"/>
        </w:rPr>
        <w:t>p.13)</w:t>
      </w:r>
    </w:p>
    <w:p w:rsidR="002E0A28" w:rsidRDefault="002E0A28" w:rsidP="00107CCE">
      <w:pPr>
        <w:spacing w:line="480" w:lineRule="auto"/>
        <w:jc w:val="both"/>
        <w:rPr>
          <w:lang w:val="es-CO"/>
        </w:rPr>
      </w:pPr>
    </w:p>
    <w:p w:rsidR="0037154E" w:rsidRDefault="00E06C34" w:rsidP="003536FD">
      <w:pPr>
        <w:spacing w:line="480" w:lineRule="auto"/>
        <w:jc w:val="both"/>
        <w:rPr>
          <w:lang w:val="es-CO"/>
        </w:rPr>
      </w:pPr>
      <w:proofErr w:type="spellStart"/>
      <w:r w:rsidRPr="00E841E7">
        <w:rPr>
          <w:lang w:val="es-CO"/>
        </w:rPr>
        <w:t>Tiware</w:t>
      </w:r>
      <w:proofErr w:type="spellEnd"/>
      <w:r w:rsidRPr="00E841E7">
        <w:rPr>
          <w:lang w:val="es-CO"/>
        </w:rPr>
        <w:t xml:space="preserve"> (1990), considerando la div</w:t>
      </w:r>
      <w:r w:rsidR="007F0C08" w:rsidRPr="00E841E7">
        <w:rPr>
          <w:lang w:val="es-CO"/>
        </w:rPr>
        <w:t xml:space="preserve">ersidad de materias primas que </w:t>
      </w:r>
      <w:r w:rsidRPr="00E841E7">
        <w:rPr>
          <w:lang w:val="es-CO"/>
        </w:rPr>
        <w:t xml:space="preserve">pueden conformar los bloques nutricionales, los cinco constituyentes principales del bloque </w:t>
      </w:r>
      <w:r w:rsidR="00B9421B" w:rsidRPr="00E841E7">
        <w:rPr>
          <w:lang w:val="es-CO"/>
        </w:rPr>
        <w:t>nutricional</w:t>
      </w:r>
      <w:r w:rsidR="00FE5716">
        <w:rPr>
          <w:lang w:val="es-CO"/>
        </w:rPr>
        <w:t xml:space="preserve"> </w:t>
      </w:r>
      <w:r w:rsidRPr="00E841E7">
        <w:rPr>
          <w:lang w:val="es-CO"/>
        </w:rPr>
        <w:t>son: carbohidratos, proteínas, lípidos, vitaminas y minerales.</w:t>
      </w:r>
      <w:r w:rsidR="00DE647B">
        <w:rPr>
          <w:lang w:val="es-CO"/>
        </w:rPr>
        <w:t xml:space="preserve"> “</w:t>
      </w:r>
      <w:bookmarkStart w:id="60" w:name="_Hlk530154931"/>
      <w:r w:rsidRPr="00E841E7">
        <w:rPr>
          <w:lang w:val="es-CO"/>
        </w:rPr>
        <w:t xml:space="preserve">La cantidad y clase de estos </w:t>
      </w:r>
      <w:r w:rsidR="00B9421B" w:rsidRPr="00E841E7">
        <w:rPr>
          <w:lang w:val="es-CO"/>
        </w:rPr>
        <w:t>componentes</w:t>
      </w:r>
      <w:r w:rsidRPr="00E841E7">
        <w:rPr>
          <w:lang w:val="es-CO"/>
        </w:rPr>
        <w:t xml:space="preserve"> indican el tipo y valor nutritivo del mismo, además de determinar la tendencia </w:t>
      </w:r>
      <w:r w:rsidRPr="00E841E7">
        <w:rPr>
          <w:lang w:val="es-CO"/>
        </w:rPr>
        <w:lastRenderedPageBreak/>
        <w:t>mayor o menor del bloque alimenticio, a experimentar cambios químicos y físicos después de la elaboración y durante el almacenamiento</w:t>
      </w:r>
      <w:bookmarkEnd w:id="60"/>
      <w:r w:rsidR="00DE647B">
        <w:rPr>
          <w:lang w:val="es-CO"/>
        </w:rPr>
        <w:t>”</w:t>
      </w:r>
      <w:r w:rsidRPr="00E841E7">
        <w:rPr>
          <w:lang w:val="es-CO"/>
        </w:rPr>
        <w:t>.</w:t>
      </w:r>
      <w:r w:rsidR="00773879">
        <w:rPr>
          <w:lang w:val="es-CO"/>
        </w:rPr>
        <w:t xml:space="preserve"> (p. 10)</w:t>
      </w:r>
    </w:p>
    <w:p w:rsidR="00DE647B" w:rsidRPr="0037154E" w:rsidRDefault="00DE647B" w:rsidP="003536FD">
      <w:pPr>
        <w:spacing w:line="480" w:lineRule="auto"/>
        <w:jc w:val="both"/>
        <w:rPr>
          <w:lang w:val="es-CO"/>
        </w:rPr>
      </w:pPr>
    </w:p>
    <w:p w:rsidR="00576190" w:rsidRDefault="00576190" w:rsidP="00F97DDF">
      <w:pPr>
        <w:pStyle w:val="Ttulo3"/>
      </w:pPr>
      <w:bookmarkStart w:id="61" w:name="_Toc529559051"/>
    </w:p>
    <w:p w:rsidR="00E06C34" w:rsidRPr="00E841E7" w:rsidRDefault="00FA4827" w:rsidP="00F97DDF">
      <w:pPr>
        <w:pStyle w:val="Ttulo3"/>
      </w:pPr>
      <w:r>
        <w:t>3</w:t>
      </w:r>
      <w:r w:rsidR="00372AA5" w:rsidRPr="00E841E7">
        <w:t>.</w:t>
      </w:r>
      <w:r w:rsidR="0037154E">
        <w:t>9</w:t>
      </w:r>
      <w:r w:rsidR="00372AA5" w:rsidRPr="00E841E7">
        <w:t>.</w:t>
      </w:r>
      <w:r w:rsidR="0037154E">
        <w:t>2</w:t>
      </w:r>
      <w:r w:rsidR="00665237">
        <w:t>.</w:t>
      </w:r>
      <w:r w:rsidR="00372AA5" w:rsidRPr="00E841E7">
        <w:t xml:space="preserve"> </w:t>
      </w:r>
      <w:r w:rsidR="00E06C34" w:rsidRPr="00E841E7">
        <w:t>Bloques nutricionales en Conejos</w:t>
      </w:r>
      <w:bookmarkEnd w:id="61"/>
      <w:r w:rsidR="00E06C34" w:rsidRPr="00E841E7">
        <w:t xml:space="preserve"> </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Novel, Espejo y Sánchez (2003), </w:t>
      </w:r>
      <w:r w:rsidR="00DE647B" w:rsidRPr="00E841E7">
        <w:rPr>
          <w:lang w:val="es-CO"/>
        </w:rPr>
        <w:t>hallaron</w:t>
      </w:r>
      <w:r w:rsidRPr="00E841E7">
        <w:rPr>
          <w:lang w:val="es-CO"/>
        </w:rPr>
        <w:t xml:space="preserve"> que se puede obtener ganancias de peso cuando se sustituye en un 40% el </w:t>
      </w:r>
      <w:r w:rsidR="00DE647B">
        <w:rPr>
          <w:lang w:val="es-CO"/>
        </w:rPr>
        <w:t>a</w:t>
      </w:r>
      <w:r w:rsidRPr="00E841E7">
        <w:rPr>
          <w:lang w:val="es-CO"/>
        </w:rPr>
        <w:t xml:space="preserve">limento </w:t>
      </w:r>
      <w:r w:rsidR="00DE647B">
        <w:rPr>
          <w:lang w:val="es-CO"/>
        </w:rPr>
        <w:t>b</w:t>
      </w:r>
      <w:r w:rsidRPr="00E841E7">
        <w:rPr>
          <w:lang w:val="es-CO"/>
        </w:rPr>
        <w:t>a</w:t>
      </w:r>
      <w:r w:rsidR="00AB1F4F" w:rsidRPr="00E841E7">
        <w:rPr>
          <w:lang w:val="es-CO"/>
        </w:rPr>
        <w:t xml:space="preserve">lanceado </w:t>
      </w:r>
      <w:r w:rsidR="00DE647B">
        <w:rPr>
          <w:lang w:val="es-CO"/>
        </w:rPr>
        <w:t>c</w:t>
      </w:r>
      <w:r w:rsidR="00AB1F4F" w:rsidRPr="00E841E7">
        <w:rPr>
          <w:lang w:val="es-CO"/>
        </w:rPr>
        <w:t>omercial (</w:t>
      </w:r>
      <w:r w:rsidR="002E0A28" w:rsidRPr="00E841E7">
        <w:rPr>
          <w:lang w:val="es-CO"/>
        </w:rPr>
        <w:t>ABC) por</w:t>
      </w:r>
      <w:r w:rsidR="00AB1F4F" w:rsidRPr="00E841E7">
        <w:rPr>
          <w:lang w:val="es-CO"/>
        </w:rPr>
        <w:t xml:space="preserve"> bloques </w:t>
      </w:r>
      <w:r w:rsidR="002E0A28" w:rsidRPr="00E841E7">
        <w:rPr>
          <w:lang w:val="es-CO"/>
        </w:rPr>
        <w:t>nutricionales,</w:t>
      </w:r>
      <w:r w:rsidRPr="00E841E7">
        <w:rPr>
          <w:lang w:val="es-CO"/>
        </w:rPr>
        <w:t xml:space="preserve"> en comparación con los que recibían la totalidad de sus requerimientos en ABC (22,5 g/día).</w:t>
      </w:r>
      <w:r w:rsidR="00773879">
        <w:rPr>
          <w:lang w:val="es-CO"/>
        </w:rPr>
        <w:t xml:space="preserve"> (</w:t>
      </w:r>
      <w:r w:rsidR="00F1129F">
        <w:rPr>
          <w:lang w:val="es-CO"/>
        </w:rPr>
        <w:t>p.24)</w:t>
      </w:r>
    </w:p>
    <w:p w:rsidR="002E0A28" w:rsidRDefault="002E0A28" w:rsidP="00107CCE">
      <w:pPr>
        <w:spacing w:line="480" w:lineRule="auto"/>
        <w:jc w:val="both"/>
        <w:rPr>
          <w:lang w:val="es-CO"/>
        </w:rPr>
      </w:pPr>
    </w:p>
    <w:p w:rsidR="00E06C34" w:rsidRPr="00E841E7" w:rsidRDefault="002E0A28" w:rsidP="00107CCE">
      <w:pPr>
        <w:spacing w:line="480" w:lineRule="auto"/>
        <w:jc w:val="both"/>
        <w:rPr>
          <w:lang w:val="es-CO"/>
        </w:rPr>
      </w:pPr>
      <w:r w:rsidRPr="00E841E7">
        <w:rPr>
          <w:lang w:val="es-CO"/>
        </w:rPr>
        <w:t>León</w:t>
      </w:r>
      <w:r w:rsidR="00E06C34" w:rsidRPr="00E841E7">
        <w:rPr>
          <w:lang w:val="es-CO"/>
        </w:rPr>
        <w:t xml:space="preserve"> (1992), afirma que estudios realizado</w:t>
      </w:r>
      <w:r w:rsidR="00AB1F4F" w:rsidRPr="00E841E7">
        <w:rPr>
          <w:lang w:val="es-CO"/>
        </w:rPr>
        <w:t xml:space="preserve">s en Cuba demostraron que </w:t>
      </w:r>
      <w:r w:rsidR="00DE647B">
        <w:rPr>
          <w:lang w:val="es-CO"/>
        </w:rPr>
        <w:t>“</w:t>
      </w:r>
      <w:bookmarkStart w:id="62" w:name="_Hlk530155041"/>
      <w:r w:rsidR="00AB1F4F" w:rsidRPr="00E841E7">
        <w:rPr>
          <w:lang w:val="es-CO"/>
        </w:rPr>
        <w:t xml:space="preserve">los bloques </w:t>
      </w:r>
      <w:r w:rsidR="00B40944" w:rsidRPr="00E841E7">
        <w:rPr>
          <w:lang w:val="es-CO"/>
        </w:rPr>
        <w:t>nutricionales además</w:t>
      </w:r>
      <w:r w:rsidR="00E06C34" w:rsidRPr="00E841E7">
        <w:rPr>
          <w:lang w:val="es-CO"/>
        </w:rPr>
        <w:t xml:space="preserve"> de aportar una fuente de energía y proteína extra para los conejos ahorran mano de obra (suministro de pienso una sola vez al día) así como la utilización al máximo de recursos locales</w:t>
      </w:r>
      <w:bookmarkEnd w:id="62"/>
      <w:r w:rsidR="00DE647B">
        <w:rPr>
          <w:lang w:val="es-CO"/>
        </w:rPr>
        <w:t>”</w:t>
      </w:r>
      <w:r w:rsidR="00E06C34" w:rsidRPr="00E841E7">
        <w:rPr>
          <w:lang w:val="es-CO"/>
        </w:rPr>
        <w:t>.</w:t>
      </w:r>
      <w:r w:rsidR="00F1129F">
        <w:rPr>
          <w:lang w:val="es-CO"/>
        </w:rPr>
        <w:t xml:space="preserve"> (p.77)</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Según </w:t>
      </w:r>
      <w:r w:rsidR="00B02CAA">
        <w:rPr>
          <w:lang w:val="es-CO"/>
        </w:rPr>
        <w:t>Miranda, Rodríguez, González y Campos</w:t>
      </w:r>
      <w:r w:rsidRPr="00E841E7">
        <w:rPr>
          <w:lang w:val="es-CO"/>
        </w:rPr>
        <w:t xml:space="preserve"> (2008), menc</w:t>
      </w:r>
      <w:r w:rsidR="00AB1F4F" w:rsidRPr="00E841E7">
        <w:rPr>
          <w:lang w:val="es-CO"/>
        </w:rPr>
        <w:t xml:space="preserve">iona que el </w:t>
      </w:r>
      <w:r w:rsidR="00B02CAA" w:rsidRPr="00E841E7">
        <w:rPr>
          <w:lang w:val="es-CO"/>
        </w:rPr>
        <w:t>consumo diario</w:t>
      </w:r>
      <w:r w:rsidR="00AB1F4F" w:rsidRPr="00E841E7">
        <w:rPr>
          <w:lang w:val="es-CO"/>
        </w:rPr>
        <w:t xml:space="preserve"> de bloques nutricionales </w:t>
      </w:r>
      <w:r w:rsidRPr="00E841E7">
        <w:rPr>
          <w:lang w:val="es-CO"/>
        </w:rPr>
        <w:t>ha oscilado entre 70 y 90 gramos por conejo (2,5 – 3 onzas), con una densidad promedio de 1 gramo por ml y su peso promedio oscila entre 550 gramos, suficiente para que con un bloque se alimente diariamente de 6 a 9 conejos en la fase</w:t>
      </w:r>
      <w:r w:rsidR="00AB1F4F" w:rsidRPr="00E841E7">
        <w:rPr>
          <w:lang w:val="es-CO"/>
        </w:rPr>
        <w:t xml:space="preserve"> de engorde. La dureza de los bloques nutricionales</w:t>
      </w:r>
      <w:r w:rsidRPr="00E841E7">
        <w:rPr>
          <w:lang w:val="es-CO"/>
        </w:rPr>
        <w:t xml:space="preserve"> es apropiada para maximizar el </w:t>
      </w:r>
      <w:r w:rsidR="00AB1F4F" w:rsidRPr="00E841E7">
        <w:rPr>
          <w:lang w:val="es-CO"/>
        </w:rPr>
        <w:t>consumo de los conejos. Estos bloques nutricionales</w:t>
      </w:r>
      <w:r w:rsidRPr="00E841E7">
        <w:rPr>
          <w:lang w:val="es-CO"/>
        </w:rPr>
        <w:t xml:space="preserve"> pueden sustituir el 50% del alimento </w:t>
      </w:r>
      <w:r w:rsidR="00DE647B">
        <w:rPr>
          <w:lang w:val="es-CO"/>
        </w:rPr>
        <w:t>balanceado comercial</w:t>
      </w:r>
      <w:r w:rsidRPr="00E841E7">
        <w:rPr>
          <w:lang w:val="es-CO"/>
        </w:rPr>
        <w:t>.</w:t>
      </w:r>
      <w:r w:rsidR="00F1129F">
        <w:rPr>
          <w:lang w:val="es-CO"/>
        </w:rPr>
        <w:t xml:space="preserve"> (p.74)</w:t>
      </w:r>
    </w:p>
    <w:p w:rsidR="002E0A28" w:rsidRDefault="002E0A28" w:rsidP="00471A0E">
      <w:pPr>
        <w:pStyle w:val="Ttulo2"/>
        <w:rPr>
          <w:lang w:val="es-CO"/>
        </w:rPr>
      </w:pPr>
    </w:p>
    <w:p w:rsidR="003536FD" w:rsidRPr="003536FD" w:rsidRDefault="003536FD" w:rsidP="003536FD">
      <w:pPr>
        <w:ind w:firstLine="0"/>
        <w:rPr>
          <w:lang w:val="es-CO"/>
        </w:rPr>
      </w:pPr>
    </w:p>
    <w:p w:rsidR="00E06C34" w:rsidRPr="00E841E7" w:rsidRDefault="00FA4827" w:rsidP="00471A0E">
      <w:pPr>
        <w:pStyle w:val="Ttulo2"/>
        <w:rPr>
          <w:lang w:val="es-CO"/>
        </w:rPr>
      </w:pPr>
      <w:bookmarkStart w:id="63" w:name="_Toc529559052"/>
      <w:r>
        <w:rPr>
          <w:lang w:val="es-CO"/>
        </w:rPr>
        <w:lastRenderedPageBreak/>
        <w:t>3</w:t>
      </w:r>
      <w:r w:rsidR="00372AA5" w:rsidRPr="00E841E7">
        <w:rPr>
          <w:lang w:val="es-CO"/>
        </w:rPr>
        <w:t>.</w:t>
      </w:r>
      <w:r w:rsidR="005E4714">
        <w:rPr>
          <w:lang w:val="es-CO"/>
        </w:rPr>
        <w:t>1</w:t>
      </w:r>
      <w:r w:rsidR="0037154E">
        <w:rPr>
          <w:lang w:val="es-CO"/>
        </w:rPr>
        <w:t>0</w:t>
      </w:r>
      <w:r w:rsidR="00372AA5" w:rsidRPr="00E841E7">
        <w:rPr>
          <w:lang w:val="es-CO"/>
        </w:rPr>
        <w:t xml:space="preserve">. </w:t>
      </w:r>
      <w:r w:rsidR="00E06C34" w:rsidRPr="00E841E7">
        <w:rPr>
          <w:lang w:val="es-CO"/>
        </w:rPr>
        <w:t>Estudios realizados en conejos con bloques nutricionales</w:t>
      </w:r>
      <w:bookmarkEnd w:id="63"/>
    </w:p>
    <w:p w:rsidR="00D85CD1" w:rsidRDefault="00D85CD1"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Nieves (2002), menciona que aprovechamiento de árboles forrajeros disponibles en la alimentación de conejos en estas condiciones ha generado notorio interés. Al respecto, </w:t>
      </w:r>
      <w:bookmarkStart w:id="64" w:name="_Hlk530155234"/>
      <w:r w:rsidRPr="00E841E7">
        <w:rPr>
          <w:lang w:val="es-CO"/>
        </w:rPr>
        <w:t xml:space="preserve">se ejecutó una prueba con el fin de estudiar la </w:t>
      </w:r>
      <w:bookmarkStart w:id="65" w:name="_Hlk530155275"/>
      <w:r w:rsidRPr="00E841E7">
        <w:rPr>
          <w:lang w:val="es-CO"/>
        </w:rPr>
        <w:t xml:space="preserve">incorporación de </w:t>
      </w:r>
      <w:r w:rsidR="004A6100">
        <w:rPr>
          <w:lang w:val="es-CO"/>
        </w:rPr>
        <w:t>“</w:t>
      </w:r>
      <w:bookmarkStart w:id="66" w:name="_Hlk530155301"/>
      <w:r w:rsidRPr="00E841E7">
        <w:rPr>
          <w:lang w:val="es-CO"/>
        </w:rPr>
        <w:t xml:space="preserve">0, 10, 20, 30 y 40% de follaje de </w:t>
      </w:r>
      <w:proofErr w:type="spellStart"/>
      <w:r w:rsidRPr="00E841E7">
        <w:rPr>
          <w:lang w:val="es-CO"/>
        </w:rPr>
        <w:t>leucaena</w:t>
      </w:r>
      <w:proofErr w:type="spellEnd"/>
      <w:r w:rsidRPr="00E841E7">
        <w:rPr>
          <w:lang w:val="es-CO"/>
        </w:rPr>
        <w:t xml:space="preserve"> en una mezcla basal en forma de harina (torta de soya: 20%, harina de maíz: 30%, afrecho de </w:t>
      </w:r>
      <w:r w:rsidR="00B40944" w:rsidRPr="00E841E7">
        <w:rPr>
          <w:lang w:val="es-CO"/>
        </w:rPr>
        <w:t>trigo:</w:t>
      </w:r>
      <w:r w:rsidRPr="00E841E7">
        <w:rPr>
          <w:lang w:val="es-CO"/>
        </w:rPr>
        <w:t xml:space="preserve"> 40%, melaza: 8% y minerales: 2%) para conejos durante el engorde</w:t>
      </w:r>
      <w:bookmarkEnd w:id="64"/>
      <w:bookmarkEnd w:id="65"/>
      <w:bookmarkEnd w:id="66"/>
      <w:r w:rsidR="004A6100">
        <w:rPr>
          <w:lang w:val="es-CO"/>
        </w:rPr>
        <w:t>”</w:t>
      </w:r>
      <w:r w:rsidRPr="00E841E7">
        <w:rPr>
          <w:lang w:val="es-CO"/>
        </w:rPr>
        <w:t xml:space="preserve">. Los resultados indicaron que la ganancia diaria de peso, consumo de alimento y conversión de alimento en carne fueron afectados (P&lt;0,05) de manera negativa cuando se incorporó follaje de </w:t>
      </w:r>
      <w:proofErr w:type="spellStart"/>
      <w:r w:rsidRPr="00E841E7">
        <w:rPr>
          <w:lang w:val="es-CO"/>
        </w:rPr>
        <w:t>leucaena</w:t>
      </w:r>
      <w:proofErr w:type="spellEnd"/>
      <w:r w:rsidRPr="00E841E7">
        <w:rPr>
          <w:lang w:val="es-CO"/>
        </w:rPr>
        <w:t xml:space="preserve"> en 40%.</w:t>
      </w:r>
      <w:r w:rsidR="00F1129F">
        <w:rPr>
          <w:lang w:val="es-CO"/>
        </w:rPr>
        <w:t xml:space="preserve"> (`p. 2)</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Rivas y Vásquez (1991), afirman que existen algunos </w:t>
      </w:r>
      <w:r w:rsidR="00C5459C">
        <w:rPr>
          <w:lang w:val="es-CO"/>
        </w:rPr>
        <w:t>arbustos</w:t>
      </w:r>
      <w:r w:rsidRPr="00E841E7">
        <w:rPr>
          <w:lang w:val="es-CO"/>
        </w:rPr>
        <w:t xml:space="preserve"> y </w:t>
      </w:r>
      <w:r w:rsidR="00B26C87" w:rsidRPr="00E841E7">
        <w:rPr>
          <w:lang w:val="es-CO"/>
        </w:rPr>
        <w:t>ár</w:t>
      </w:r>
      <w:r w:rsidR="00B26C87">
        <w:rPr>
          <w:lang w:val="es-CO"/>
        </w:rPr>
        <w:t>boles</w:t>
      </w:r>
      <w:r w:rsidRPr="00E841E7">
        <w:rPr>
          <w:lang w:val="es-CO"/>
        </w:rPr>
        <w:t xml:space="preserve"> como</w:t>
      </w:r>
      <w:r w:rsidR="00B26C87">
        <w:rPr>
          <w:lang w:val="es-CO"/>
        </w:rPr>
        <w:t xml:space="preserve"> </w:t>
      </w:r>
      <w:proofErr w:type="spellStart"/>
      <w:r w:rsidR="00B26C87" w:rsidRPr="00E841E7">
        <w:rPr>
          <w:lang w:val="es-CO"/>
        </w:rPr>
        <w:t>Leucaena</w:t>
      </w:r>
      <w:proofErr w:type="spellEnd"/>
      <w:r w:rsidR="00B26C87" w:rsidRPr="00E841E7">
        <w:rPr>
          <w:lang w:val="es-CO"/>
        </w:rPr>
        <w:t xml:space="preserve"> (</w:t>
      </w:r>
      <w:proofErr w:type="spellStart"/>
      <w:r w:rsidR="00B26C87" w:rsidRPr="0037154E">
        <w:rPr>
          <w:i/>
          <w:lang w:val="es-CO"/>
        </w:rPr>
        <w:t>Leucaena</w:t>
      </w:r>
      <w:proofErr w:type="spellEnd"/>
      <w:r w:rsidR="00B26C87" w:rsidRPr="0037154E">
        <w:rPr>
          <w:i/>
          <w:lang w:val="es-CO"/>
        </w:rPr>
        <w:t xml:space="preserve"> </w:t>
      </w:r>
      <w:proofErr w:type="spellStart"/>
      <w:r w:rsidR="00B26C87" w:rsidRPr="0037154E">
        <w:rPr>
          <w:i/>
          <w:lang w:val="es-CO"/>
        </w:rPr>
        <w:t>leucocephala</w:t>
      </w:r>
      <w:proofErr w:type="spellEnd"/>
      <w:r w:rsidR="00B26C87" w:rsidRPr="00E841E7">
        <w:rPr>
          <w:lang w:val="es-CO"/>
        </w:rPr>
        <w:t xml:space="preserve">) </w:t>
      </w:r>
      <w:r w:rsidR="00B26C87">
        <w:rPr>
          <w:lang w:val="es-CO"/>
        </w:rPr>
        <w:t>y</w:t>
      </w:r>
      <w:r w:rsidRPr="00E841E7">
        <w:rPr>
          <w:lang w:val="es-CO"/>
        </w:rPr>
        <w:t xml:space="preserve"> Madrecacao (</w:t>
      </w:r>
      <w:proofErr w:type="spellStart"/>
      <w:r w:rsidRPr="0037154E">
        <w:rPr>
          <w:i/>
          <w:lang w:val="es-CO"/>
        </w:rPr>
        <w:t>Gliricidia</w:t>
      </w:r>
      <w:proofErr w:type="spellEnd"/>
      <w:r w:rsidRPr="0037154E">
        <w:rPr>
          <w:i/>
          <w:lang w:val="es-CO"/>
        </w:rPr>
        <w:t xml:space="preserve"> </w:t>
      </w:r>
      <w:proofErr w:type="spellStart"/>
      <w:r w:rsidR="00B26C87" w:rsidRPr="0037154E">
        <w:rPr>
          <w:i/>
          <w:lang w:val="es-CO"/>
        </w:rPr>
        <w:t>sepium</w:t>
      </w:r>
      <w:proofErr w:type="spellEnd"/>
      <w:r w:rsidR="00B26C87" w:rsidRPr="00E841E7">
        <w:rPr>
          <w:lang w:val="es-CO"/>
        </w:rPr>
        <w:t>) cuyo</w:t>
      </w:r>
      <w:r w:rsidRPr="00E841E7">
        <w:rPr>
          <w:lang w:val="es-CO"/>
        </w:rPr>
        <w:t xml:space="preserve"> follaje se utiliza como forraje alternativo en la alimentación </w:t>
      </w:r>
      <w:proofErr w:type="spellStart"/>
      <w:r w:rsidR="00B26C87" w:rsidRPr="00E841E7">
        <w:rPr>
          <w:lang w:val="es-CO"/>
        </w:rPr>
        <w:t>cunícola</w:t>
      </w:r>
      <w:proofErr w:type="spellEnd"/>
      <w:r w:rsidRPr="00E841E7">
        <w:rPr>
          <w:lang w:val="es-CO"/>
        </w:rPr>
        <w:t xml:space="preserve">. Los cuales han </w:t>
      </w:r>
      <w:r w:rsidR="00B26C87" w:rsidRPr="00E841E7">
        <w:rPr>
          <w:lang w:val="es-CO"/>
        </w:rPr>
        <w:t>declarado</w:t>
      </w:r>
      <w:r w:rsidRPr="00E841E7">
        <w:rPr>
          <w:lang w:val="es-CO"/>
        </w:rPr>
        <w:t xml:space="preserve"> importantes incrementos en el rendimiento de conejos en la fase de engorde. Siendo el caso de la </w:t>
      </w:r>
      <w:proofErr w:type="spellStart"/>
      <w:r w:rsidRPr="00E841E7">
        <w:rPr>
          <w:lang w:val="es-CO"/>
        </w:rPr>
        <w:t>Leucaena</w:t>
      </w:r>
      <w:proofErr w:type="spellEnd"/>
      <w:r w:rsidRPr="00E841E7">
        <w:rPr>
          <w:lang w:val="es-CO"/>
        </w:rPr>
        <w:t xml:space="preserve"> que al ser adicionado en un 20% en bloques </w:t>
      </w:r>
      <w:proofErr w:type="spellStart"/>
      <w:r w:rsidRPr="00E841E7">
        <w:rPr>
          <w:lang w:val="es-CO"/>
        </w:rPr>
        <w:t>multinutricionales</w:t>
      </w:r>
      <w:proofErr w:type="spellEnd"/>
      <w:r w:rsidRPr="00E841E7">
        <w:rPr>
          <w:lang w:val="es-CO"/>
        </w:rPr>
        <w:t xml:space="preserve"> mejora la respuesta biológica de los conejos en desarrollo, obteniendo un mayor peso al momento del sacrifico.</w:t>
      </w:r>
      <w:r w:rsidR="00F1129F">
        <w:rPr>
          <w:lang w:val="es-CO"/>
        </w:rPr>
        <w:t xml:space="preserve"> </w:t>
      </w:r>
    </w:p>
    <w:p w:rsidR="002E0A28" w:rsidRDefault="002E0A28" w:rsidP="00107CCE">
      <w:pPr>
        <w:spacing w:line="480" w:lineRule="auto"/>
        <w:jc w:val="both"/>
        <w:rPr>
          <w:lang w:val="es-CO"/>
        </w:rPr>
      </w:pPr>
    </w:p>
    <w:p w:rsidR="00E06C34" w:rsidRPr="00E841E7" w:rsidRDefault="009B5DED" w:rsidP="00107CCE">
      <w:pPr>
        <w:spacing w:line="480" w:lineRule="auto"/>
        <w:jc w:val="both"/>
        <w:rPr>
          <w:lang w:val="es-CO"/>
        </w:rPr>
      </w:pPr>
      <w:r>
        <w:rPr>
          <w:lang w:val="es-CO"/>
        </w:rPr>
        <w:t xml:space="preserve">Novel, Espejo, Hevia y </w:t>
      </w:r>
      <w:r w:rsidR="00E362AC">
        <w:rPr>
          <w:lang w:val="es-CO"/>
        </w:rPr>
        <w:t>Hipólito</w:t>
      </w:r>
      <w:r w:rsidR="0037154E">
        <w:rPr>
          <w:lang w:val="es-CO"/>
        </w:rPr>
        <w:t xml:space="preserve"> </w:t>
      </w:r>
      <w:r w:rsidR="00E06C34" w:rsidRPr="00E841E7">
        <w:rPr>
          <w:lang w:val="es-CO"/>
        </w:rPr>
        <w:t>(200</w:t>
      </w:r>
      <w:r>
        <w:rPr>
          <w:lang w:val="es-CO"/>
        </w:rPr>
        <w:t>3</w:t>
      </w:r>
      <w:r w:rsidR="00E06C34" w:rsidRPr="00E841E7">
        <w:rPr>
          <w:lang w:val="es-CO"/>
        </w:rPr>
        <w:t xml:space="preserve">), menciona que en un estudio desarrollado en el Laboratorio de Experimentación </w:t>
      </w:r>
      <w:proofErr w:type="spellStart"/>
      <w:r w:rsidR="00E06C34" w:rsidRPr="00E841E7">
        <w:rPr>
          <w:lang w:val="es-CO"/>
        </w:rPr>
        <w:t>Cun</w:t>
      </w:r>
      <w:r w:rsidR="0037154E">
        <w:rPr>
          <w:lang w:val="es-CO"/>
        </w:rPr>
        <w:t>í</w:t>
      </w:r>
      <w:r w:rsidR="00E06C34" w:rsidRPr="00E841E7">
        <w:rPr>
          <w:lang w:val="es-CO"/>
        </w:rPr>
        <w:t>cola</w:t>
      </w:r>
      <w:proofErr w:type="spellEnd"/>
      <w:r w:rsidR="00E06C34" w:rsidRPr="00E841E7">
        <w:rPr>
          <w:lang w:val="es-CO"/>
        </w:rPr>
        <w:t xml:space="preserve"> de la Universidad </w:t>
      </w:r>
      <w:proofErr w:type="spellStart"/>
      <w:r w:rsidR="00E06C34" w:rsidRPr="00E841E7">
        <w:rPr>
          <w:lang w:val="es-CO"/>
        </w:rPr>
        <w:t>Centrooccidental</w:t>
      </w:r>
      <w:proofErr w:type="spellEnd"/>
      <w:r w:rsidR="00E06C34" w:rsidRPr="00E841E7">
        <w:rPr>
          <w:lang w:val="es-CO"/>
        </w:rPr>
        <w:t xml:space="preserve"> “Lisandro Alvarado” (UCLA), en el primer trimestre del año 2001, se </w:t>
      </w:r>
      <w:r w:rsidR="00B26C87" w:rsidRPr="00E841E7">
        <w:rPr>
          <w:lang w:val="es-CO"/>
        </w:rPr>
        <w:t>escogieron</w:t>
      </w:r>
      <w:r w:rsidR="00E06C34" w:rsidRPr="00E841E7">
        <w:rPr>
          <w:lang w:val="es-CO"/>
        </w:rPr>
        <w:t xml:space="preserve"> tres especies de plantas nativas espontaneas en el Parque Botánico Universitario que había sido analizadas física y químicamente en el </w:t>
      </w:r>
      <w:r w:rsidR="00B26C87">
        <w:rPr>
          <w:lang w:val="es-CO"/>
        </w:rPr>
        <w:t>l</w:t>
      </w:r>
      <w:r w:rsidR="00E06C34" w:rsidRPr="00E841E7">
        <w:rPr>
          <w:lang w:val="es-CO"/>
        </w:rPr>
        <w:t xml:space="preserve">aboratorio de </w:t>
      </w:r>
      <w:r w:rsidR="00B26C87">
        <w:rPr>
          <w:lang w:val="es-CO"/>
        </w:rPr>
        <w:t>n</w:t>
      </w:r>
      <w:r w:rsidR="00E06C34" w:rsidRPr="00E841E7">
        <w:rPr>
          <w:lang w:val="es-CO"/>
        </w:rPr>
        <w:t xml:space="preserve">utrición </w:t>
      </w:r>
      <w:r w:rsidR="00B26C87">
        <w:rPr>
          <w:lang w:val="es-CO"/>
        </w:rPr>
        <w:t>a</w:t>
      </w:r>
      <w:r w:rsidR="00E06C34" w:rsidRPr="00E841E7">
        <w:rPr>
          <w:lang w:val="es-CO"/>
        </w:rPr>
        <w:t xml:space="preserve">nimal, para ser incorporadas dentro de bloques </w:t>
      </w:r>
      <w:proofErr w:type="spellStart"/>
      <w:r w:rsidR="00E06C34" w:rsidRPr="00E841E7">
        <w:rPr>
          <w:lang w:val="es-CO"/>
        </w:rPr>
        <w:lastRenderedPageBreak/>
        <w:t>multinutricionales</w:t>
      </w:r>
      <w:proofErr w:type="spellEnd"/>
      <w:r w:rsidR="00E06C34" w:rsidRPr="00E841E7">
        <w:rPr>
          <w:lang w:val="es-CO"/>
        </w:rPr>
        <w:t xml:space="preserve"> que se evaluaron como ración única en conejos de engorde </w:t>
      </w:r>
      <w:r w:rsidR="00B26C87">
        <w:rPr>
          <w:lang w:val="es-CO"/>
        </w:rPr>
        <w:t xml:space="preserve">nueva Zelanda </w:t>
      </w:r>
      <w:r w:rsidR="00E06C34" w:rsidRPr="00E841E7">
        <w:rPr>
          <w:lang w:val="es-CO"/>
        </w:rPr>
        <w:t>blanco.</w:t>
      </w:r>
      <w:r w:rsidR="00F1129F">
        <w:rPr>
          <w:lang w:val="es-CO"/>
        </w:rPr>
        <w:t xml:space="preserve"> (</w:t>
      </w:r>
      <w:r w:rsidR="00644FF4">
        <w:rPr>
          <w:lang w:val="es-CO"/>
        </w:rPr>
        <w:t>p.25)</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En dicho estudio se demostró que la composición química, en general, de los bloques resultantes indico una disminución de los niveles de proteína (3,53 a 8,84% PC) para ser considerados como fuentes de alimento potencial para conejos, en comparación con un 12% PC que debería poseer un alimento para mantenimiento; esto fue asociado al </w:t>
      </w:r>
      <w:r w:rsidR="00B26C87">
        <w:rPr>
          <w:lang w:val="es-CO"/>
        </w:rPr>
        <w:t>“</w:t>
      </w:r>
      <w:bookmarkStart w:id="67" w:name="_Hlk530163290"/>
      <w:r w:rsidRPr="00E841E7">
        <w:rPr>
          <w:lang w:val="es-CO"/>
        </w:rPr>
        <w:t>elevado uso de melaza como fuente de energía en la fabricación del bloque y a la incorporación de cal como cementante, lo cual redujo la densidad proteica</w:t>
      </w:r>
      <w:bookmarkEnd w:id="67"/>
      <w:r w:rsidR="00B26C87">
        <w:rPr>
          <w:lang w:val="es-CO"/>
        </w:rPr>
        <w:t>”</w:t>
      </w:r>
      <w:r w:rsidRPr="00E841E7">
        <w:rPr>
          <w:lang w:val="es-CO"/>
        </w:rPr>
        <w:t>. Aumentando el contenido de cenizas (cercano al 14% en promedio) lo que se relaciona con el uso de cal, que suma directamente un 7% adicional de hidróxido de calcio al bloque. Además de un bajo consumo que pudo estar asociado a la alta densidad del bloque (0,81 – 0,88 g/cm3) producto de la alta proporción de la melaza necesaria para evitar grandes desperdicios al momento de ser consumidos, ya que densidades menores a 0,7 g/cm3 incrementan las pérdidas de alimento del peso ofrecido como bloque.</w:t>
      </w:r>
      <w:r w:rsidR="00EF241B">
        <w:rPr>
          <w:lang w:val="es-CO"/>
        </w:rPr>
        <w:t xml:space="preserve"> (</w:t>
      </w:r>
      <w:r w:rsidR="009B5DED">
        <w:rPr>
          <w:lang w:val="es-CO"/>
        </w:rPr>
        <w:t>Novel, Espejo</w:t>
      </w:r>
      <w:r w:rsidR="00EF241B">
        <w:rPr>
          <w:lang w:val="es-CO"/>
        </w:rPr>
        <w:t>,</w:t>
      </w:r>
      <w:r w:rsidR="009B5DED">
        <w:rPr>
          <w:lang w:val="es-CO"/>
        </w:rPr>
        <w:t xml:space="preserve"> Hevia y Hipólito,</w:t>
      </w:r>
      <w:r w:rsidR="00EF241B">
        <w:rPr>
          <w:lang w:val="es-CO"/>
        </w:rPr>
        <w:t xml:space="preserve"> 200</w:t>
      </w:r>
      <w:r w:rsidR="009B5DED">
        <w:rPr>
          <w:lang w:val="es-CO"/>
        </w:rPr>
        <w:t>3</w:t>
      </w:r>
      <w:r w:rsidR="00644FF4">
        <w:rPr>
          <w:lang w:val="es-CO"/>
        </w:rPr>
        <w:t>, p.27</w:t>
      </w:r>
      <w:r w:rsidR="00EF241B">
        <w:rPr>
          <w:lang w:val="es-CO"/>
        </w:rPr>
        <w:t xml:space="preserve">) </w:t>
      </w:r>
    </w:p>
    <w:p w:rsidR="002E0A28" w:rsidRDefault="002E0A28" w:rsidP="00107CCE">
      <w:pPr>
        <w:spacing w:line="480" w:lineRule="auto"/>
        <w:jc w:val="both"/>
        <w:rPr>
          <w:lang w:val="es-CO"/>
        </w:rPr>
      </w:pPr>
    </w:p>
    <w:p w:rsidR="00E06C34" w:rsidRDefault="00E06C34" w:rsidP="00107CCE">
      <w:pPr>
        <w:spacing w:line="480" w:lineRule="auto"/>
        <w:jc w:val="both"/>
        <w:rPr>
          <w:lang w:val="es-CO"/>
        </w:rPr>
      </w:pPr>
      <w:r w:rsidRPr="00E841E7">
        <w:rPr>
          <w:lang w:val="es-CO"/>
        </w:rPr>
        <w:t xml:space="preserve">Argueta y Rodríguez (1991), mencionan </w:t>
      </w:r>
      <w:r w:rsidR="002E0A28" w:rsidRPr="00E841E7">
        <w:rPr>
          <w:lang w:val="es-CO"/>
        </w:rPr>
        <w:t>que,</w:t>
      </w:r>
      <w:r w:rsidRPr="00E841E7">
        <w:rPr>
          <w:lang w:val="es-CO"/>
        </w:rPr>
        <w:t xml:space="preserve"> en un estudio realizado en El Salvador, utilizando bloques </w:t>
      </w:r>
      <w:proofErr w:type="spellStart"/>
      <w:r w:rsidRPr="00E841E7">
        <w:rPr>
          <w:lang w:val="es-CO"/>
        </w:rPr>
        <w:t>multinutricionales</w:t>
      </w:r>
      <w:proofErr w:type="spellEnd"/>
      <w:r w:rsidRPr="00E841E7">
        <w:rPr>
          <w:lang w:val="es-CO"/>
        </w:rPr>
        <w:t xml:space="preserve"> a base de harina de follaje de Madrecacao (</w:t>
      </w:r>
      <w:proofErr w:type="spellStart"/>
      <w:r w:rsidRPr="0037154E">
        <w:rPr>
          <w:i/>
          <w:lang w:val="es-CO"/>
        </w:rPr>
        <w:t>Gliricidia</w:t>
      </w:r>
      <w:proofErr w:type="spellEnd"/>
      <w:r w:rsidRPr="0037154E">
        <w:rPr>
          <w:i/>
          <w:lang w:val="es-CO"/>
        </w:rPr>
        <w:t xml:space="preserve"> </w:t>
      </w:r>
      <w:proofErr w:type="spellStart"/>
      <w:r w:rsidRPr="0037154E">
        <w:rPr>
          <w:i/>
          <w:lang w:val="es-CO"/>
        </w:rPr>
        <w:t>sepium</w:t>
      </w:r>
      <w:proofErr w:type="spellEnd"/>
      <w:r w:rsidRPr="00E841E7">
        <w:rPr>
          <w:lang w:val="es-CO"/>
        </w:rPr>
        <w:t>), demostraron que hubo una mayor rentabilidad al utilizar un nivel con 20% de dicha harina, ya que el rendimiento en canal resulto satisfactorio en corto tiempo.</w:t>
      </w:r>
      <w:r w:rsidR="0092231F">
        <w:rPr>
          <w:lang w:val="es-CO"/>
        </w:rPr>
        <w:t xml:space="preserve"> (p.1)</w:t>
      </w:r>
    </w:p>
    <w:p w:rsidR="00480EC4" w:rsidRPr="00E841E7" w:rsidRDefault="00480EC4" w:rsidP="00107CCE">
      <w:pPr>
        <w:spacing w:line="480" w:lineRule="auto"/>
        <w:jc w:val="both"/>
        <w:rPr>
          <w:lang w:val="es-CO"/>
        </w:rPr>
      </w:pPr>
    </w:p>
    <w:p w:rsidR="002E0A28" w:rsidRDefault="00E06C34" w:rsidP="00563531">
      <w:pPr>
        <w:spacing w:line="480" w:lineRule="auto"/>
        <w:jc w:val="both"/>
        <w:rPr>
          <w:lang w:val="es-CO"/>
        </w:rPr>
      </w:pPr>
      <w:r w:rsidRPr="00E841E7">
        <w:rPr>
          <w:lang w:val="es-CO"/>
        </w:rPr>
        <w:t xml:space="preserve">Según Rodríguez (2010), en un estudio en El Salvador, utilizando bloques </w:t>
      </w:r>
      <w:proofErr w:type="spellStart"/>
      <w:r w:rsidRPr="00E841E7">
        <w:rPr>
          <w:lang w:val="es-CO"/>
        </w:rPr>
        <w:t>multinutricionales</w:t>
      </w:r>
      <w:proofErr w:type="spellEnd"/>
      <w:r w:rsidRPr="00E841E7">
        <w:rPr>
          <w:lang w:val="es-CO"/>
        </w:rPr>
        <w:t xml:space="preserve"> a base de harina de follaje de terebinto (</w:t>
      </w:r>
      <w:r w:rsidRPr="00C5127F">
        <w:rPr>
          <w:i/>
          <w:lang w:val="es-CO"/>
        </w:rPr>
        <w:t>Moringa oleífera</w:t>
      </w:r>
      <w:r w:rsidRPr="00E841E7">
        <w:rPr>
          <w:lang w:val="es-CO"/>
        </w:rPr>
        <w:t xml:space="preserve">) en porcentajes de 25% , 50% y 75% </w:t>
      </w:r>
      <w:r w:rsidRPr="00E841E7">
        <w:rPr>
          <w:lang w:val="es-CO"/>
        </w:rPr>
        <w:lastRenderedPageBreak/>
        <w:t>de fuentes de proteína, y 0%, el cual no contenía harina de terebinto, demostró que hubo resultados similares en el uso de estas dietas comparados con el concentrado comercial en cuanto a ganancia de peso en conejos en la fase de engorde; sin embargo el tratamiento que mostro mejor beneficio neto y una mejor tasa de retorno marginal fue el tratamiento que no contenía harina de follaje de terebinto.</w:t>
      </w:r>
      <w:r w:rsidR="0091749B">
        <w:rPr>
          <w:lang w:val="es-CO"/>
        </w:rPr>
        <w:t>(p.4)</w:t>
      </w:r>
    </w:p>
    <w:p w:rsidR="003536FD" w:rsidRDefault="003536FD" w:rsidP="00563531">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Muir y </w:t>
      </w:r>
      <w:proofErr w:type="spellStart"/>
      <w:r w:rsidRPr="00E841E7">
        <w:rPr>
          <w:lang w:val="es-CO"/>
        </w:rPr>
        <w:t>Massaete</w:t>
      </w:r>
      <w:proofErr w:type="spellEnd"/>
      <w:r w:rsidRPr="00E841E7">
        <w:rPr>
          <w:lang w:val="es-CO"/>
        </w:rPr>
        <w:t xml:space="preserve"> (1996), en un estudio emplearon varias plantas forrajeras tropicales como fuente de energía, alcanzando ganancias de peso del conejo cercanas a las obtenidas con el consumo de Alimento Balanceado Comercial.</w:t>
      </w:r>
      <w:r w:rsidR="0091749B">
        <w:rPr>
          <w:lang w:val="es-CO"/>
        </w:rPr>
        <w:t xml:space="preserve"> (p.1)</w:t>
      </w:r>
    </w:p>
    <w:p w:rsidR="002E0A28" w:rsidRDefault="002E0A28" w:rsidP="00F855B6">
      <w:pPr>
        <w:pStyle w:val="Ttulo3"/>
        <w:ind w:firstLine="0"/>
      </w:pPr>
    </w:p>
    <w:p w:rsidR="00E06C34" w:rsidRPr="00E841E7" w:rsidRDefault="00FA4827" w:rsidP="00F97DDF">
      <w:pPr>
        <w:pStyle w:val="Ttulo3"/>
      </w:pPr>
      <w:bookmarkStart w:id="68" w:name="_Toc529559053"/>
      <w:bookmarkEnd w:id="18"/>
      <w:r>
        <w:t>3</w:t>
      </w:r>
      <w:r w:rsidR="00372AA5" w:rsidRPr="00E841E7">
        <w:t>.</w:t>
      </w:r>
      <w:r w:rsidR="005E4714">
        <w:t>1</w:t>
      </w:r>
      <w:r w:rsidR="00F855B6">
        <w:t>1</w:t>
      </w:r>
      <w:r w:rsidR="00372AA5" w:rsidRPr="00E841E7">
        <w:t>.</w:t>
      </w:r>
      <w:r w:rsidR="007A3601" w:rsidRPr="00E841E7">
        <w:t xml:space="preserve"> </w:t>
      </w:r>
      <w:r w:rsidR="00E06C34" w:rsidRPr="00E841E7">
        <w:t>Hojas de Zanahoria</w:t>
      </w:r>
      <w:bookmarkEnd w:id="68"/>
    </w:p>
    <w:p w:rsidR="002E0A28" w:rsidRDefault="002E0A28" w:rsidP="00107CCE">
      <w:pPr>
        <w:spacing w:line="480" w:lineRule="auto"/>
        <w:jc w:val="both"/>
        <w:rPr>
          <w:lang w:val="es-CO"/>
        </w:rPr>
      </w:pPr>
    </w:p>
    <w:p w:rsidR="00E06C34" w:rsidRDefault="00E06C34" w:rsidP="00107CCE">
      <w:pPr>
        <w:spacing w:line="480" w:lineRule="auto"/>
        <w:jc w:val="both"/>
        <w:rPr>
          <w:lang w:val="es-CO"/>
        </w:rPr>
      </w:pPr>
      <w:r w:rsidRPr="00E841E7">
        <w:rPr>
          <w:lang w:val="es-CO"/>
        </w:rPr>
        <w:t>Esta planta es perteneciente a la familia de las Umbelíferas cuyo origen se sitúa en Europa, Asia y el norte de África. (Eladio, 2015)</w:t>
      </w:r>
    </w:p>
    <w:p w:rsidR="00F855B6" w:rsidRPr="00E841E7" w:rsidRDefault="00F855B6"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La hoja de zanahoria es de aspecto similar al perejil, son pequeñas hojas recogidas en un racimo frondoso. De forma rizada y ligeramente puntiaguda, color verde intenso y con un leve aroma. (Eladio, 2015)</w:t>
      </w:r>
    </w:p>
    <w:p w:rsidR="00981BAE" w:rsidRDefault="00981BAE"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Las hojas de las </w:t>
      </w:r>
      <w:proofErr w:type="spellStart"/>
      <w:r w:rsidRPr="00E841E7">
        <w:rPr>
          <w:lang w:val="es-CO"/>
        </w:rPr>
        <w:t>zanahor</w:t>
      </w:r>
      <w:r w:rsidR="000F2FE2">
        <w:rPr>
          <w:lang w:val="es-CO"/>
        </w:rPr>
        <w:t>í</w:t>
      </w:r>
      <w:r w:rsidRPr="00E841E7">
        <w:rPr>
          <w:lang w:val="es-CO"/>
        </w:rPr>
        <w:t>as</w:t>
      </w:r>
      <w:proofErr w:type="spellEnd"/>
      <w:r w:rsidRPr="00E841E7">
        <w:rPr>
          <w:lang w:val="es-CO"/>
        </w:rPr>
        <w:t xml:space="preserve"> son ricas en vitaminas (A, B1, B2, B3, B6, B12, P, E, K), como el potasio, calcio, hierro, proteínas y mucha fibra. </w:t>
      </w:r>
      <w:r w:rsidR="00B40944" w:rsidRPr="00E841E7">
        <w:rPr>
          <w:lang w:val="es-CO"/>
        </w:rPr>
        <w:t>Además,</w:t>
      </w:r>
      <w:r w:rsidRPr="00E841E7">
        <w:rPr>
          <w:lang w:val="es-CO"/>
        </w:rPr>
        <w:t xml:space="preserve"> la hoja verde aporta clorofila en abundancia. (Eladio, 2015)</w:t>
      </w:r>
    </w:p>
    <w:p w:rsidR="003536FD" w:rsidRDefault="003536FD" w:rsidP="003536FD">
      <w:pPr>
        <w:ind w:firstLine="0"/>
        <w:rPr>
          <w:lang w:val="es-CO"/>
        </w:rPr>
      </w:pPr>
    </w:p>
    <w:p w:rsidR="003536FD" w:rsidRDefault="003536FD" w:rsidP="003536FD">
      <w:pPr>
        <w:ind w:firstLine="0"/>
        <w:rPr>
          <w:lang w:val="es-CO"/>
        </w:rPr>
      </w:pPr>
    </w:p>
    <w:p w:rsidR="003536FD" w:rsidRPr="00563531" w:rsidRDefault="003536FD" w:rsidP="003536FD">
      <w:pPr>
        <w:ind w:firstLine="0"/>
        <w:rPr>
          <w:lang w:val="es-CO"/>
        </w:rPr>
      </w:pPr>
    </w:p>
    <w:p w:rsidR="00F67951" w:rsidRPr="004100B1" w:rsidRDefault="00F67951" w:rsidP="00B82C8D">
      <w:pPr>
        <w:pStyle w:val="Epgrafe"/>
      </w:pPr>
      <w:bookmarkStart w:id="69" w:name="_Toc529559094"/>
      <w:r w:rsidRPr="004100B1">
        <w:t xml:space="preserve">Tabla </w:t>
      </w:r>
      <w:r w:rsidR="00EF6A2C">
        <w:fldChar w:fldCharType="begin"/>
      </w:r>
      <w:r w:rsidR="00EF6A2C" w:rsidRPr="004100B1">
        <w:instrText xml:space="preserve"> SEQ Tabla \* ARABIC </w:instrText>
      </w:r>
      <w:r w:rsidR="00EF6A2C">
        <w:fldChar w:fldCharType="separate"/>
      </w:r>
      <w:r w:rsidR="00E91B5A">
        <w:rPr>
          <w:noProof/>
        </w:rPr>
        <w:t>5</w:t>
      </w:r>
      <w:r w:rsidR="00EF6A2C">
        <w:fldChar w:fldCharType="end"/>
      </w:r>
      <w:r w:rsidR="002A1D84" w:rsidRPr="004100B1">
        <w:t>.</w:t>
      </w:r>
      <w:r w:rsidRPr="004100B1">
        <w:t xml:space="preserve"> Análisis bromatológico en base seca de hoja de </w:t>
      </w:r>
      <w:proofErr w:type="spellStart"/>
      <w:r w:rsidRPr="004100B1">
        <w:t>zanahor</w:t>
      </w:r>
      <w:r w:rsidR="00D85CD1" w:rsidRPr="004100B1">
        <w:t>í</w:t>
      </w:r>
      <w:r w:rsidRPr="004100B1">
        <w:t>a</w:t>
      </w:r>
      <w:bookmarkEnd w:id="69"/>
      <w:proofErr w:type="spellEnd"/>
    </w:p>
    <w:tbl>
      <w:tblPr>
        <w:tblStyle w:val="Sombreadoclaro"/>
        <w:tblW w:w="0" w:type="auto"/>
        <w:jc w:val="center"/>
        <w:tblLook w:val="04A0" w:firstRow="1" w:lastRow="0" w:firstColumn="1" w:lastColumn="0" w:noHBand="0" w:noVBand="1"/>
      </w:tblPr>
      <w:tblGrid>
        <w:gridCol w:w="4390"/>
        <w:gridCol w:w="4390"/>
      </w:tblGrid>
      <w:tr w:rsidR="00F458EC" w:rsidRPr="00E841E7" w:rsidTr="00F458E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rsidR="00F458EC" w:rsidRPr="00E841E7" w:rsidRDefault="00F458EC" w:rsidP="006F0C2D">
            <w:pPr>
              <w:spacing w:line="480" w:lineRule="auto"/>
              <w:rPr>
                <w:lang w:val="es-CO"/>
              </w:rPr>
            </w:pPr>
            <w:r w:rsidRPr="00E841E7">
              <w:rPr>
                <w:lang w:val="es-CO"/>
              </w:rPr>
              <w:t>NUTRIENTES</w:t>
            </w:r>
          </w:p>
        </w:tc>
        <w:tc>
          <w:tcPr>
            <w:tcW w:w="4390" w:type="dxa"/>
          </w:tcPr>
          <w:p w:rsidR="00F458EC" w:rsidRPr="00E841E7" w:rsidRDefault="00F458EC" w:rsidP="006F0C2D">
            <w:pPr>
              <w:spacing w:line="480" w:lineRule="auto"/>
              <w:cnfStyle w:val="100000000000" w:firstRow="1" w:lastRow="0" w:firstColumn="0" w:lastColumn="0" w:oddVBand="0" w:evenVBand="0" w:oddHBand="0" w:evenHBand="0" w:firstRowFirstColumn="0" w:firstRowLastColumn="0" w:lastRowFirstColumn="0" w:lastRowLastColumn="0"/>
              <w:rPr>
                <w:lang w:val="es-CO"/>
              </w:rPr>
            </w:pPr>
            <w:r w:rsidRPr="00E841E7">
              <w:rPr>
                <w:lang w:val="es-CO"/>
              </w:rPr>
              <w:t xml:space="preserve">CANTIDAD </w:t>
            </w:r>
          </w:p>
        </w:tc>
      </w:tr>
      <w:tr w:rsidR="00F458EC" w:rsidRPr="00E841E7" w:rsidTr="00F458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rsidR="00F458EC" w:rsidRPr="00E841E7" w:rsidRDefault="00F458EC" w:rsidP="006F0C2D">
            <w:pPr>
              <w:spacing w:line="480" w:lineRule="auto"/>
              <w:rPr>
                <w:lang w:val="es-CO"/>
              </w:rPr>
            </w:pPr>
            <w:r w:rsidRPr="00E841E7">
              <w:rPr>
                <w:lang w:val="es-CO"/>
              </w:rPr>
              <w:t>Materia seca (%)</w:t>
            </w:r>
          </w:p>
        </w:tc>
        <w:tc>
          <w:tcPr>
            <w:tcW w:w="4390" w:type="dxa"/>
          </w:tcPr>
          <w:p w:rsidR="00F458EC" w:rsidRPr="00E841E7" w:rsidRDefault="00F458EC"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5.18</w:t>
            </w:r>
          </w:p>
        </w:tc>
      </w:tr>
      <w:tr w:rsidR="00F458EC" w:rsidRPr="00E841E7" w:rsidTr="00F458EC">
        <w:trPr>
          <w:jc w:val="center"/>
        </w:trPr>
        <w:tc>
          <w:tcPr>
            <w:cnfStyle w:val="001000000000" w:firstRow="0" w:lastRow="0" w:firstColumn="1" w:lastColumn="0" w:oddVBand="0" w:evenVBand="0" w:oddHBand="0" w:evenHBand="0" w:firstRowFirstColumn="0" w:firstRowLastColumn="0" w:lastRowFirstColumn="0" w:lastRowLastColumn="0"/>
            <w:tcW w:w="4390" w:type="dxa"/>
          </w:tcPr>
          <w:p w:rsidR="00F458EC" w:rsidRPr="00E841E7" w:rsidRDefault="00F458EC" w:rsidP="006F0C2D">
            <w:pPr>
              <w:spacing w:line="480" w:lineRule="auto"/>
              <w:rPr>
                <w:lang w:val="es-CO"/>
              </w:rPr>
            </w:pPr>
            <w:r w:rsidRPr="00E841E7">
              <w:rPr>
                <w:lang w:val="es-CO"/>
              </w:rPr>
              <w:t>Cenizas (%)</w:t>
            </w:r>
          </w:p>
        </w:tc>
        <w:tc>
          <w:tcPr>
            <w:tcW w:w="4390" w:type="dxa"/>
          </w:tcPr>
          <w:p w:rsidR="00F458EC" w:rsidRPr="00E841E7" w:rsidRDefault="00F458EC"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16.59</w:t>
            </w:r>
          </w:p>
        </w:tc>
      </w:tr>
      <w:tr w:rsidR="00F458EC" w:rsidRPr="00E841E7" w:rsidTr="00F458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rsidR="00F458EC" w:rsidRPr="00E841E7" w:rsidRDefault="00F458EC" w:rsidP="006F0C2D">
            <w:pPr>
              <w:spacing w:line="480" w:lineRule="auto"/>
              <w:rPr>
                <w:lang w:val="es-CO"/>
              </w:rPr>
            </w:pPr>
            <w:r w:rsidRPr="00E841E7">
              <w:rPr>
                <w:lang w:val="es-CO"/>
              </w:rPr>
              <w:t>Proteínas (%)</w:t>
            </w:r>
          </w:p>
        </w:tc>
        <w:tc>
          <w:tcPr>
            <w:tcW w:w="4390" w:type="dxa"/>
          </w:tcPr>
          <w:p w:rsidR="00F458EC" w:rsidRPr="00E841E7" w:rsidRDefault="00F458EC"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7.83</w:t>
            </w:r>
          </w:p>
        </w:tc>
      </w:tr>
      <w:tr w:rsidR="00F458EC" w:rsidRPr="00E841E7" w:rsidTr="00F458EC">
        <w:trPr>
          <w:jc w:val="center"/>
        </w:trPr>
        <w:tc>
          <w:tcPr>
            <w:cnfStyle w:val="001000000000" w:firstRow="0" w:lastRow="0" w:firstColumn="1" w:lastColumn="0" w:oddVBand="0" w:evenVBand="0" w:oddHBand="0" w:evenHBand="0" w:firstRowFirstColumn="0" w:firstRowLastColumn="0" w:lastRowFirstColumn="0" w:lastRowLastColumn="0"/>
            <w:tcW w:w="4390" w:type="dxa"/>
          </w:tcPr>
          <w:p w:rsidR="00F458EC" w:rsidRPr="00E841E7" w:rsidRDefault="00F458EC" w:rsidP="006F0C2D">
            <w:pPr>
              <w:spacing w:line="480" w:lineRule="auto"/>
              <w:rPr>
                <w:lang w:val="es-CO"/>
              </w:rPr>
            </w:pPr>
            <w:r w:rsidRPr="00E841E7">
              <w:rPr>
                <w:lang w:val="es-CO"/>
              </w:rPr>
              <w:t>Grasas (%)</w:t>
            </w:r>
          </w:p>
        </w:tc>
        <w:tc>
          <w:tcPr>
            <w:tcW w:w="4390" w:type="dxa"/>
          </w:tcPr>
          <w:p w:rsidR="00F458EC" w:rsidRPr="00E841E7" w:rsidRDefault="00F458EC"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2.40</w:t>
            </w:r>
          </w:p>
        </w:tc>
      </w:tr>
      <w:tr w:rsidR="00F458EC" w:rsidRPr="00E841E7" w:rsidTr="00F458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rsidR="00F458EC" w:rsidRPr="00E841E7" w:rsidRDefault="00F458EC" w:rsidP="006F0C2D">
            <w:pPr>
              <w:spacing w:line="480" w:lineRule="auto"/>
              <w:rPr>
                <w:lang w:val="es-CO"/>
              </w:rPr>
            </w:pPr>
            <w:r w:rsidRPr="00E841E7">
              <w:rPr>
                <w:lang w:val="es-CO"/>
              </w:rPr>
              <w:t>Fibra bruta (g)</w:t>
            </w:r>
          </w:p>
        </w:tc>
        <w:tc>
          <w:tcPr>
            <w:tcW w:w="4390" w:type="dxa"/>
          </w:tcPr>
          <w:p w:rsidR="00F458EC" w:rsidRPr="00E841E7" w:rsidRDefault="00F458EC"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2.93</w:t>
            </w:r>
          </w:p>
        </w:tc>
      </w:tr>
      <w:tr w:rsidR="00F458EC" w:rsidRPr="00E841E7" w:rsidTr="00F458EC">
        <w:trPr>
          <w:jc w:val="center"/>
        </w:trPr>
        <w:tc>
          <w:tcPr>
            <w:cnfStyle w:val="001000000000" w:firstRow="0" w:lastRow="0" w:firstColumn="1" w:lastColumn="0" w:oddVBand="0" w:evenVBand="0" w:oddHBand="0" w:evenHBand="0" w:firstRowFirstColumn="0" w:firstRowLastColumn="0" w:lastRowFirstColumn="0" w:lastRowLastColumn="0"/>
            <w:tcW w:w="4390" w:type="dxa"/>
          </w:tcPr>
          <w:p w:rsidR="00F458EC" w:rsidRPr="00E841E7" w:rsidRDefault="00F458EC" w:rsidP="006F0C2D">
            <w:pPr>
              <w:spacing w:line="480" w:lineRule="auto"/>
              <w:rPr>
                <w:lang w:val="es-CO"/>
              </w:rPr>
            </w:pPr>
            <w:r w:rsidRPr="00E841E7">
              <w:rPr>
                <w:lang w:val="es-CO"/>
              </w:rPr>
              <w:t>Nutrientes digestibles totales – NDT (%)</w:t>
            </w:r>
          </w:p>
        </w:tc>
        <w:tc>
          <w:tcPr>
            <w:tcW w:w="4390" w:type="dxa"/>
          </w:tcPr>
          <w:p w:rsidR="00F458EC" w:rsidRPr="00E841E7" w:rsidRDefault="00F458EC"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7.70</w:t>
            </w:r>
          </w:p>
        </w:tc>
      </w:tr>
    </w:tbl>
    <w:p w:rsidR="00107CCE" w:rsidRPr="00E841E7" w:rsidRDefault="00107CCE" w:rsidP="00107CCE">
      <w:pPr>
        <w:spacing w:line="480" w:lineRule="auto"/>
        <w:jc w:val="center"/>
        <w:rPr>
          <w:lang w:val="es-CO"/>
        </w:rPr>
      </w:pPr>
    </w:p>
    <w:p w:rsidR="00F458EC" w:rsidRPr="00E841E7" w:rsidRDefault="00F458EC" w:rsidP="00107CCE">
      <w:pPr>
        <w:spacing w:line="480" w:lineRule="auto"/>
        <w:jc w:val="center"/>
        <w:rPr>
          <w:lang w:val="es-CO"/>
        </w:rPr>
      </w:pPr>
      <w:r w:rsidRPr="00E841E7">
        <w:rPr>
          <w:lang w:val="es-CO"/>
        </w:rPr>
        <w:t xml:space="preserve">Fuente: </w:t>
      </w:r>
      <w:r w:rsidR="005610B1" w:rsidRPr="00E841E7">
        <w:rPr>
          <w:lang w:val="es-CO"/>
        </w:rPr>
        <w:t>Tirador, 2011</w:t>
      </w:r>
    </w:p>
    <w:p w:rsidR="00B40944" w:rsidRDefault="00B40944" w:rsidP="00F97DDF">
      <w:pPr>
        <w:pStyle w:val="Ttulo3"/>
      </w:pPr>
    </w:p>
    <w:p w:rsidR="00E06C34" w:rsidRPr="00E841E7" w:rsidRDefault="00FA4827" w:rsidP="00F97DDF">
      <w:pPr>
        <w:pStyle w:val="Ttulo3"/>
      </w:pPr>
      <w:bookmarkStart w:id="70" w:name="_Toc529559054"/>
      <w:r>
        <w:t>3</w:t>
      </w:r>
      <w:r w:rsidR="00372AA5" w:rsidRPr="00E841E7">
        <w:t>.</w:t>
      </w:r>
      <w:r w:rsidR="005E4714">
        <w:t>1</w:t>
      </w:r>
      <w:r w:rsidR="00F855B6">
        <w:t>2</w:t>
      </w:r>
      <w:r w:rsidR="00372AA5" w:rsidRPr="00E841E7">
        <w:t xml:space="preserve">. </w:t>
      </w:r>
      <w:r w:rsidR="00E06C34" w:rsidRPr="00E841E7">
        <w:t>Hojas de Acelga</w:t>
      </w:r>
      <w:bookmarkEnd w:id="70"/>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Es una planta Herbácea de la familia de las quenopodiáceas, con hojas de color verde brillante y peciolos blancos y carnosos, llamados pencas. (Fundación Española de la nutrición, 2013)</w:t>
      </w:r>
    </w:p>
    <w:p w:rsidR="00E06C34" w:rsidRPr="00E841E7" w:rsidRDefault="00E06C34" w:rsidP="00107CCE">
      <w:pPr>
        <w:spacing w:line="480" w:lineRule="auto"/>
        <w:jc w:val="both"/>
        <w:rPr>
          <w:lang w:val="es-CO"/>
        </w:rPr>
      </w:pPr>
      <w:r w:rsidRPr="00E841E7">
        <w:rPr>
          <w:lang w:val="es-CO"/>
        </w:rPr>
        <w:t xml:space="preserve">Su cultivo es </w:t>
      </w:r>
      <w:r w:rsidR="002114CF" w:rsidRPr="00E841E7">
        <w:rPr>
          <w:lang w:val="es-CO"/>
        </w:rPr>
        <w:t>usual</w:t>
      </w:r>
      <w:r w:rsidRPr="00E841E7">
        <w:rPr>
          <w:lang w:val="es-CO"/>
        </w:rPr>
        <w:t xml:space="preserve"> en las regiones costeras de </w:t>
      </w:r>
      <w:r w:rsidR="002114CF">
        <w:rPr>
          <w:lang w:val="es-CO"/>
        </w:rPr>
        <w:t>norte de África</w:t>
      </w:r>
      <w:r w:rsidRPr="00E841E7">
        <w:rPr>
          <w:lang w:val="es-CO"/>
        </w:rPr>
        <w:t xml:space="preserve"> y </w:t>
      </w:r>
      <w:r w:rsidR="002114CF">
        <w:rPr>
          <w:lang w:val="es-CO"/>
        </w:rPr>
        <w:t>Europa</w:t>
      </w:r>
      <w:r w:rsidRPr="00E841E7">
        <w:rPr>
          <w:lang w:val="es-CO"/>
        </w:rPr>
        <w:t>, bañadas por el mar Mediterráneo, y dotadas de un clima templado. (Fundación Española de la nutrición, 2013)</w:t>
      </w:r>
    </w:p>
    <w:p w:rsidR="002E0A28" w:rsidRDefault="002E0A28" w:rsidP="00107CCE">
      <w:pPr>
        <w:spacing w:line="480" w:lineRule="auto"/>
        <w:jc w:val="both"/>
        <w:rPr>
          <w:lang w:val="es-CO"/>
        </w:rPr>
      </w:pPr>
    </w:p>
    <w:p w:rsidR="00576190" w:rsidRPr="005477D5" w:rsidRDefault="00E06C34" w:rsidP="005477D5">
      <w:pPr>
        <w:spacing w:line="480" w:lineRule="auto"/>
        <w:jc w:val="both"/>
        <w:rPr>
          <w:lang w:val="es-CO"/>
        </w:rPr>
      </w:pPr>
      <w:r w:rsidRPr="00E841E7">
        <w:rPr>
          <w:lang w:val="es-CO"/>
        </w:rPr>
        <w:lastRenderedPageBreak/>
        <w:t>La fuente de nutrientes y sustancias no nutritivas son: Fibra, Vitaminas (folatos, vitamina c, vitamina A, niacina), y minerales (yodo, hierro y magnesio). (Fundación Española de la nutrición, 2013)</w:t>
      </w:r>
      <w:bookmarkStart w:id="71" w:name="_Toc529559095"/>
    </w:p>
    <w:p w:rsidR="00F67951" w:rsidRPr="004100B1" w:rsidRDefault="00F67951" w:rsidP="00B82C8D">
      <w:pPr>
        <w:pStyle w:val="Epgrafe"/>
      </w:pPr>
      <w:r w:rsidRPr="004100B1">
        <w:t xml:space="preserve">Tabla </w:t>
      </w:r>
      <w:r w:rsidR="00EF6A2C">
        <w:fldChar w:fldCharType="begin"/>
      </w:r>
      <w:r w:rsidR="00EF6A2C" w:rsidRPr="004100B1">
        <w:instrText xml:space="preserve"> SEQ Tabla \* ARABIC </w:instrText>
      </w:r>
      <w:r w:rsidR="00EF6A2C">
        <w:fldChar w:fldCharType="separate"/>
      </w:r>
      <w:r w:rsidR="00E91B5A">
        <w:rPr>
          <w:noProof/>
        </w:rPr>
        <w:t>6</w:t>
      </w:r>
      <w:r w:rsidR="00EF6A2C">
        <w:fldChar w:fldCharType="end"/>
      </w:r>
      <w:r w:rsidR="002A1D84" w:rsidRPr="004100B1">
        <w:t>.</w:t>
      </w:r>
      <w:r w:rsidRPr="004100B1">
        <w:t xml:space="preserve"> Análisis bromatológico hojas de acelga</w:t>
      </w:r>
      <w:bookmarkEnd w:id="71"/>
    </w:p>
    <w:tbl>
      <w:tblPr>
        <w:tblStyle w:val="Sombreadoclaro"/>
        <w:tblW w:w="0" w:type="auto"/>
        <w:jc w:val="center"/>
        <w:tblLook w:val="04A0" w:firstRow="1" w:lastRow="0" w:firstColumn="1" w:lastColumn="0" w:noHBand="0" w:noVBand="1"/>
      </w:tblPr>
      <w:tblGrid>
        <w:gridCol w:w="2821"/>
        <w:gridCol w:w="1998"/>
      </w:tblGrid>
      <w:tr w:rsidR="00E06C34" w:rsidRPr="00E841E7" w:rsidTr="007A36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1" w:type="dxa"/>
          </w:tcPr>
          <w:p w:rsidR="00E06C34" w:rsidRPr="00E841E7" w:rsidRDefault="00E06C34" w:rsidP="00372AA5">
            <w:pPr>
              <w:spacing w:line="480" w:lineRule="auto"/>
              <w:jc w:val="center"/>
              <w:rPr>
                <w:color w:val="auto"/>
                <w:lang w:val="es-CO"/>
              </w:rPr>
            </w:pPr>
            <w:r w:rsidRPr="00E841E7">
              <w:rPr>
                <w:color w:val="auto"/>
                <w:lang w:val="es-CO"/>
              </w:rPr>
              <w:t>NUTRINTES</w:t>
            </w:r>
          </w:p>
        </w:tc>
        <w:tc>
          <w:tcPr>
            <w:tcW w:w="1998" w:type="dxa"/>
          </w:tcPr>
          <w:p w:rsidR="00E06C34" w:rsidRPr="00E841E7" w:rsidRDefault="00E06C34" w:rsidP="00372AA5">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lang w:val="es-CO"/>
              </w:rPr>
            </w:pPr>
            <w:r w:rsidRPr="00E841E7">
              <w:rPr>
                <w:color w:val="auto"/>
                <w:lang w:val="es-CO"/>
              </w:rPr>
              <w:t>CANTIDAD</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1" w:type="dxa"/>
          </w:tcPr>
          <w:p w:rsidR="00E06C34" w:rsidRPr="00E841E7" w:rsidRDefault="00E06C34" w:rsidP="006F0C2D">
            <w:pPr>
              <w:spacing w:line="480" w:lineRule="auto"/>
              <w:jc w:val="center"/>
              <w:rPr>
                <w:lang w:val="es-CO"/>
              </w:rPr>
            </w:pPr>
            <w:r w:rsidRPr="00E841E7">
              <w:rPr>
                <w:lang w:val="es-CO"/>
              </w:rPr>
              <w:t>Energía</w:t>
            </w:r>
            <w:r w:rsidR="00F458EC" w:rsidRPr="00E841E7">
              <w:rPr>
                <w:lang w:val="es-CO"/>
              </w:rPr>
              <w:t xml:space="preserve"> (%)</w:t>
            </w:r>
          </w:p>
        </w:tc>
        <w:tc>
          <w:tcPr>
            <w:tcW w:w="1998"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27</w:t>
            </w:r>
          </w:p>
        </w:tc>
      </w:tr>
      <w:tr w:rsidR="00E06C34" w:rsidRPr="00E841E7" w:rsidTr="007A3601">
        <w:trPr>
          <w:jc w:val="center"/>
        </w:trPr>
        <w:tc>
          <w:tcPr>
            <w:cnfStyle w:val="001000000000" w:firstRow="0" w:lastRow="0" w:firstColumn="1" w:lastColumn="0" w:oddVBand="0" w:evenVBand="0" w:oddHBand="0" w:evenHBand="0" w:firstRowFirstColumn="0" w:firstRowLastColumn="0" w:lastRowFirstColumn="0" w:lastRowLastColumn="0"/>
            <w:tcW w:w="2821" w:type="dxa"/>
          </w:tcPr>
          <w:p w:rsidR="00E06C34" w:rsidRPr="00E841E7" w:rsidRDefault="00E06C34" w:rsidP="006F0C2D">
            <w:pPr>
              <w:spacing w:line="480" w:lineRule="auto"/>
              <w:jc w:val="center"/>
              <w:rPr>
                <w:lang w:val="es-CO"/>
              </w:rPr>
            </w:pPr>
            <w:r w:rsidRPr="00E841E7">
              <w:rPr>
                <w:lang w:val="es-CO"/>
              </w:rPr>
              <w:t>Proteína</w:t>
            </w:r>
            <w:r w:rsidR="00F458EC" w:rsidRPr="00E841E7">
              <w:rPr>
                <w:lang w:val="es-CO"/>
              </w:rPr>
              <w:t xml:space="preserve"> (%)</w:t>
            </w:r>
          </w:p>
        </w:tc>
        <w:tc>
          <w:tcPr>
            <w:tcW w:w="1998" w:type="dxa"/>
          </w:tcPr>
          <w:p w:rsidR="00E06C34" w:rsidRPr="00E841E7" w:rsidRDefault="00E06C34" w:rsidP="006F0C2D">
            <w:pPr>
              <w:spacing w:line="480" w:lineRule="auto"/>
              <w:jc w:val="center"/>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2.20</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1" w:type="dxa"/>
          </w:tcPr>
          <w:p w:rsidR="00E06C34" w:rsidRPr="00E841E7" w:rsidRDefault="00E06C34" w:rsidP="006F0C2D">
            <w:pPr>
              <w:spacing w:line="480" w:lineRule="auto"/>
              <w:jc w:val="center"/>
              <w:rPr>
                <w:lang w:val="es-CO"/>
              </w:rPr>
            </w:pPr>
            <w:r w:rsidRPr="00E841E7">
              <w:rPr>
                <w:lang w:val="es-CO"/>
              </w:rPr>
              <w:t>Grasa total (g)</w:t>
            </w:r>
          </w:p>
        </w:tc>
        <w:tc>
          <w:tcPr>
            <w:tcW w:w="1998"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0.30</w:t>
            </w:r>
          </w:p>
        </w:tc>
      </w:tr>
      <w:tr w:rsidR="001937AF" w:rsidRPr="00E841E7" w:rsidTr="007A3601">
        <w:trPr>
          <w:jc w:val="center"/>
        </w:trPr>
        <w:tc>
          <w:tcPr>
            <w:cnfStyle w:val="001000000000" w:firstRow="0" w:lastRow="0" w:firstColumn="1" w:lastColumn="0" w:oddVBand="0" w:evenVBand="0" w:oddHBand="0" w:evenHBand="0" w:firstRowFirstColumn="0" w:firstRowLastColumn="0" w:lastRowFirstColumn="0" w:lastRowLastColumn="0"/>
            <w:tcW w:w="2821" w:type="dxa"/>
          </w:tcPr>
          <w:p w:rsidR="001937AF" w:rsidRPr="00E841E7" w:rsidRDefault="001937AF" w:rsidP="006F0C2D">
            <w:pPr>
              <w:spacing w:line="480" w:lineRule="auto"/>
              <w:jc w:val="center"/>
              <w:rPr>
                <w:lang w:val="es-CO"/>
              </w:rPr>
            </w:pPr>
            <w:r w:rsidRPr="00E841E7">
              <w:rPr>
                <w:lang w:val="es-CO"/>
              </w:rPr>
              <w:t>Materia seca (%)</w:t>
            </w:r>
          </w:p>
        </w:tc>
        <w:tc>
          <w:tcPr>
            <w:tcW w:w="1998" w:type="dxa"/>
          </w:tcPr>
          <w:p w:rsidR="001937AF" w:rsidRPr="00E841E7" w:rsidRDefault="001937AF" w:rsidP="006F0C2D">
            <w:pPr>
              <w:spacing w:line="480" w:lineRule="auto"/>
              <w:jc w:val="center"/>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4.96</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1" w:type="dxa"/>
          </w:tcPr>
          <w:p w:rsidR="00E06C34" w:rsidRPr="00E841E7" w:rsidRDefault="00E06C34" w:rsidP="006F0C2D">
            <w:pPr>
              <w:spacing w:line="480" w:lineRule="auto"/>
              <w:jc w:val="center"/>
              <w:rPr>
                <w:lang w:val="es-CO"/>
              </w:rPr>
            </w:pPr>
            <w:r w:rsidRPr="00E841E7">
              <w:rPr>
                <w:lang w:val="es-CO"/>
              </w:rPr>
              <w:t>Colesterol (mg)</w:t>
            </w:r>
          </w:p>
        </w:tc>
        <w:tc>
          <w:tcPr>
            <w:tcW w:w="1998"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w:t>
            </w:r>
          </w:p>
        </w:tc>
      </w:tr>
      <w:tr w:rsidR="00E06C34" w:rsidRPr="00E841E7" w:rsidTr="007A3601">
        <w:trPr>
          <w:jc w:val="center"/>
        </w:trPr>
        <w:tc>
          <w:tcPr>
            <w:cnfStyle w:val="001000000000" w:firstRow="0" w:lastRow="0" w:firstColumn="1" w:lastColumn="0" w:oddVBand="0" w:evenVBand="0" w:oddHBand="0" w:evenHBand="0" w:firstRowFirstColumn="0" w:firstRowLastColumn="0" w:lastRowFirstColumn="0" w:lastRowLastColumn="0"/>
            <w:tcW w:w="2821" w:type="dxa"/>
          </w:tcPr>
          <w:p w:rsidR="00E06C34" w:rsidRPr="00E841E7" w:rsidRDefault="00E06C34" w:rsidP="006F0C2D">
            <w:pPr>
              <w:spacing w:line="480" w:lineRule="auto"/>
              <w:jc w:val="center"/>
              <w:rPr>
                <w:lang w:val="es-CO"/>
              </w:rPr>
            </w:pPr>
            <w:r w:rsidRPr="00E841E7">
              <w:rPr>
                <w:lang w:val="es-CO"/>
              </w:rPr>
              <w:t>Glúcidos</w:t>
            </w:r>
            <w:r w:rsidR="00F458EC" w:rsidRPr="00E841E7">
              <w:rPr>
                <w:lang w:val="es-CO"/>
              </w:rPr>
              <w:t xml:space="preserve"> (%)</w:t>
            </w:r>
          </w:p>
        </w:tc>
        <w:tc>
          <w:tcPr>
            <w:tcW w:w="1998" w:type="dxa"/>
          </w:tcPr>
          <w:p w:rsidR="00E06C34" w:rsidRPr="00E841E7" w:rsidRDefault="00E06C34" w:rsidP="006F0C2D">
            <w:pPr>
              <w:spacing w:line="480" w:lineRule="auto"/>
              <w:jc w:val="center"/>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5.30</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1" w:type="dxa"/>
          </w:tcPr>
          <w:p w:rsidR="00E06C34" w:rsidRPr="00E841E7" w:rsidRDefault="00E06C34" w:rsidP="006F0C2D">
            <w:pPr>
              <w:spacing w:line="480" w:lineRule="auto"/>
              <w:jc w:val="center"/>
              <w:rPr>
                <w:lang w:val="es-CO"/>
              </w:rPr>
            </w:pPr>
            <w:r w:rsidRPr="00E841E7">
              <w:rPr>
                <w:lang w:val="es-CO"/>
              </w:rPr>
              <w:t>Fibra (g)</w:t>
            </w:r>
          </w:p>
        </w:tc>
        <w:tc>
          <w:tcPr>
            <w:tcW w:w="1998"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0.80</w:t>
            </w:r>
          </w:p>
        </w:tc>
      </w:tr>
      <w:tr w:rsidR="00E06C34" w:rsidRPr="00E841E7" w:rsidTr="007A3601">
        <w:trPr>
          <w:jc w:val="center"/>
        </w:trPr>
        <w:tc>
          <w:tcPr>
            <w:cnfStyle w:val="001000000000" w:firstRow="0" w:lastRow="0" w:firstColumn="1" w:lastColumn="0" w:oddVBand="0" w:evenVBand="0" w:oddHBand="0" w:evenHBand="0" w:firstRowFirstColumn="0" w:firstRowLastColumn="0" w:lastRowFirstColumn="0" w:lastRowLastColumn="0"/>
            <w:tcW w:w="2821" w:type="dxa"/>
          </w:tcPr>
          <w:p w:rsidR="00E06C34" w:rsidRPr="00E841E7" w:rsidRDefault="00E06C34" w:rsidP="006F0C2D">
            <w:pPr>
              <w:spacing w:line="480" w:lineRule="auto"/>
              <w:jc w:val="center"/>
              <w:rPr>
                <w:lang w:val="es-CO"/>
              </w:rPr>
            </w:pPr>
            <w:r w:rsidRPr="00E841E7">
              <w:rPr>
                <w:lang w:val="es-CO"/>
              </w:rPr>
              <w:t>Calcio (mg)</w:t>
            </w:r>
          </w:p>
        </w:tc>
        <w:tc>
          <w:tcPr>
            <w:tcW w:w="1998" w:type="dxa"/>
          </w:tcPr>
          <w:p w:rsidR="00E06C34" w:rsidRPr="00E841E7" w:rsidRDefault="00E06C34" w:rsidP="006F0C2D">
            <w:pPr>
              <w:spacing w:line="480" w:lineRule="auto"/>
              <w:jc w:val="center"/>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90</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1" w:type="dxa"/>
          </w:tcPr>
          <w:p w:rsidR="00E06C34" w:rsidRPr="00E841E7" w:rsidRDefault="00E06C34" w:rsidP="006F0C2D">
            <w:pPr>
              <w:spacing w:line="480" w:lineRule="auto"/>
              <w:jc w:val="center"/>
              <w:rPr>
                <w:lang w:val="es-CO"/>
              </w:rPr>
            </w:pPr>
            <w:r w:rsidRPr="00E841E7">
              <w:rPr>
                <w:lang w:val="es-CO"/>
              </w:rPr>
              <w:t>Hierro (mg)</w:t>
            </w:r>
          </w:p>
        </w:tc>
        <w:tc>
          <w:tcPr>
            <w:tcW w:w="1998"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2.40</w:t>
            </w:r>
          </w:p>
        </w:tc>
      </w:tr>
      <w:tr w:rsidR="00E06C34" w:rsidRPr="00E841E7" w:rsidTr="007A3601">
        <w:trPr>
          <w:jc w:val="center"/>
        </w:trPr>
        <w:tc>
          <w:tcPr>
            <w:cnfStyle w:val="001000000000" w:firstRow="0" w:lastRow="0" w:firstColumn="1" w:lastColumn="0" w:oddVBand="0" w:evenVBand="0" w:oddHBand="0" w:evenHBand="0" w:firstRowFirstColumn="0" w:firstRowLastColumn="0" w:lastRowFirstColumn="0" w:lastRowLastColumn="0"/>
            <w:tcW w:w="2821" w:type="dxa"/>
          </w:tcPr>
          <w:p w:rsidR="00E06C34" w:rsidRPr="00E841E7" w:rsidRDefault="00E06C34" w:rsidP="006F0C2D">
            <w:pPr>
              <w:spacing w:line="480" w:lineRule="auto"/>
              <w:jc w:val="center"/>
              <w:rPr>
                <w:lang w:val="es-CO"/>
              </w:rPr>
            </w:pPr>
            <w:r w:rsidRPr="00E841E7">
              <w:rPr>
                <w:lang w:val="es-CO"/>
              </w:rPr>
              <w:t>Yodo (</w:t>
            </w:r>
            <w:proofErr w:type="spellStart"/>
            <w:r w:rsidRPr="00E841E7">
              <w:rPr>
                <w:lang w:val="es-CO"/>
              </w:rPr>
              <w:t>ug</w:t>
            </w:r>
            <w:proofErr w:type="spellEnd"/>
            <w:r w:rsidRPr="00E841E7">
              <w:rPr>
                <w:lang w:val="es-CO"/>
              </w:rPr>
              <w:t>)</w:t>
            </w:r>
          </w:p>
        </w:tc>
        <w:tc>
          <w:tcPr>
            <w:tcW w:w="1998" w:type="dxa"/>
          </w:tcPr>
          <w:p w:rsidR="00E06C34" w:rsidRPr="00E841E7" w:rsidRDefault="00E06C34" w:rsidP="006F0C2D">
            <w:pPr>
              <w:spacing w:line="480" w:lineRule="auto"/>
              <w:jc w:val="center"/>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40</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1" w:type="dxa"/>
          </w:tcPr>
          <w:p w:rsidR="00E06C34" w:rsidRPr="00E841E7" w:rsidRDefault="00E06C34" w:rsidP="006F0C2D">
            <w:pPr>
              <w:spacing w:line="480" w:lineRule="auto"/>
              <w:jc w:val="center"/>
              <w:rPr>
                <w:lang w:val="es-CO"/>
              </w:rPr>
            </w:pPr>
            <w:r w:rsidRPr="00E841E7">
              <w:rPr>
                <w:lang w:val="es-CO"/>
              </w:rPr>
              <w:t>Magnesio (</w:t>
            </w:r>
            <w:proofErr w:type="spellStart"/>
            <w:r w:rsidRPr="00E841E7">
              <w:rPr>
                <w:lang w:val="es-CO"/>
              </w:rPr>
              <w:t>ug</w:t>
            </w:r>
            <w:proofErr w:type="spellEnd"/>
            <w:r w:rsidRPr="00E841E7">
              <w:rPr>
                <w:lang w:val="es-CO"/>
              </w:rPr>
              <w:t>)</w:t>
            </w:r>
          </w:p>
        </w:tc>
        <w:tc>
          <w:tcPr>
            <w:tcW w:w="1998"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81</w:t>
            </w:r>
          </w:p>
        </w:tc>
      </w:tr>
      <w:tr w:rsidR="00E06C34" w:rsidRPr="00E841E7" w:rsidTr="007A3601">
        <w:trPr>
          <w:jc w:val="center"/>
        </w:trPr>
        <w:tc>
          <w:tcPr>
            <w:cnfStyle w:val="001000000000" w:firstRow="0" w:lastRow="0" w:firstColumn="1" w:lastColumn="0" w:oddVBand="0" w:evenVBand="0" w:oddHBand="0" w:evenHBand="0" w:firstRowFirstColumn="0" w:firstRowLastColumn="0" w:lastRowFirstColumn="0" w:lastRowLastColumn="0"/>
            <w:tcW w:w="2821" w:type="dxa"/>
          </w:tcPr>
          <w:p w:rsidR="00E06C34" w:rsidRPr="00E841E7" w:rsidRDefault="00E06C34" w:rsidP="006F0C2D">
            <w:pPr>
              <w:spacing w:line="480" w:lineRule="auto"/>
              <w:jc w:val="center"/>
              <w:rPr>
                <w:lang w:val="es-CO"/>
              </w:rPr>
            </w:pPr>
            <w:r w:rsidRPr="00E841E7">
              <w:rPr>
                <w:lang w:val="es-CO"/>
              </w:rPr>
              <w:t>Vitamina A (mg)</w:t>
            </w:r>
          </w:p>
        </w:tc>
        <w:tc>
          <w:tcPr>
            <w:tcW w:w="1998" w:type="dxa"/>
          </w:tcPr>
          <w:p w:rsidR="00E06C34" w:rsidRPr="00E841E7" w:rsidRDefault="00E06C34" w:rsidP="006F0C2D">
            <w:pPr>
              <w:spacing w:line="480" w:lineRule="auto"/>
              <w:jc w:val="center"/>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306</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1" w:type="dxa"/>
          </w:tcPr>
          <w:p w:rsidR="00E06C34" w:rsidRPr="00E841E7" w:rsidRDefault="00E06C34" w:rsidP="006F0C2D">
            <w:pPr>
              <w:spacing w:line="480" w:lineRule="auto"/>
              <w:jc w:val="center"/>
              <w:rPr>
                <w:lang w:val="es-CO"/>
              </w:rPr>
            </w:pPr>
            <w:r w:rsidRPr="00E841E7">
              <w:rPr>
                <w:lang w:val="es-CO"/>
              </w:rPr>
              <w:t>Vitamina C (mg)</w:t>
            </w:r>
          </w:p>
        </w:tc>
        <w:tc>
          <w:tcPr>
            <w:tcW w:w="1998"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14.10</w:t>
            </w:r>
          </w:p>
        </w:tc>
      </w:tr>
      <w:tr w:rsidR="00E06C34" w:rsidRPr="00E841E7" w:rsidTr="007A3601">
        <w:trPr>
          <w:jc w:val="center"/>
        </w:trPr>
        <w:tc>
          <w:tcPr>
            <w:cnfStyle w:val="001000000000" w:firstRow="0" w:lastRow="0" w:firstColumn="1" w:lastColumn="0" w:oddVBand="0" w:evenVBand="0" w:oddHBand="0" w:evenHBand="0" w:firstRowFirstColumn="0" w:firstRowLastColumn="0" w:lastRowFirstColumn="0" w:lastRowLastColumn="0"/>
            <w:tcW w:w="2821" w:type="dxa"/>
          </w:tcPr>
          <w:p w:rsidR="00E06C34" w:rsidRPr="00E841E7" w:rsidRDefault="00E06C34" w:rsidP="006F0C2D">
            <w:pPr>
              <w:spacing w:line="480" w:lineRule="auto"/>
              <w:jc w:val="center"/>
              <w:rPr>
                <w:lang w:val="es-CO"/>
              </w:rPr>
            </w:pPr>
            <w:r w:rsidRPr="00E841E7">
              <w:rPr>
                <w:lang w:val="es-CO"/>
              </w:rPr>
              <w:t>Vitamina D (</w:t>
            </w:r>
            <w:proofErr w:type="spellStart"/>
            <w:r w:rsidRPr="00E841E7">
              <w:rPr>
                <w:lang w:val="es-CO"/>
              </w:rPr>
              <w:t>ug</w:t>
            </w:r>
            <w:proofErr w:type="spellEnd"/>
            <w:r w:rsidRPr="00E841E7">
              <w:rPr>
                <w:lang w:val="es-CO"/>
              </w:rPr>
              <w:t>)</w:t>
            </w:r>
          </w:p>
        </w:tc>
        <w:tc>
          <w:tcPr>
            <w:tcW w:w="1998" w:type="dxa"/>
          </w:tcPr>
          <w:p w:rsidR="00E06C34" w:rsidRPr="00E841E7" w:rsidRDefault="00E06C34" w:rsidP="006F0C2D">
            <w:pPr>
              <w:spacing w:line="480" w:lineRule="auto"/>
              <w:jc w:val="center"/>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21" w:type="dxa"/>
          </w:tcPr>
          <w:p w:rsidR="00E06C34" w:rsidRPr="00E841E7" w:rsidRDefault="00E06C34" w:rsidP="006F0C2D">
            <w:pPr>
              <w:spacing w:line="480" w:lineRule="auto"/>
              <w:jc w:val="center"/>
              <w:rPr>
                <w:lang w:val="es-CO"/>
              </w:rPr>
            </w:pPr>
            <w:r w:rsidRPr="00E841E7">
              <w:rPr>
                <w:lang w:val="es-CO"/>
              </w:rPr>
              <w:t>Vitamina E (mg)</w:t>
            </w:r>
          </w:p>
        </w:tc>
        <w:tc>
          <w:tcPr>
            <w:tcW w:w="1998"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w:t>
            </w:r>
          </w:p>
        </w:tc>
      </w:tr>
      <w:tr w:rsidR="00E06C34" w:rsidRPr="00E841E7" w:rsidTr="007A3601">
        <w:trPr>
          <w:jc w:val="center"/>
        </w:trPr>
        <w:tc>
          <w:tcPr>
            <w:cnfStyle w:val="001000000000" w:firstRow="0" w:lastRow="0" w:firstColumn="1" w:lastColumn="0" w:oddVBand="0" w:evenVBand="0" w:oddHBand="0" w:evenHBand="0" w:firstRowFirstColumn="0" w:firstRowLastColumn="0" w:lastRowFirstColumn="0" w:lastRowLastColumn="0"/>
            <w:tcW w:w="2821" w:type="dxa"/>
          </w:tcPr>
          <w:p w:rsidR="00E06C34" w:rsidRPr="00E841E7" w:rsidRDefault="00E06C34" w:rsidP="006F0C2D">
            <w:pPr>
              <w:spacing w:line="480" w:lineRule="auto"/>
              <w:jc w:val="center"/>
              <w:rPr>
                <w:lang w:val="es-CO"/>
              </w:rPr>
            </w:pPr>
            <w:r w:rsidRPr="00E841E7">
              <w:rPr>
                <w:lang w:val="es-CO"/>
              </w:rPr>
              <w:t>Folato (</w:t>
            </w:r>
            <w:proofErr w:type="spellStart"/>
            <w:r w:rsidRPr="00E841E7">
              <w:rPr>
                <w:lang w:val="es-CO"/>
              </w:rPr>
              <w:t>ug</w:t>
            </w:r>
            <w:proofErr w:type="spellEnd"/>
            <w:r w:rsidRPr="00E841E7">
              <w:rPr>
                <w:lang w:val="es-CO"/>
              </w:rPr>
              <w:t>)</w:t>
            </w:r>
          </w:p>
        </w:tc>
        <w:tc>
          <w:tcPr>
            <w:tcW w:w="1998" w:type="dxa"/>
          </w:tcPr>
          <w:p w:rsidR="00E06C34" w:rsidRPr="00E841E7" w:rsidRDefault="00E06C34" w:rsidP="006F0C2D">
            <w:pPr>
              <w:spacing w:line="480" w:lineRule="auto"/>
              <w:jc w:val="center"/>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22</w:t>
            </w:r>
          </w:p>
        </w:tc>
      </w:tr>
    </w:tbl>
    <w:p w:rsidR="00576190" w:rsidRPr="005477D5" w:rsidRDefault="00F97DDF" w:rsidP="005477D5">
      <w:pPr>
        <w:spacing w:line="480" w:lineRule="auto"/>
        <w:jc w:val="center"/>
        <w:rPr>
          <w:lang w:val="es-CO"/>
        </w:rPr>
      </w:pPr>
      <w:r w:rsidRPr="00810ACC">
        <w:rPr>
          <w:i/>
          <w:lang w:val="es-CO"/>
        </w:rPr>
        <w:t>Fuente:</w:t>
      </w:r>
      <w:r>
        <w:rPr>
          <w:lang w:val="es-CO"/>
        </w:rPr>
        <w:t xml:space="preserve"> FUNIBER, 2005</w:t>
      </w:r>
      <w:bookmarkStart w:id="72" w:name="_Toc529559055"/>
    </w:p>
    <w:p w:rsidR="00E06C34" w:rsidRPr="00E841E7" w:rsidRDefault="00FA4827" w:rsidP="00576190">
      <w:pPr>
        <w:pStyle w:val="Ttulo3"/>
        <w:ind w:firstLine="0"/>
      </w:pPr>
      <w:r>
        <w:lastRenderedPageBreak/>
        <w:t>3</w:t>
      </w:r>
      <w:r w:rsidR="00372AA5" w:rsidRPr="00E841E7">
        <w:t>.</w:t>
      </w:r>
      <w:r w:rsidR="005E4714">
        <w:t>1</w:t>
      </w:r>
      <w:r w:rsidR="000D7CEA">
        <w:t>3</w:t>
      </w:r>
      <w:r w:rsidR="00372AA5" w:rsidRPr="00E841E7">
        <w:t xml:space="preserve">. </w:t>
      </w:r>
      <w:r w:rsidR="00E06C34" w:rsidRPr="00E841E7">
        <w:t>Hojas de Rábano</w:t>
      </w:r>
      <w:bookmarkEnd w:id="72"/>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Es una planta es perteneciente a la familia </w:t>
      </w:r>
      <w:proofErr w:type="spellStart"/>
      <w:r w:rsidRPr="00E841E7">
        <w:rPr>
          <w:lang w:val="es-CO"/>
        </w:rPr>
        <w:t>cruciferae</w:t>
      </w:r>
      <w:proofErr w:type="spellEnd"/>
      <w:r w:rsidRPr="00E841E7">
        <w:rPr>
          <w:lang w:val="es-CO"/>
        </w:rPr>
        <w:t xml:space="preserve">, con hojas basales, pecioladas, glabras o con unos pocos pelos hirsutos, de lámina lobulada o </w:t>
      </w:r>
      <w:proofErr w:type="spellStart"/>
      <w:r w:rsidRPr="00E841E7">
        <w:rPr>
          <w:lang w:val="es-CO"/>
        </w:rPr>
        <w:t>pinnatipartida</w:t>
      </w:r>
      <w:proofErr w:type="spellEnd"/>
      <w:r w:rsidRPr="00E841E7">
        <w:rPr>
          <w:lang w:val="es-CO"/>
        </w:rPr>
        <w:t>, con 1-3 pares de segmentos laterales de borde irregularmente dentado. (Fundación Española de la nutrición, 2013)</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El origen de los rábanos no se ha determinado de forma concluyente; aunque parece ser que las variedades de rábanos de pequeño tamaño se originaron en la región mediterránea mientras que los grandes rábanos pudieron originarse en Japón o china. (Fundación Española de la nutrición, 2013)</w:t>
      </w:r>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En inscripciones encontradas en pirámides egipcias, datadas 2.000 años a.C. (Fundación Española de la nutrición, 2013)</w:t>
      </w:r>
    </w:p>
    <w:p w:rsidR="002E0A28" w:rsidRDefault="002E0A28" w:rsidP="00F67951">
      <w:pPr>
        <w:pStyle w:val="Clasificacionzoologicadelconejo"/>
      </w:pPr>
    </w:p>
    <w:p w:rsidR="002E0A28" w:rsidRPr="00563531" w:rsidRDefault="002E0A28" w:rsidP="00F67951">
      <w:pPr>
        <w:pStyle w:val="Clasificacionzoologicadelconejo"/>
        <w:rPr>
          <w:i w:val="0"/>
        </w:rPr>
      </w:pPr>
    </w:p>
    <w:p w:rsidR="00F67951" w:rsidRPr="00563531" w:rsidRDefault="00F67951" w:rsidP="00981BAE">
      <w:pPr>
        <w:pStyle w:val="Clasificacionzoologicadelconejo"/>
        <w:rPr>
          <w:i w:val="0"/>
        </w:rPr>
      </w:pPr>
      <w:bookmarkStart w:id="73" w:name="_Toc529559096"/>
      <w:r w:rsidRPr="00563531">
        <w:rPr>
          <w:i w:val="0"/>
        </w:rPr>
        <w:t xml:space="preserve">Tabla </w:t>
      </w:r>
      <w:r w:rsidR="00EF6A2C" w:rsidRPr="00563531">
        <w:rPr>
          <w:i w:val="0"/>
          <w:noProof/>
        </w:rPr>
        <w:fldChar w:fldCharType="begin"/>
      </w:r>
      <w:r w:rsidR="00EF6A2C" w:rsidRPr="00563531">
        <w:rPr>
          <w:i w:val="0"/>
          <w:noProof/>
        </w:rPr>
        <w:instrText xml:space="preserve"> SEQ Tabla \* ARABIC </w:instrText>
      </w:r>
      <w:r w:rsidR="00EF6A2C" w:rsidRPr="00563531">
        <w:rPr>
          <w:i w:val="0"/>
          <w:noProof/>
        </w:rPr>
        <w:fldChar w:fldCharType="separate"/>
      </w:r>
      <w:r w:rsidR="00E91B5A" w:rsidRPr="00563531">
        <w:rPr>
          <w:i w:val="0"/>
          <w:noProof/>
        </w:rPr>
        <w:t>7</w:t>
      </w:r>
      <w:r w:rsidR="00EF6A2C" w:rsidRPr="00563531">
        <w:rPr>
          <w:i w:val="0"/>
          <w:noProof/>
        </w:rPr>
        <w:fldChar w:fldCharType="end"/>
      </w:r>
      <w:r w:rsidR="002A1D84" w:rsidRPr="00563531">
        <w:rPr>
          <w:i w:val="0"/>
        </w:rPr>
        <w:t>.</w:t>
      </w:r>
      <w:r w:rsidR="00981BAE" w:rsidRPr="00563531">
        <w:rPr>
          <w:i w:val="0"/>
        </w:rPr>
        <w:t xml:space="preserve"> </w:t>
      </w:r>
      <w:r w:rsidRPr="00563531">
        <w:rPr>
          <w:i w:val="0"/>
        </w:rPr>
        <w:t xml:space="preserve"> Análisis bromatológico en muestra seca (hoja)</w:t>
      </w:r>
      <w:bookmarkEnd w:id="73"/>
    </w:p>
    <w:p w:rsidR="00810ACC" w:rsidRDefault="00810ACC" w:rsidP="00F67951">
      <w:pPr>
        <w:pStyle w:val="Clasificacionzoologicadelconejo"/>
      </w:pPr>
    </w:p>
    <w:tbl>
      <w:tblPr>
        <w:tblStyle w:val="Sombreadoclaro"/>
        <w:tblW w:w="0" w:type="auto"/>
        <w:jc w:val="center"/>
        <w:tblLook w:val="04A0" w:firstRow="1" w:lastRow="0" w:firstColumn="1" w:lastColumn="0" w:noHBand="0" w:noVBand="1"/>
      </w:tblPr>
      <w:tblGrid>
        <w:gridCol w:w="3247"/>
        <w:gridCol w:w="2707"/>
      </w:tblGrid>
      <w:tr w:rsidR="00E06C34" w:rsidRPr="00E841E7" w:rsidTr="007A36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7" w:type="dxa"/>
          </w:tcPr>
          <w:p w:rsidR="00E06C34" w:rsidRPr="00E841E7" w:rsidRDefault="00E06C34" w:rsidP="006F0C2D">
            <w:pPr>
              <w:spacing w:line="480" w:lineRule="auto"/>
              <w:jc w:val="center"/>
              <w:rPr>
                <w:color w:val="auto"/>
                <w:lang w:val="es-CO"/>
              </w:rPr>
            </w:pPr>
            <w:r w:rsidRPr="00E841E7">
              <w:rPr>
                <w:color w:val="auto"/>
                <w:lang w:val="es-CO"/>
              </w:rPr>
              <w:t>NUTRIENTES</w:t>
            </w:r>
          </w:p>
        </w:tc>
        <w:tc>
          <w:tcPr>
            <w:tcW w:w="2707" w:type="dxa"/>
          </w:tcPr>
          <w:p w:rsidR="00E06C34" w:rsidRPr="00E841E7" w:rsidRDefault="00E06C34" w:rsidP="006F0C2D">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lang w:val="es-CO"/>
              </w:rPr>
            </w:pPr>
            <w:r w:rsidRPr="00E841E7">
              <w:rPr>
                <w:color w:val="auto"/>
                <w:lang w:val="es-CO"/>
              </w:rPr>
              <w:t>CANTIDAD</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7" w:type="dxa"/>
          </w:tcPr>
          <w:p w:rsidR="00E06C34" w:rsidRPr="00E841E7" w:rsidRDefault="00E06C34" w:rsidP="006F0C2D">
            <w:pPr>
              <w:spacing w:line="480" w:lineRule="auto"/>
              <w:jc w:val="center"/>
              <w:rPr>
                <w:lang w:val="es-CO"/>
              </w:rPr>
            </w:pPr>
            <w:r w:rsidRPr="00E841E7">
              <w:rPr>
                <w:lang w:val="es-CO"/>
              </w:rPr>
              <w:t>Proteína (%)</w:t>
            </w:r>
          </w:p>
        </w:tc>
        <w:tc>
          <w:tcPr>
            <w:tcW w:w="2707"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2,05</w:t>
            </w:r>
          </w:p>
        </w:tc>
      </w:tr>
      <w:tr w:rsidR="00E06C34" w:rsidRPr="00E841E7" w:rsidTr="007A3601">
        <w:trPr>
          <w:jc w:val="center"/>
        </w:trPr>
        <w:tc>
          <w:tcPr>
            <w:cnfStyle w:val="001000000000" w:firstRow="0" w:lastRow="0" w:firstColumn="1" w:lastColumn="0" w:oddVBand="0" w:evenVBand="0" w:oddHBand="0" w:evenHBand="0" w:firstRowFirstColumn="0" w:firstRowLastColumn="0" w:lastRowFirstColumn="0" w:lastRowLastColumn="0"/>
            <w:tcW w:w="3247" w:type="dxa"/>
          </w:tcPr>
          <w:p w:rsidR="00E06C34" w:rsidRPr="00E841E7" w:rsidRDefault="00E06C34" w:rsidP="006F0C2D">
            <w:pPr>
              <w:spacing w:line="480" w:lineRule="auto"/>
              <w:jc w:val="center"/>
              <w:rPr>
                <w:lang w:val="es-CO"/>
              </w:rPr>
            </w:pPr>
            <w:r w:rsidRPr="00E841E7">
              <w:rPr>
                <w:lang w:val="es-CO"/>
              </w:rPr>
              <w:t>Grasa (%)</w:t>
            </w:r>
          </w:p>
        </w:tc>
        <w:tc>
          <w:tcPr>
            <w:tcW w:w="2707" w:type="dxa"/>
          </w:tcPr>
          <w:p w:rsidR="00E06C34" w:rsidRPr="00E841E7" w:rsidRDefault="00E06C34" w:rsidP="006F0C2D">
            <w:pPr>
              <w:spacing w:line="480" w:lineRule="auto"/>
              <w:jc w:val="center"/>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0,3</w:t>
            </w:r>
          </w:p>
        </w:tc>
      </w:tr>
      <w:tr w:rsidR="00B5752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7" w:type="dxa"/>
          </w:tcPr>
          <w:p w:rsidR="00B57524" w:rsidRPr="00E841E7" w:rsidRDefault="00B57524" w:rsidP="006F0C2D">
            <w:pPr>
              <w:spacing w:line="480" w:lineRule="auto"/>
              <w:jc w:val="center"/>
              <w:rPr>
                <w:lang w:val="es-CO"/>
              </w:rPr>
            </w:pPr>
            <w:r w:rsidRPr="00E841E7">
              <w:rPr>
                <w:lang w:val="es-CO"/>
              </w:rPr>
              <w:t>Materia seca (%)</w:t>
            </w:r>
          </w:p>
        </w:tc>
        <w:tc>
          <w:tcPr>
            <w:tcW w:w="2707" w:type="dxa"/>
          </w:tcPr>
          <w:p w:rsidR="00B57524" w:rsidRPr="00E841E7" w:rsidRDefault="00B5752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5.97</w:t>
            </w:r>
          </w:p>
        </w:tc>
      </w:tr>
      <w:tr w:rsidR="00E06C34" w:rsidRPr="00E841E7" w:rsidTr="007A3601">
        <w:trPr>
          <w:jc w:val="center"/>
        </w:trPr>
        <w:tc>
          <w:tcPr>
            <w:cnfStyle w:val="001000000000" w:firstRow="0" w:lastRow="0" w:firstColumn="1" w:lastColumn="0" w:oddVBand="0" w:evenVBand="0" w:oddHBand="0" w:evenHBand="0" w:firstRowFirstColumn="0" w:firstRowLastColumn="0" w:lastRowFirstColumn="0" w:lastRowLastColumn="0"/>
            <w:tcW w:w="3247" w:type="dxa"/>
          </w:tcPr>
          <w:p w:rsidR="00E06C34" w:rsidRPr="00E841E7" w:rsidRDefault="00E06C34" w:rsidP="006F0C2D">
            <w:pPr>
              <w:spacing w:line="480" w:lineRule="auto"/>
              <w:jc w:val="center"/>
              <w:rPr>
                <w:lang w:val="es-CO"/>
              </w:rPr>
            </w:pPr>
            <w:r w:rsidRPr="00E841E7">
              <w:rPr>
                <w:lang w:val="es-CO"/>
              </w:rPr>
              <w:t>Ceniza (%)</w:t>
            </w:r>
          </w:p>
        </w:tc>
        <w:tc>
          <w:tcPr>
            <w:tcW w:w="2707" w:type="dxa"/>
          </w:tcPr>
          <w:p w:rsidR="00E06C34" w:rsidRPr="00E841E7" w:rsidRDefault="00E06C34" w:rsidP="006F0C2D">
            <w:pPr>
              <w:spacing w:line="480" w:lineRule="auto"/>
              <w:jc w:val="center"/>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2,29</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7" w:type="dxa"/>
          </w:tcPr>
          <w:p w:rsidR="00E06C34" w:rsidRPr="00E841E7" w:rsidRDefault="00E06C34" w:rsidP="006F0C2D">
            <w:pPr>
              <w:spacing w:line="480" w:lineRule="auto"/>
              <w:jc w:val="center"/>
              <w:rPr>
                <w:lang w:val="es-CO"/>
              </w:rPr>
            </w:pPr>
            <w:r w:rsidRPr="00E841E7">
              <w:rPr>
                <w:lang w:val="es-CO"/>
              </w:rPr>
              <w:t>Fibra (%)</w:t>
            </w:r>
          </w:p>
        </w:tc>
        <w:tc>
          <w:tcPr>
            <w:tcW w:w="2707"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0,77</w:t>
            </w:r>
          </w:p>
        </w:tc>
      </w:tr>
      <w:tr w:rsidR="00E06C34" w:rsidRPr="00E841E7" w:rsidTr="007A3601">
        <w:trPr>
          <w:jc w:val="center"/>
        </w:trPr>
        <w:tc>
          <w:tcPr>
            <w:cnfStyle w:val="001000000000" w:firstRow="0" w:lastRow="0" w:firstColumn="1" w:lastColumn="0" w:oddVBand="0" w:evenVBand="0" w:oddHBand="0" w:evenHBand="0" w:firstRowFirstColumn="0" w:firstRowLastColumn="0" w:lastRowFirstColumn="0" w:lastRowLastColumn="0"/>
            <w:tcW w:w="3247" w:type="dxa"/>
          </w:tcPr>
          <w:p w:rsidR="00E06C34" w:rsidRPr="00E841E7" w:rsidRDefault="00E06C34" w:rsidP="006F0C2D">
            <w:pPr>
              <w:spacing w:line="480" w:lineRule="auto"/>
              <w:jc w:val="center"/>
              <w:rPr>
                <w:lang w:val="es-CO"/>
              </w:rPr>
            </w:pPr>
            <w:r w:rsidRPr="00E841E7">
              <w:rPr>
                <w:lang w:val="es-CO"/>
              </w:rPr>
              <w:t>Calcio (mg)</w:t>
            </w:r>
          </w:p>
        </w:tc>
        <w:tc>
          <w:tcPr>
            <w:tcW w:w="2707" w:type="dxa"/>
          </w:tcPr>
          <w:p w:rsidR="00E06C34" w:rsidRPr="00E841E7" w:rsidRDefault="00E06C34" w:rsidP="006F0C2D">
            <w:pPr>
              <w:spacing w:line="480" w:lineRule="auto"/>
              <w:jc w:val="center"/>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432</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7" w:type="dxa"/>
          </w:tcPr>
          <w:p w:rsidR="00E06C34" w:rsidRPr="00E841E7" w:rsidRDefault="00E06C34" w:rsidP="006F0C2D">
            <w:pPr>
              <w:spacing w:line="480" w:lineRule="auto"/>
              <w:jc w:val="center"/>
              <w:rPr>
                <w:lang w:val="es-CO"/>
              </w:rPr>
            </w:pPr>
            <w:r w:rsidRPr="00E841E7">
              <w:rPr>
                <w:lang w:val="es-CO"/>
              </w:rPr>
              <w:lastRenderedPageBreak/>
              <w:t>Fosforo (mg)</w:t>
            </w:r>
          </w:p>
        </w:tc>
        <w:tc>
          <w:tcPr>
            <w:tcW w:w="2707"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66</w:t>
            </w:r>
          </w:p>
        </w:tc>
      </w:tr>
      <w:tr w:rsidR="00E06C34" w:rsidRPr="00E841E7" w:rsidTr="007A3601">
        <w:trPr>
          <w:jc w:val="center"/>
        </w:trPr>
        <w:tc>
          <w:tcPr>
            <w:cnfStyle w:val="001000000000" w:firstRow="0" w:lastRow="0" w:firstColumn="1" w:lastColumn="0" w:oddVBand="0" w:evenVBand="0" w:oddHBand="0" w:evenHBand="0" w:firstRowFirstColumn="0" w:firstRowLastColumn="0" w:lastRowFirstColumn="0" w:lastRowLastColumn="0"/>
            <w:tcW w:w="3247" w:type="dxa"/>
          </w:tcPr>
          <w:p w:rsidR="00E06C34" w:rsidRPr="00E841E7" w:rsidRDefault="00B9421B" w:rsidP="006F0C2D">
            <w:pPr>
              <w:spacing w:line="480" w:lineRule="auto"/>
              <w:jc w:val="center"/>
              <w:rPr>
                <w:lang w:val="es-CO"/>
              </w:rPr>
            </w:pPr>
            <w:r w:rsidRPr="00E841E7">
              <w:rPr>
                <w:lang w:val="es-CO"/>
              </w:rPr>
              <w:t>Magnesio (</w:t>
            </w:r>
            <w:r w:rsidR="00E06C34" w:rsidRPr="00E841E7">
              <w:rPr>
                <w:lang w:val="es-CO"/>
              </w:rPr>
              <w:t>mg)</w:t>
            </w:r>
          </w:p>
        </w:tc>
        <w:tc>
          <w:tcPr>
            <w:tcW w:w="2707" w:type="dxa"/>
          </w:tcPr>
          <w:p w:rsidR="00E06C34" w:rsidRPr="00E841E7" w:rsidRDefault="00E06C34" w:rsidP="006F0C2D">
            <w:pPr>
              <w:spacing w:line="480" w:lineRule="auto"/>
              <w:jc w:val="center"/>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30</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7" w:type="dxa"/>
          </w:tcPr>
          <w:p w:rsidR="00E06C34" w:rsidRPr="00E841E7" w:rsidRDefault="00B9421B" w:rsidP="006F0C2D">
            <w:pPr>
              <w:spacing w:line="480" w:lineRule="auto"/>
              <w:jc w:val="center"/>
              <w:rPr>
                <w:lang w:val="es-CO"/>
              </w:rPr>
            </w:pPr>
            <w:r w:rsidRPr="00E841E7">
              <w:rPr>
                <w:lang w:val="es-CO"/>
              </w:rPr>
              <w:t>Potasio (</w:t>
            </w:r>
            <w:r w:rsidR="00E06C34" w:rsidRPr="00E841E7">
              <w:rPr>
                <w:lang w:val="es-CO"/>
              </w:rPr>
              <w:t>mg)</w:t>
            </w:r>
          </w:p>
        </w:tc>
        <w:tc>
          <w:tcPr>
            <w:tcW w:w="2707"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63</w:t>
            </w:r>
          </w:p>
        </w:tc>
      </w:tr>
      <w:tr w:rsidR="00E06C34" w:rsidRPr="00E841E7" w:rsidTr="007A3601">
        <w:trPr>
          <w:jc w:val="center"/>
        </w:trPr>
        <w:tc>
          <w:tcPr>
            <w:cnfStyle w:val="001000000000" w:firstRow="0" w:lastRow="0" w:firstColumn="1" w:lastColumn="0" w:oddVBand="0" w:evenVBand="0" w:oddHBand="0" w:evenHBand="0" w:firstRowFirstColumn="0" w:firstRowLastColumn="0" w:lastRowFirstColumn="0" w:lastRowLastColumn="0"/>
            <w:tcW w:w="3247" w:type="dxa"/>
          </w:tcPr>
          <w:p w:rsidR="00E06C34" w:rsidRPr="00E841E7" w:rsidRDefault="00E06C34" w:rsidP="006F0C2D">
            <w:pPr>
              <w:spacing w:line="480" w:lineRule="auto"/>
              <w:jc w:val="center"/>
              <w:rPr>
                <w:lang w:val="es-CO"/>
              </w:rPr>
            </w:pPr>
            <w:r w:rsidRPr="00E841E7">
              <w:rPr>
                <w:lang w:val="es-CO"/>
              </w:rPr>
              <w:t>Sodio (mg)</w:t>
            </w:r>
          </w:p>
        </w:tc>
        <w:tc>
          <w:tcPr>
            <w:tcW w:w="2707" w:type="dxa"/>
          </w:tcPr>
          <w:p w:rsidR="00E06C34" w:rsidRPr="00E841E7" w:rsidRDefault="00E06C34" w:rsidP="006F0C2D">
            <w:pPr>
              <w:spacing w:line="480" w:lineRule="auto"/>
              <w:jc w:val="center"/>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24</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7" w:type="dxa"/>
          </w:tcPr>
          <w:p w:rsidR="00E06C34" w:rsidRPr="00E841E7" w:rsidRDefault="00E06C34" w:rsidP="006F0C2D">
            <w:pPr>
              <w:spacing w:line="480" w:lineRule="auto"/>
              <w:jc w:val="center"/>
              <w:rPr>
                <w:lang w:val="es-CO"/>
              </w:rPr>
            </w:pPr>
            <w:r w:rsidRPr="00E841E7">
              <w:rPr>
                <w:lang w:val="es-CO"/>
              </w:rPr>
              <w:t>Hierro (mg)</w:t>
            </w:r>
          </w:p>
        </w:tc>
        <w:tc>
          <w:tcPr>
            <w:tcW w:w="2707"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2,8</w:t>
            </w:r>
          </w:p>
        </w:tc>
      </w:tr>
      <w:tr w:rsidR="00E06C34" w:rsidRPr="00E841E7" w:rsidTr="007A3601">
        <w:trPr>
          <w:jc w:val="center"/>
        </w:trPr>
        <w:tc>
          <w:tcPr>
            <w:cnfStyle w:val="001000000000" w:firstRow="0" w:lastRow="0" w:firstColumn="1" w:lastColumn="0" w:oddVBand="0" w:evenVBand="0" w:oddHBand="0" w:evenHBand="0" w:firstRowFirstColumn="0" w:firstRowLastColumn="0" w:lastRowFirstColumn="0" w:lastRowLastColumn="0"/>
            <w:tcW w:w="3247" w:type="dxa"/>
          </w:tcPr>
          <w:p w:rsidR="00E06C34" w:rsidRPr="00E841E7" w:rsidRDefault="00E06C34" w:rsidP="006F0C2D">
            <w:pPr>
              <w:spacing w:line="480" w:lineRule="auto"/>
              <w:jc w:val="center"/>
              <w:rPr>
                <w:lang w:val="es-CO"/>
              </w:rPr>
            </w:pPr>
            <w:r w:rsidRPr="00E841E7">
              <w:rPr>
                <w:lang w:val="es-CO"/>
              </w:rPr>
              <w:t>Vitamina C (mg)</w:t>
            </w:r>
          </w:p>
        </w:tc>
        <w:tc>
          <w:tcPr>
            <w:tcW w:w="2707" w:type="dxa"/>
          </w:tcPr>
          <w:p w:rsidR="00E06C34" w:rsidRPr="00E841E7" w:rsidRDefault="00E06C34" w:rsidP="006F0C2D">
            <w:pPr>
              <w:spacing w:line="480" w:lineRule="auto"/>
              <w:jc w:val="center"/>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6,93</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47" w:type="dxa"/>
          </w:tcPr>
          <w:p w:rsidR="00E06C34" w:rsidRPr="00E841E7" w:rsidRDefault="00E06C34" w:rsidP="006F0C2D">
            <w:pPr>
              <w:spacing w:line="480" w:lineRule="auto"/>
              <w:jc w:val="center"/>
              <w:rPr>
                <w:lang w:val="es-CO"/>
              </w:rPr>
            </w:pPr>
            <w:r w:rsidRPr="00E841E7">
              <w:rPr>
                <w:lang w:val="es-CO"/>
              </w:rPr>
              <w:t>Vitamina B (mg)</w:t>
            </w:r>
          </w:p>
        </w:tc>
        <w:tc>
          <w:tcPr>
            <w:tcW w:w="2707"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0,06</w:t>
            </w:r>
          </w:p>
        </w:tc>
      </w:tr>
    </w:tbl>
    <w:p w:rsidR="00107CCE" w:rsidRPr="00E841E7" w:rsidRDefault="00107CCE" w:rsidP="00107CCE">
      <w:pPr>
        <w:spacing w:line="480" w:lineRule="auto"/>
        <w:jc w:val="center"/>
        <w:rPr>
          <w:lang w:val="es-CO"/>
        </w:rPr>
      </w:pPr>
    </w:p>
    <w:p w:rsidR="00E06C34" w:rsidRPr="00E841E7" w:rsidRDefault="00E06C34" w:rsidP="0087337A">
      <w:pPr>
        <w:spacing w:line="480" w:lineRule="auto"/>
        <w:jc w:val="center"/>
        <w:rPr>
          <w:lang w:val="es-CO"/>
        </w:rPr>
      </w:pPr>
      <w:r w:rsidRPr="00810ACC">
        <w:rPr>
          <w:i/>
          <w:lang w:val="es-CO"/>
        </w:rPr>
        <w:t>Fuente:</w:t>
      </w:r>
      <w:r w:rsidRPr="00E841E7">
        <w:rPr>
          <w:lang w:val="es-CO"/>
        </w:rPr>
        <w:t xml:space="preserve"> </w:t>
      </w:r>
      <w:bookmarkStart w:id="74" w:name="_Hlk504740001"/>
      <w:r w:rsidRPr="00E841E7">
        <w:rPr>
          <w:lang w:val="es-CO"/>
        </w:rPr>
        <w:t>Malla, Guerrero, Chota, Ayala, Medrano y Acevedo, 2003.</w:t>
      </w:r>
      <w:bookmarkEnd w:id="74"/>
    </w:p>
    <w:p w:rsidR="00E9038B" w:rsidRDefault="00E9038B" w:rsidP="00F97DDF">
      <w:pPr>
        <w:pStyle w:val="Ttulo3"/>
      </w:pPr>
    </w:p>
    <w:p w:rsidR="00E06C34" w:rsidRPr="00E841E7" w:rsidRDefault="00FA4827" w:rsidP="00F97DDF">
      <w:pPr>
        <w:pStyle w:val="Ttulo3"/>
      </w:pPr>
      <w:bookmarkStart w:id="75" w:name="_Toc529559056"/>
      <w:r>
        <w:t>3</w:t>
      </w:r>
      <w:r w:rsidR="00372AA5" w:rsidRPr="00E841E7">
        <w:t>.</w:t>
      </w:r>
      <w:r w:rsidR="005E4714">
        <w:t>1</w:t>
      </w:r>
      <w:r w:rsidR="00F855B6">
        <w:t>4</w:t>
      </w:r>
      <w:r w:rsidR="00372AA5" w:rsidRPr="00E841E7">
        <w:t xml:space="preserve">. </w:t>
      </w:r>
      <w:r w:rsidR="00E06C34" w:rsidRPr="00E841E7">
        <w:t xml:space="preserve">Pasto </w:t>
      </w:r>
      <w:proofErr w:type="spellStart"/>
      <w:r w:rsidR="00E06C34" w:rsidRPr="00E841E7">
        <w:t>Kikuyo</w:t>
      </w:r>
      <w:bookmarkEnd w:id="75"/>
      <w:proofErr w:type="spellEnd"/>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El pasto </w:t>
      </w:r>
      <w:proofErr w:type="spellStart"/>
      <w:r w:rsidRPr="00E841E7">
        <w:rPr>
          <w:lang w:val="es-CO"/>
        </w:rPr>
        <w:t>kikuyo</w:t>
      </w:r>
      <w:proofErr w:type="spellEnd"/>
      <w:r w:rsidRPr="00E841E7">
        <w:rPr>
          <w:lang w:val="es-CO"/>
        </w:rPr>
        <w:t xml:space="preserve"> es una gramínea perenne de crecimiento rastrero, es decir, forma rizomas que generan nuevas plantas. Sus hojas son lanceoladas y </w:t>
      </w:r>
      <w:r w:rsidR="00FB34C0" w:rsidRPr="00E841E7">
        <w:rPr>
          <w:lang w:val="es-CO"/>
        </w:rPr>
        <w:t>pubescentes. (</w:t>
      </w:r>
      <w:r w:rsidRPr="00E841E7">
        <w:rPr>
          <w:lang w:val="es-CO"/>
        </w:rPr>
        <w:t>Corpoica,2013)</w:t>
      </w:r>
    </w:p>
    <w:p w:rsidR="00E06C34" w:rsidRPr="00E841E7" w:rsidRDefault="00E06C34" w:rsidP="00107CCE">
      <w:pPr>
        <w:spacing w:line="480" w:lineRule="auto"/>
        <w:jc w:val="both"/>
        <w:rPr>
          <w:lang w:val="es-CO"/>
        </w:rPr>
      </w:pPr>
      <w:r w:rsidRPr="00E841E7">
        <w:rPr>
          <w:lang w:val="es-CO"/>
        </w:rPr>
        <w:t xml:space="preserve">El </w:t>
      </w:r>
      <w:proofErr w:type="spellStart"/>
      <w:r w:rsidRPr="00E841E7">
        <w:rPr>
          <w:lang w:val="es-CO"/>
        </w:rPr>
        <w:t>kikuyo</w:t>
      </w:r>
      <w:proofErr w:type="spellEnd"/>
      <w:r w:rsidRPr="00E841E7">
        <w:rPr>
          <w:lang w:val="es-CO"/>
        </w:rPr>
        <w:t xml:space="preserve"> es una gramínea de origen africano, muy común y mejor adaptado en las zonas de clima frio, a una altitud de 1600-3000 msnm. Se adapta a cualquier tipo de suelo, pero no prospera bien si estos son pobres, resiste especialmente a la sequía y su óptima producción se obtiene en suelos de alta fertilidad con un mínimo de 800-2800 mm de precipitación anual. (</w:t>
      </w:r>
      <w:proofErr w:type="spellStart"/>
      <w:r w:rsidRPr="00E841E7">
        <w:rPr>
          <w:lang w:val="es-CO"/>
        </w:rPr>
        <w:t>Corpoica</w:t>
      </w:r>
      <w:proofErr w:type="spellEnd"/>
      <w:r w:rsidRPr="00E841E7">
        <w:rPr>
          <w:lang w:val="es-CO"/>
        </w:rPr>
        <w:t>, 2013</w:t>
      </w:r>
      <w:r w:rsidR="0091749B">
        <w:rPr>
          <w:lang w:val="es-CO"/>
        </w:rPr>
        <w:t>, p.1</w:t>
      </w:r>
      <w:r w:rsidRPr="00E841E7">
        <w:rPr>
          <w:lang w:val="es-CO"/>
        </w:rPr>
        <w:t>)</w:t>
      </w:r>
    </w:p>
    <w:p w:rsidR="002E0A28" w:rsidRDefault="002E0A28" w:rsidP="00F67951">
      <w:pPr>
        <w:spacing w:line="480" w:lineRule="auto"/>
        <w:jc w:val="both"/>
        <w:rPr>
          <w:lang w:val="es-CO"/>
        </w:rPr>
      </w:pPr>
    </w:p>
    <w:p w:rsidR="00E06C34" w:rsidRPr="00F67951" w:rsidRDefault="00E06C34" w:rsidP="00F67951">
      <w:pPr>
        <w:spacing w:line="480" w:lineRule="auto"/>
        <w:jc w:val="both"/>
        <w:rPr>
          <w:lang w:val="es-CO"/>
        </w:rPr>
      </w:pPr>
      <w:r w:rsidRPr="00E841E7">
        <w:rPr>
          <w:lang w:val="es-CO"/>
        </w:rPr>
        <w:t>Su calidad nutricional: Proteína cruda 11-22% y digestibilidad 65-80%. Con aplicación de riego y fertilización nitrogenada se reportan resultados de contenidos de PC de hasta 27% con altos contenidos de nitratos. (</w:t>
      </w:r>
      <w:proofErr w:type="spellStart"/>
      <w:r w:rsidRPr="00E841E7">
        <w:rPr>
          <w:lang w:val="es-CO"/>
        </w:rPr>
        <w:t>Corpoica</w:t>
      </w:r>
      <w:proofErr w:type="spellEnd"/>
      <w:r w:rsidRPr="00E841E7">
        <w:rPr>
          <w:lang w:val="es-CO"/>
        </w:rPr>
        <w:t>, 2013</w:t>
      </w:r>
      <w:r w:rsidR="0091749B">
        <w:rPr>
          <w:lang w:val="es-CO"/>
        </w:rPr>
        <w:t>, p.1</w:t>
      </w:r>
      <w:r w:rsidRPr="00E841E7">
        <w:rPr>
          <w:lang w:val="es-CO"/>
        </w:rPr>
        <w:t>)</w:t>
      </w:r>
      <w:r w:rsidRPr="004100B1">
        <w:rPr>
          <w:i/>
          <w:lang w:val="es-CO"/>
        </w:rPr>
        <w:t xml:space="preserve"> </w:t>
      </w:r>
    </w:p>
    <w:p w:rsidR="00F67951" w:rsidRPr="004100B1" w:rsidRDefault="00F67951" w:rsidP="00B82C8D">
      <w:pPr>
        <w:pStyle w:val="Epgrafe"/>
      </w:pPr>
      <w:bookmarkStart w:id="76" w:name="_Toc529559097"/>
      <w:r w:rsidRPr="004100B1">
        <w:lastRenderedPageBreak/>
        <w:t xml:space="preserve">Tabla </w:t>
      </w:r>
      <w:r w:rsidR="00EF6A2C">
        <w:fldChar w:fldCharType="begin"/>
      </w:r>
      <w:r w:rsidR="00EF6A2C" w:rsidRPr="004100B1">
        <w:instrText xml:space="preserve"> SEQ Tabla \* ARABIC </w:instrText>
      </w:r>
      <w:r w:rsidR="00EF6A2C">
        <w:fldChar w:fldCharType="separate"/>
      </w:r>
      <w:r w:rsidR="00E91B5A">
        <w:rPr>
          <w:noProof/>
        </w:rPr>
        <w:t>8</w:t>
      </w:r>
      <w:r w:rsidR="00EF6A2C">
        <w:fldChar w:fldCharType="end"/>
      </w:r>
      <w:r w:rsidR="002A1D84" w:rsidRPr="004100B1">
        <w:t>.</w:t>
      </w:r>
      <w:r w:rsidRPr="004100B1">
        <w:t xml:space="preserve"> Análisis bromatológico (base seca) pasto </w:t>
      </w:r>
      <w:proofErr w:type="spellStart"/>
      <w:r w:rsidRPr="004100B1">
        <w:t>kikuyo</w:t>
      </w:r>
      <w:proofErr w:type="spellEnd"/>
      <w:r w:rsidRPr="004100B1">
        <w:t xml:space="preserve"> (</w:t>
      </w:r>
      <w:r w:rsidRPr="00563531">
        <w:rPr>
          <w:i/>
        </w:rPr>
        <w:t xml:space="preserve">P. </w:t>
      </w:r>
      <w:proofErr w:type="spellStart"/>
      <w:r w:rsidRPr="00563531">
        <w:rPr>
          <w:i/>
        </w:rPr>
        <w:t>Clandestinum</w:t>
      </w:r>
      <w:proofErr w:type="spellEnd"/>
      <w:r w:rsidRPr="004100B1">
        <w:t>)</w:t>
      </w:r>
      <w:bookmarkEnd w:id="76"/>
    </w:p>
    <w:tbl>
      <w:tblPr>
        <w:tblStyle w:val="Sombreadoclaro"/>
        <w:tblW w:w="0" w:type="auto"/>
        <w:jc w:val="center"/>
        <w:tblLook w:val="04A0" w:firstRow="1" w:lastRow="0" w:firstColumn="1" w:lastColumn="0" w:noHBand="0" w:noVBand="1"/>
      </w:tblPr>
      <w:tblGrid>
        <w:gridCol w:w="4786"/>
        <w:gridCol w:w="1858"/>
      </w:tblGrid>
      <w:tr w:rsidR="00372AA5" w:rsidRPr="00E841E7" w:rsidTr="002F7F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rsidR="00E06C34" w:rsidRPr="00E841E7" w:rsidRDefault="0087337A" w:rsidP="006F0C2D">
            <w:pPr>
              <w:spacing w:line="480" w:lineRule="auto"/>
              <w:rPr>
                <w:color w:val="auto"/>
                <w:lang w:val="es-CO"/>
              </w:rPr>
            </w:pPr>
            <w:r>
              <w:rPr>
                <w:color w:val="auto"/>
                <w:lang w:val="es-CO"/>
              </w:rPr>
              <w:t>NUTRIEN</w:t>
            </w:r>
            <w:r w:rsidR="00E06C34" w:rsidRPr="00E841E7">
              <w:rPr>
                <w:color w:val="auto"/>
                <w:lang w:val="es-CO"/>
              </w:rPr>
              <w:t>TES</w:t>
            </w:r>
          </w:p>
        </w:tc>
        <w:tc>
          <w:tcPr>
            <w:tcW w:w="1858" w:type="dxa"/>
          </w:tcPr>
          <w:p w:rsidR="00E06C34" w:rsidRPr="00E841E7" w:rsidRDefault="00E06C34" w:rsidP="006F0C2D">
            <w:pPr>
              <w:spacing w:line="480" w:lineRule="auto"/>
              <w:cnfStyle w:val="100000000000" w:firstRow="1" w:lastRow="0" w:firstColumn="0" w:lastColumn="0" w:oddVBand="0" w:evenVBand="0" w:oddHBand="0" w:evenHBand="0" w:firstRowFirstColumn="0" w:firstRowLastColumn="0" w:lastRowFirstColumn="0" w:lastRowLastColumn="0"/>
              <w:rPr>
                <w:color w:val="auto"/>
                <w:lang w:val="es-CO"/>
              </w:rPr>
            </w:pPr>
            <w:r w:rsidRPr="00E841E7">
              <w:rPr>
                <w:color w:val="auto"/>
                <w:lang w:val="es-CO"/>
              </w:rPr>
              <w:t>CANTIDAD</w:t>
            </w:r>
          </w:p>
        </w:tc>
      </w:tr>
      <w:tr w:rsidR="00E06C34" w:rsidRPr="00E841E7" w:rsidTr="002F7F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rsidR="00E06C34" w:rsidRPr="00E841E7" w:rsidRDefault="00E06C34" w:rsidP="006F0C2D">
            <w:pPr>
              <w:spacing w:line="480" w:lineRule="auto"/>
              <w:rPr>
                <w:lang w:val="es-CO"/>
              </w:rPr>
            </w:pPr>
            <w:r w:rsidRPr="00E841E7">
              <w:rPr>
                <w:lang w:val="es-CO"/>
              </w:rPr>
              <w:t>Proteína cruda (%)</w:t>
            </w:r>
          </w:p>
        </w:tc>
        <w:tc>
          <w:tcPr>
            <w:tcW w:w="1858"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20.60</w:t>
            </w:r>
          </w:p>
        </w:tc>
      </w:tr>
      <w:tr w:rsidR="00B57524" w:rsidRPr="00E841E7" w:rsidTr="002F7F18">
        <w:trPr>
          <w:jc w:val="center"/>
        </w:trPr>
        <w:tc>
          <w:tcPr>
            <w:cnfStyle w:val="001000000000" w:firstRow="0" w:lastRow="0" w:firstColumn="1" w:lastColumn="0" w:oddVBand="0" w:evenVBand="0" w:oddHBand="0" w:evenHBand="0" w:firstRowFirstColumn="0" w:firstRowLastColumn="0" w:lastRowFirstColumn="0" w:lastRowLastColumn="0"/>
            <w:tcW w:w="4786" w:type="dxa"/>
          </w:tcPr>
          <w:p w:rsidR="00B57524" w:rsidRPr="00E841E7" w:rsidRDefault="00B57524" w:rsidP="006F0C2D">
            <w:pPr>
              <w:spacing w:line="480" w:lineRule="auto"/>
              <w:rPr>
                <w:lang w:val="es-CO"/>
              </w:rPr>
            </w:pPr>
            <w:r w:rsidRPr="00E841E7">
              <w:rPr>
                <w:lang w:val="es-CO"/>
              </w:rPr>
              <w:t>Materia seca (%)</w:t>
            </w:r>
          </w:p>
        </w:tc>
        <w:tc>
          <w:tcPr>
            <w:tcW w:w="1858" w:type="dxa"/>
          </w:tcPr>
          <w:p w:rsidR="00B57524" w:rsidRPr="00E841E7" w:rsidRDefault="00B5752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3.26</w:t>
            </w:r>
          </w:p>
        </w:tc>
      </w:tr>
      <w:tr w:rsidR="00E06C34" w:rsidRPr="00E841E7" w:rsidTr="002F7F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rsidR="00E06C34" w:rsidRPr="00E841E7" w:rsidRDefault="00E06C34" w:rsidP="006F0C2D">
            <w:pPr>
              <w:spacing w:line="480" w:lineRule="auto"/>
              <w:rPr>
                <w:lang w:val="es-CO"/>
              </w:rPr>
            </w:pPr>
            <w:r w:rsidRPr="00E841E7">
              <w:rPr>
                <w:lang w:val="es-CO"/>
              </w:rPr>
              <w:t>Fibra en detergente neutro –FDN (%)</w:t>
            </w:r>
          </w:p>
        </w:tc>
        <w:tc>
          <w:tcPr>
            <w:tcW w:w="1858"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57.15</w:t>
            </w:r>
          </w:p>
        </w:tc>
      </w:tr>
      <w:tr w:rsidR="00E06C34" w:rsidRPr="00E841E7" w:rsidTr="002F7F18">
        <w:trPr>
          <w:jc w:val="center"/>
        </w:trPr>
        <w:tc>
          <w:tcPr>
            <w:cnfStyle w:val="001000000000" w:firstRow="0" w:lastRow="0" w:firstColumn="1" w:lastColumn="0" w:oddVBand="0" w:evenVBand="0" w:oddHBand="0" w:evenHBand="0" w:firstRowFirstColumn="0" w:firstRowLastColumn="0" w:lastRowFirstColumn="0" w:lastRowLastColumn="0"/>
            <w:tcW w:w="4786" w:type="dxa"/>
          </w:tcPr>
          <w:p w:rsidR="00E06C34" w:rsidRPr="00E841E7" w:rsidRDefault="00E06C34" w:rsidP="006F0C2D">
            <w:pPr>
              <w:spacing w:line="480" w:lineRule="auto"/>
              <w:rPr>
                <w:lang w:val="es-CO"/>
              </w:rPr>
            </w:pPr>
            <w:r w:rsidRPr="00E841E7">
              <w:rPr>
                <w:lang w:val="es-CO"/>
              </w:rPr>
              <w:t>Fibra en detergente acido –FDA (%)</w:t>
            </w:r>
          </w:p>
        </w:tc>
        <w:tc>
          <w:tcPr>
            <w:tcW w:w="1858"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30.30</w:t>
            </w:r>
          </w:p>
        </w:tc>
      </w:tr>
      <w:tr w:rsidR="00E06C34" w:rsidRPr="00E841E7" w:rsidTr="002F7F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rsidR="00E06C34" w:rsidRPr="00E841E7" w:rsidRDefault="00E06C34" w:rsidP="006F0C2D">
            <w:pPr>
              <w:spacing w:line="480" w:lineRule="auto"/>
              <w:rPr>
                <w:lang w:val="es-CO"/>
              </w:rPr>
            </w:pPr>
            <w:r w:rsidRPr="00E841E7">
              <w:rPr>
                <w:lang w:val="es-CO"/>
              </w:rPr>
              <w:t>Lignina (%)</w:t>
            </w:r>
          </w:p>
        </w:tc>
        <w:tc>
          <w:tcPr>
            <w:tcW w:w="1858"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3.65</w:t>
            </w:r>
          </w:p>
        </w:tc>
      </w:tr>
      <w:tr w:rsidR="00E06C34" w:rsidRPr="00E841E7" w:rsidTr="002F7F18">
        <w:trPr>
          <w:jc w:val="center"/>
        </w:trPr>
        <w:tc>
          <w:tcPr>
            <w:cnfStyle w:val="001000000000" w:firstRow="0" w:lastRow="0" w:firstColumn="1" w:lastColumn="0" w:oddVBand="0" w:evenVBand="0" w:oddHBand="0" w:evenHBand="0" w:firstRowFirstColumn="0" w:firstRowLastColumn="0" w:lastRowFirstColumn="0" w:lastRowLastColumn="0"/>
            <w:tcW w:w="4786" w:type="dxa"/>
          </w:tcPr>
          <w:p w:rsidR="00E06C34" w:rsidRPr="00E841E7" w:rsidRDefault="00E06C34" w:rsidP="006F0C2D">
            <w:pPr>
              <w:spacing w:line="480" w:lineRule="auto"/>
              <w:rPr>
                <w:lang w:val="es-CO"/>
              </w:rPr>
            </w:pPr>
            <w:r w:rsidRPr="00E841E7">
              <w:rPr>
                <w:lang w:val="es-CO"/>
              </w:rPr>
              <w:t>Grasa bruta (%)</w:t>
            </w:r>
          </w:p>
        </w:tc>
        <w:tc>
          <w:tcPr>
            <w:tcW w:w="1858"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2.80</w:t>
            </w:r>
          </w:p>
        </w:tc>
      </w:tr>
      <w:tr w:rsidR="00E06C34" w:rsidRPr="00E841E7" w:rsidTr="002F7F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rsidR="00E06C34" w:rsidRPr="00E841E7" w:rsidRDefault="00E06C34" w:rsidP="006F0C2D">
            <w:pPr>
              <w:spacing w:line="480" w:lineRule="auto"/>
              <w:rPr>
                <w:lang w:val="es-CO"/>
              </w:rPr>
            </w:pPr>
            <w:r w:rsidRPr="00E841E7">
              <w:rPr>
                <w:lang w:val="es-CO"/>
              </w:rPr>
              <w:t>Cenizas (%)</w:t>
            </w:r>
          </w:p>
        </w:tc>
        <w:tc>
          <w:tcPr>
            <w:tcW w:w="1858"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11.48</w:t>
            </w:r>
          </w:p>
        </w:tc>
      </w:tr>
      <w:tr w:rsidR="00E06C34" w:rsidRPr="00E841E7" w:rsidTr="002F7F18">
        <w:trPr>
          <w:jc w:val="center"/>
        </w:trPr>
        <w:tc>
          <w:tcPr>
            <w:cnfStyle w:val="001000000000" w:firstRow="0" w:lastRow="0" w:firstColumn="1" w:lastColumn="0" w:oddVBand="0" w:evenVBand="0" w:oddHBand="0" w:evenHBand="0" w:firstRowFirstColumn="0" w:firstRowLastColumn="0" w:lastRowFirstColumn="0" w:lastRowLastColumn="0"/>
            <w:tcW w:w="4786" w:type="dxa"/>
          </w:tcPr>
          <w:p w:rsidR="00E06C34" w:rsidRPr="00E841E7" w:rsidRDefault="00E06C34" w:rsidP="006F0C2D">
            <w:pPr>
              <w:spacing w:line="480" w:lineRule="auto"/>
              <w:rPr>
                <w:lang w:val="es-CO"/>
              </w:rPr>
            </w:pPr>
            <w:r w:rsidRPr="00E841E7">
              <w:rPr>
                <w:lang w:val="es-CO"/>
              </w:rPr>
              <w:t>Proteína insoluble en detergente acido-PIDA (%)</w:t>
            </w:r>
          </w:p>
        </w:tc>
        <w:tc>
          <w:tcPr>
            <w:tcW w:w="1858"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1.20</w:t>
            </w:r>
          </w:p>
        </w:tc>
      </w:tr>
      <w:tr w:rsidR="00E06C34" w:rsidRPr="00E841E7" w:rsidTr="002F7F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rsidR="00E06C34" w:rsidRPr="00E841E7" w:rsidRDefault="00E06C34" w:rsidP="006F0C2D">
            <w:pPr>
              <w:spacing w:line="480" w:lineRule="auto"/>
              <w:rPr>
                <w:lang w:val="es-CO"/>
              </w:rPr>
            </w:pPr>
            <w:r w:rsidRPr="00E841E7">
              <w:rPr>
                <w:lang w:val="es-CO"/>
              </w:rPr>
              <w:t>Proteína insoluble en detergente neutro-PIDN (%)</w:t>
            </w:r>
          </w:p>
        </w:tc>
        <w:tc>
          <w:tcPr>
            <w:tcW w:w="1858"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5.15</w:t>
            </w:r>
          </w:p>
        </w:tc>
      </w:tr>
      <w:tr w:rsidR="00E06C34" w:rsidRPr="00E841E7" w:rsidTr="002F7F18">
        <w:trPr>
          <w:jc w:val="center"/>
        </w:trPr>
        <w:tc>
          <w:tcPr>
            <w:cnfStyle w:val="001000000000" w:firstRow="0" w:lastRow="0" w:firstColumn="1" w:lastColumn="0" w:oddVBand="0" w:evenVBand="0" w:oddHBand="0" w:evenHBand="0" w:firstRowFirstColumn="0" w:firstRowLastColumn="0" w:lastRowFirstColumn="0" w:lastRowLastColumn="0"/>
            <w:tcW w:w="4786" w:type="dxa"/>
          </w:tcPr>
          <w:p w:rsidR="00E06C34" w:rsidRPr="00E841E7" w:rsidRDefault="00E06C34" w:rsidP="006F0C2D">
            <w:pPr>
              <w:spacing w:line="480" w:lineRule="auto"/>
              <w:rPr>
                <w:lang w:val="es-CO"/>
              </w:rPr>
            </w:pPr>
            <w:r w:rsidRPr="00E841E7">
              <w:rPr>
                <w:lang w:val="es-CO"/>
              </w:rPr>
              <w:t>Azucares totales (%)</w:t>
            </w:r>
          </w:p>
        </w:tc>
        <w:tc>
          <w:tcPr>
            <w:tcW w:w="1858"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4.69</w:t>
            </w:r>
          </w:p>
        </w:tc>
      </w:tr>
      <w:tr w:rsidR="00E06C34" w:rsidRPr="00E841E7" w:rsidTr="002F7F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rsidR="00E06C34" w:rsidRPr="00E841E7" w:rsidRDefault="00E06C34" w:rsidP="006F0C2D">
            <w:pPr>
              <w:spacing w:line="480" w:lineRule="auto"/>
              <w:rPr>
                <w:lang w:val="es-CO"/>
              </w:rPr>
            </w:pPr>
            <w:r w:rsidRPr="00E841E7">
              <w:rPr>
                <w:lang w:val="es-CO"/>
              </w:rPr>
              <w:t>Calcio (%)</w:t>
            </w:r>
          </w:p>
        </w:tc>
        <w:tc>
          <w:tcPr>
            <w:tcW w:w="1858"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0.34</w:t>
            </w:r>
          </w:p>
        </w:tc>
      </w:tr>
      <w:tr w:rsidR="00E06C34" w:rsidRPr="00E841E7" w:rsidTr="002F7F18">
        <w:trPr>
          <w:jc w:val="center"/>
        </w:trPr>
        <w:tc>
          <w:tcPr>
            <w:cnfStyle w:val="001000000000" w:firstRow="0" w:lastRow="0" w:firstColumn="1" w:lastColumn="0" w:oddVBand="0" w:evenVBand="0" w:oddHBand="0" w:evenHBand="0" w:firstRowFirstColumn="0" w:firstRowLastColumn="0" w:lastRowFirstColumn="0" w:lastRowLastColumn="0"/>
            <w:tcW w:w="4786" w:type="dxa"/>
          </w:tcPr>
          <w:p w:rsidR="00E06C34" w:rsidRPr="00E841E7" w:rsidRDefault="00E06C34" w:rsidP="006F0C2D">
            <w:pPr>
              <w:spacing w:line="480" w:lineRule="auto"/>
              <w:rPr>
                <w:lang w:val="es-CO"/>
              </w:rPr>
            </w:pPr>
            <w:r w:rsidRPr="00E841E7">
              <w:rPr>
                <w:lang w:val="es-CO"/>
              </w:rPr>
              <w:t>Fosforo (%)</w:t>
            </w:r>
          </w:p>
        </w:tc>
        <w:tc>
          <w:tcPr>
            <w:tcW w:w="1858"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0.25</w:t>
            </w:r>
          </w:p>
        </w:tc>
      </w:tr>
      <w:tr w:rsidR="00E06C34" w:rsidRPr="00E841E7" w:rsidTr="002F7F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6" w:type="dxa"/>
          </w:tcPr>
          <w:p w:rsidR="00E06C34" w:rsidRPr="00E841E7" w:rsidRDefault="00E06C34" w:rsidP="006F0C2D">
            <w:pPr>
              <w:spacing w:line="480" w:lineRule="auto"/>
              <w:rPr>
                <w:lang w:val="es-CO"/>
              </w:rPr>
            </w:pPr>
            <w:r w:rsidRPr="00E841E7">
              <w:rPr>
                <w:lang w:val="es-CO"/>
              </w:rPr>
              <w:t>Valor calorífico bruto (cal/g)</w:t>
            </w:r>
          </w:p>
        </w:tc>
        <w:tc>
          <w:tcPr>
            <w:tcW w:w="1858"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4446</w:t>
            </w:r>
          </w:p>
        </w:tc>
      </w:tr>
    </w:tbl>
    <w:p w:rsidR="00576190" w:rsidRDefault="00576190" w:rsidP="0091749B">
      <w:pPr>
        <w:spacing w:line="480" w:lineRule="auto"/>
        <w:ind w:firstLine="0"/>
        <w:jc w:val="center"/>
        <w:rPr>
          <w:i/>
          <w:lang w:val="es-CO"/>
        </w:rPr>
      </w:pPr>
    </w:p>
    <w:p w:rsidR="0087337A" w:rsidRDefault="00E06C34" w:rsidP="0091749B">
      <w:pPr>
        <w:spacing w:line="480" w:lineRule="auto"/>
        <w:ind w:firstLine="0"/>
        <w:jc w:val="center"/>
        <w:rPr>
          <w:lang w:val="es-CO"/>
        </w:rPr>
      </w:pPr>
      <w:r w:rsidRPr="00EF6A2C">
        <w:rPr>
          <w:i/>
          <w:lang w:val="es-CO"/>
        </w:rPr>
        <w:t>Fuente:</w:t>
      </w:r>
      <w:r w:rsidRPr="00E841E7">
        <w:rPr>
          <w:lang w:val="es-CO"/>
        </w:rPr>
        <w:t xml:space="preserve"> </w:t>
      </w:r>
      <w:proofErr w:type="spellStart"/>
      <w:r w:rsidRPr="00E841E7">
        <w:rPr>
          <w:lang w:val="es-CO"/>
        </w:rPr>
        <w:t>Sossa</w:t>
      </w:r>
      <w:proofErr w:type="spellEnd"/>
      <w:r w:rsidRPr="00E841E7">
        <w:rPr>
          <w:lang w:val="es-CO"/>
        </w:rPr>
        <w:t>, Barahona, 2014</w:t>
      </w:r>
    </w:p>
    <w:p w:rsidR="00576190" w:rsidRDefault="00576190" w:rsidP="0091749B">
      <w:pPr>
        <w:spacing w:line="480" w:lineRule="auto"/>
        <w:ind w:firstLine="0"/>
        <w:jc w:val="center"/>
        <w:rPr>
          <w:lang w:val="es-CO"/>
        </w:rPr>
      </w:pPr>
    </w:p>
    <w:p w:rsidR="00576190" w:rsidRDefault="00576190" w:rsidP="0091749B">
      <w:pPr>
        <w:spacing w:line="480" w:lineRule="auto"/>
        <w:ind w:firstLine="0"/>
        <w:jc w:val="center"/>
        <w:rPr>
          <w:lang w:val="es-CO"/>
        </w:rPr>
      </w:pPr>
    </w:p>
    <w:p w:rsidR="00576190" w:rsidRDefault="00576190" w:rsidP="0091749B">
      <w:pPr>
        <w:spacing w:line="480" w:lineRule="auto"/>
        <w:ind w:firstLine="0"/>
        <w:jc w:val="center"/>
        <w:rPr>
          <w:lang w:val="es-CO"/>
        </w:rPr>
      </w:pPr>
    </w:p>
    <w:p w:rsidR="002F7F18" w:rsidRPr="0087337A" w:rsidRDefault="002F7F18" w:rsidP="0091749B">
      <w:pPr>
        <w:spacing w:line="480" w:lineRule="auto"/>
        <w:ind w:firstLine="0"/>
        <w:jc w:val="center"/>
        <w:rPr>
          <w:lang w:val="es-CO"/>
        </w:rPr>
      </w:pPr>
    </w:p>
    <w:p w:rsidR="002E0A28" w:rsidRDefault="00FA4827" w:rsidP="0087337A">
      <w:pPr>
        <w:pStyle w:val="Ttulo3"/>
      </w:pPr>
      <w:bookmarkStart w:id="77" w:name="_Toc529559057"/>
      <w:r>
        <w:lastRenderedPageBreak/>
        <w:t>3</w:t>
      </w:r>
      <w:r w:rsidR="00372AA5" w:rsidRPr="00E841E7">
        <w:t>.</w:t>
      </w:r>
      <w:r w:rsidR="005E4714">
        <w:t>1</w:t>
      </w:r>
      <w:r w:rsidR="0035625E">
        <w:t>5.</w:t>
      </w:r>
      <w:r w:rsidR="00372AA5" w:rsidRPr="00E841E7">
        <w:t xml:space="preserve"> </w:t>
      </w:r>
      <w:r w:rsidR="00E06C34" w:rsidRPr="00E841E7">
        <w:t>Melaza</w:t>
      </w:r>
      <w:bookmarkEnd w:id="77"/>
    </w:p>
    <w:p w:rsidR="00E9038B" w:rsidRPr="00E9038B" w:rsidRDefault="00E9038B" w:rsidP="00E9038B">
      <w:pPr>
        <w:rPr>
          <w:lang w:val="es-CO"/>
        </w:rPr>
      </w:pPr>
    </w:p>
    <w:p w:rsidR="002E0A28" w:rsidRDefault="00E06C34" w:rsidP="0087337A">
      <w:pPr>
        <w:spacing w:line="480" w:lineRule="auto"/>
        <w:jc w:val="both"/>
        <w:rPr>
          <w:lang w:val="es-CO"/>
        </w:rPr>
      </w:pPr>
      <w:r w:rsidRPr="00E841E7">
        <w:rPr>
          <w:lang w:val="es-CO"/>
        </w:rPr>
        <w:t xml:space="preserve">La melaza es una alimentación liquida derivada de la extracción de la sacarosa de la caña de azúcar. </w:t>
      </w:r>
      <w:r w:rsidR="002114CF">
        <w:rPr>
          <w:lang w:val="es-CO"/>
        </w:rPr>
        <w:t>“</w:t>
      </w:r>
      <w:bookmarkStart w:id="78" w:name="_Hlk530163732"/>
      <w:r w:rsidRPr="00E841E7">
        <w:rPr>
          <w:lang w:val="es-CO"/>
        </w:rPr>
        <w:t>Es generalmente la fuente más barata de la energía para el ganado en países donde la cosecha de caña de azucares importante. Es rica en azucares solubles (</w:t>
      </w:r>
      <w:proofErr w:type="spellStart"/>
      <w:r w:rsidRPr="00E841E7">
        <w:rPr>
          <w:lang w:val="es-CO"/>
        </w:rPr>
        <w:t>sucrosa</w:t>
      </w:r>
      <w:proofErr w:type="spellEnd"/>
      <w:r w:rsidRPr="00E841E7">
        <w:rPr>
          <w:lang w:val="es-CO"/>
        </w:rPr>
        <w:t>, glucosa y fructosa) y en minerales</w:t>
      </w:r>
      <w:bookmarkEnd w:id="78"/>
      <w:r w:rsidR="002114CF">
        <w:rPr>
          <w:lang w:val="es-CO"/>
        </w:rPr>
        <w:t>”</w:t>
      </w:r>
      <w:r w:rsidRPr="00E841E7">
        <w:rPr>
          <w:lang w:val="es-CO"/>
        </w:rPr>
        <w:t xml:space="preserve">. No contiene ni </w:t>
      </w:r>
      <w:r w:rsidR="002114CF">
        <w:rPr>
          <w:lang w:val="es-CO"/>
        </w:rPr>
        <w:t>lípidos</w:t>
      </w:r>
      <w:r w:rsidRPr="00E841E7">
        <w:rPr>
          <w:lang w:val="es-CO"/>
        </w:rPr>
        <w:t xml:space="preserve"> ni </w:t>
      </w:r>
      <w:r w:rsidR="002114CF">
        <w:rPr>
          <w:lang w:val="es-CO"/>
        </w:rPr>
        <w:t>fibras</w:t>
      </w:r>
      <w:r w:rsidRPr="00E841E7">
        <w:rPr>
          <w:lang w:val="es-CO"/>
        </w:rPr>
        <w:t xml:space="preserve"> y la fracción nitrogenada es baja, soluble, y en una forma sin proteínas. </w:t>
      </w:r>
      <w:r w:rsidR="002114CF">
        <w:rPr>
          <w:lang w:val="es-CO"/>
        </w:rPr>
        <w:t>“</w:t>
      </w:r>
      <w:bookmarkStart w:id="79" w:name="_Hlk530163797"/>
      <w:r w:rsidRPr="00E841E7">
        <w:rPr>
          <w:lang w:val="es-CO"/>
        </w:rPr>
        <w:t xml:space="preserve">Su contenido de vitaminas no es </w:t>
      </w:r>
      <w:r w:rsidR="002E0A28" w:rsidRPr="00E841E7">
        <w:rPr>
          <w:lang w:val="es-CO"/>
        </w:rPr>
        <w:t>mucho,</w:t>
      </w:r>
      <w:r w:rsidRPr="00E841E7">
        <w:rPr>
          <w:lang w:val="es-CO"/>
        </w:rPr>
        <w:t xml:space="preserve"> pero contiene una serie de vitaminas solubles en agua. Es </w:t>
      </w:r>
      <w:r w:rsidR="002114CF" w:rsidRPr="00E841E7">
        <w:rPr>
          <w:lang w:val="es-CO"/>
        </w:rPr>
        <w:t>también</w:t>
      </w:r>
      <w:r w:rsidRPr="00E841E7">
        <w:rPr>
          <w:lang w:val="es-CO"/>
        </w:rPr>
        <w:t xml:space="preserve"> una fuente de </w:t>
      </w:r>
      <w:r w:rsidR="002E0A28" w:rsidRPr="00E841E7">
        <w:rPr>
          <w:lang w:val="es-CO"/>
        </w:rPr>
        <w:t>elementos de</w:t>
      </w:r>
      <w:r w:rsidRPr="00E841E7">
        <w:rPr>
          <w:lang w:val="es-CO"/>
        </w:rPr>
        <w:t xml:space="preserve"> rastro tales como cobalto y cobre</w:t>
      </w:r>
      <w:bookmarkEnd w:id="79"/>
      <w:r w:rsidR="002114CF">
        <w:rPr>
          <w:lang w:val="es-CO"/>
        </w:rPr>
        <w:t>”</w:t>
      </w:r>
      <w:r w:rsidRPr="00E841E7">
        <w:rPr>
          <w:lang w:val="es-CO"/>
        </w:rPr>
        <w:t>. Puede ser una fuente importante del sulfuro cuando este elemento se utiliza en el proceso de la clarificación</w:t>
      </w:r>
      <w:r w:rsidR="0087337A">
        <w:rPr>
          <w:lang w:val="es-CO"/>
        </w:rPr>
        <w:t xml:space="preserve"> del jugo del bastón de azúcar.</w:t>
      </w:r>
    </w:p>
    <w:p w:rsidR="003536FD" w:rsidRDefault="003536FD" w:rsidP="0087337A">
      <w:pPr>
        <w:spacing w:line="480" w:lineRule="auto"/>
        <w:jc w:val="both"/>
        <w:rPr>
          <w:lang w:val="es-CO"/>
        </w:rPr>
      </w:pPr>
    </w:p>
    <w:p w:rsidR="003536FD" w:rsidRPr="00E841E7" w:rsidRDefault="00E06C34" w:rsidP="00576190">
      <w:pPr>
        <w:spacing w:line="480" w:lineRule="auto"/>
        <w:jc w:val="both"/>
        <w:rPr>
          <w:lang w:val="es-CO"/>
        </w:rPr>
      </w:pPr>
      <w:r w:rsidRPr="00E841E7">
        <w:rPr>
          <w:lang w:val="es-CO"/>
        </w:rPr>
        <w:t>No es factible alimentar con melaza liquida los conejos por lo tanto la idea del bloque o de la torta sólida en los cuales la melaza se mezcla con los subproductos fibrosos es factible. La melaza es altamente sabrosa y aumenta la aceptabilidad de la alimentación a los conejos.</w:t>
      </w:r>
    </w:p>
    <w:p w:rsidR="00F67951" w:rsidRPr="004100B1" w:rsidRDefault="00F67951" w:rsidP="00B82C8D">
      <w:pPr>
        <w:pStyle w:val="Epgrafe"/>
      </w:pPr>
      <w:bookmarkStart w:id="80" w:name="_Toc529559098"/>
      <w:r w:rsidRPr="004100B1">
        <w:t xml:space="preserve">Tabla </w:t>
      </w:r>
      <w:r w:rsidR="00EF6A2C">
        <w:fldChar w:fldCharType="begin"/>
      </w:r>
      <w:r w:rsidR="00EF6A2C" w:rsidRPr="004100B1">
        <w:instrText xml:space="preserve"> SEQ Tabla \* ARABIC </w:instrText>
      </w:r>
      <w:r w:rsidR="00EF6A2C">
        <w:fldChar w:fldCharType="separate"/>
      </w:r>
      <w:r w:rsidR="00E91B5A">
        <w:rPr>
          <w:noProof/>
        </w:rPr>
        <w:t>9</w:t>
      </w:r>
      <w:r w:rsidR="00EF6A2C">
        <w:fldChar w:fldCharType="end"/>
      </w:r>
      <w:r w:rsidR="002A1D84" w:rsidRPr="004100B1">
        <w:t>.</w:t>
      </w:r>
      <w:r w:rsidRPr="004100B1">
        <w:t xml:space="preserve"> Contenido nutricional básico de la melaza</w:t>
      </w:r>
      <w:bookmarkEnd w:id="80"/>
    </w:p>
    <w:tbl>
      <w:tblPr>
        <w:tblStyle w:val="Sombreadoclaro"/>
        <w:tblW w:w="0" w:type="auto"/>
        <w:jc w:val="center"/>
        <w:tblLook w:val="04A0" w:firstRow="1" w:lastRow="0" w:firstColumn="1" w:lastColumn="0" w:noHBand="0" w:noVBand="1"/>
      </w:tblPr>
      <w:tblGrid>
        <w:gridCol w:w="3402"/>
        <w:gridCol w:w="3260"/>
      </w:tblGrid>
      <w:tr w:rsidR="00372AA5" w:rsidRPr="00E841E7" w:rsidTr="007A36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rsidR="00E06C34" w:rsidRPr="00E841E7" w:rsidRDefault="00E06C34" w:rsidP="006F0C2D">
            <w:pPr>
              <w:spacing w:line="480" w:lineRule="auto"/>
              <w:jc w:val="center"/>
              <w:rPr>
                <w:color w:val="auto"/>
                <w:lang w:val="es-CO"/>
              </w:rPr>
            </w:pPr>
            <w:r w:rsidRPr="00E841E7">
              <w:rPr>
                <w:color w:val="auto"/>
                <w:lang w:val="es-CO"/>
              </w:rPr>
              <w:t>PRODUCTO</w:t>
            </w:r>
          </w:p>
        </w:tc>
        <w:tc>
          <w:tcPr>
            <w:tcW w:w="3260" w:type="dxa"/>
          </w:tcPr>
          <w:p w:rsidR="00E06C34" w:rsidRPr="00E841E7" w:rsidRDefault="00E06C34" w:rsidP="006F0C2D">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lang w:val="es-CO"/>
              </w:rPr>
            </w:pPr>
            <w:r w:rsidRPr="00E841E7">
              <w:rPr>
                <w:color w:val="auto"/>
                <w:lang w:val="es-CO"/>
              </w:rPr>
              <w:t>CANTIDAD</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rsidR="00E06C34" w:rsidRPr="00E841E7" w:rsidRDefault="00E06C34" w:rsidP="006F0C2D">
            <w:pPr>
              <w:spacing w:line="480" w:lineRule="auto"/>
              <w:jc w:val="center"/>
              <w:rPr>
                <w:lang w:val="es-CO"/>
              </w:rPr>
            </w:pPr>
            <w:r w:rsidRPr="00E841E7">
              <w:rPr>
                <w:lang w:val="es-CO"/>
              </w:rPr>
              <w:t>Proteína</w:t>
            </w:r>
          </w:p>
        </w:tc>
        <w:tc>
          <w:tcPr>
            <w:tcW w:w="3260"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3%</w:t>
            </w:r>
          </w:p>
        </w:tc>
      </w:tr>
      <w:tr w:rsidR="00E06C34" w:rsidRPr="00E841E7" w:rsidTr="007A3601">
        <w:trPr>
          <w:jc w:val="center"/>
        </w:trPr>
        <w:tc>
          <w:tcPr>
            <w:cnfStyle w:val="001000000000" w:firstRow="0" w:lastRow="0" w:firstColumn="1" w:lastColumn="0" w:oddVBand="0" w:evenVBand="0" w:oddHBand="0" w:evenHBand="0" w:firstRowFirstColumn="0" w:firstRowLastColumn="0" w:lastRowFirstColumn="0" w:lastRowLastColumn="0"/>
            <w:tcW w:w="3402" w:type="dxa"/>
          </w:tcPr>
          <w:p w:rsidR="00E06C34" w:rsidRPr="00E841E7" w:rsidRDefault="00E06C34" w:rsidP="006F0C2D">
            <w:pPr>
              <w:spacing w:line="480" w:lineRule="auto"/>
              <w:jc w:val="center"/>
              <w:rPr>
                <w:lang w:val="es-CO"/>
              </w:rPr>
            </w:pPr>
            <w:r w:rsidRPr="00E841E7">
              <w:rPr>
                <w:lang w:val="es-CO"/>
              </w:rPr>
              <w:t>Materia seca</w:t>
            </w:r>
          </w:p>
        </w:tc>
        <w:tc>
          <w:tcPr>
            <w:tcW w:w="3260" w:type="dxa"/>
          </w:tcPr>
          <w:p w:rsidR="00E06C34" w:rsidRPr="00E841E7" w:rsidRDefault="00E06C34" w:rsidP="006F0C2D">
            <w:pPr>
              <w:spacing w:line="480" w:lineRule="auto"/>
              <w:jc w:val="center"/>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75%</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rsidR="00E06C34" w:rsidRPr="00E841E7" w:rsidRDefault="00E06C34" w:rsidP="006F0C2D">
            <w:pPr>
              <w:spacing w:line="480" w:lineRule="auto"/>
              <w:jc w:val="center"/>
              <w:rPr>
                <w:lang w:val="es-CO"/>
              </w:rPr>
            </w:pPr>
            <w:r w:rsidRPr="00E841E7">
              <w:rPr>
                <w:lang w:val="es-CO"/>
              </w:rPr>
              <w:t>Energía digestible ED</w:t>
            </w:r>
          </w:p>
        </w:tc>
        <w:tc>
          <w:tcPr>
            <w:tcW w:w="3260"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3170 Kcal</w:t>
            </w:r>
          </w:p>
        </w:tc>
      </w:tr>
      <w:tr w:rsidR="00E06C34" w:rsidRPr="00E841E7" w:rsidTr="007A3601">
        <w:trPr>
          <w:jc w:val="center"/>
        </w:trPr>
        <w:tc>
          <w:tcPr>
            <w:cnfStyle w:val="001000000000" w:firstRow="0" w:lastRow="0" w:firstColumn="1" w:lastColumn="0" w:oddVBand="0" w:evenVBand="0" w:oddHBand="0" w:evenHBand="0" w:firstRowFirstColumn="0" w:firstRowLastColumn="0" w:lastRowFirstColumn="0" w:lastRowLastColumn="0"/>
            <w:tcW w:w="3402" w:type="dxa"/>
          </w:tcPr>
          <w:p w:rsidR="00E06C34" w:rsidRPr="00E841E7" w:rsidRDefault="00E06C34" w:rsidP="006F0C2D">
            <w:pPr>
              <w:spacing w:line="480" w:lineRule="auto"/>
              <w:jc w:val="center"/>
              <w:rPr>
                <w:lang w:val="es-CO"/>
              </w:rPr>
            </w:pPr>
            <w:r w:rsidRPr="00E841E7">
              <w:rPr>
                <w:lang w:val="es-CO"/>
              </w:rPr>
              <w:t>Calcio</w:t>
            </w:r>
          </w:p>
        </w:tc>
        <w:tc>
          <w:tcPr>
            <w:tcW w:w="3260" w:type="dxa"/>
          </w:tcPr>
          <w:p w:rsidR="00E06C34" w:rsidRPr="00E841E7" w:rsidRDefault="00E06C34" w:rsidP="006F0C2D">
            <w:pPr>
              <w:spacing w:line="480" w:lineRule="auto"/>
              <w:jc w:val="center"/>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1,19%</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Pr>
          <w:p w:rsidR="00E06C34" w:rsidRPr="00E841E7" w:rsidRDefault="00E06C34" w:rsidP="006F0C2D">
            <w:pPr>
              <w:spacing w:line="480" w:lineRule="auto"/>
              <w:jc w:val="center"/>
              <w:rPr>
                <w:lang w:val="es-CO"/>
              </w:rPr>
            </w:pPr>
            <w:r w:rsidRPr="00E841E7">
              <w:rPr>
                <w:lang w:val="es-CO"/>
              </w:rPr>
              <w:t>F D N</w:t>
            </w:r>
          </w:p>
        </w:tc>
        <w:tc>
          <w:tcPr>
            <w:tcW w:w="3260"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1%</w:t>
            </w:r>
          </w:p>
        </w:tc>
      </w:tr>
    </w:tbl>
    <w:p w:rsidR="00107CCE" w:rsidRPr="00E841E7" w:rsidRDefault="00107CCE" w:rsidP="00107CCE">
      <w:pPr>
        <w:spacing w:line="480" w:lineRule="auto"/>
        <w:jc w:val="center"/>
        <w:rPr>
          <w:lang w:val="es-CO"/>
        </w:rPr>
      </w:pPr>
    </w:p>
    <w:p w:rsidR="003536FD" w:rsidRPr="003536FD" w:rsidRDefault="00E06C34" w:rsidP="003536FD">
      <w:pPr>
        <w:spacing w:line="480" w:lineRule="auto"/>
        <w:jc w:val="center"/>
        <w:rPr>
          <w:lang w:val="es-CO"/>
        </w:rPr>
      </w:pPr>
      <w:r w:rsidRPr="00EF6A2C">
        <w:rPr>
          <w:i/>
          <w:lang w:val="es-CO"/>
        </w:rPr>
        <w:t>Fuente:</w:t>
      </w:r>
      <w:r w:rsidRPr="00E841E7">
        <w:rPr>
          <w:lang w:val="es-CO"/>
        </w:rPr>
        <w:t xml:space="preserve"> Solano, </w:t>
      </w:r>
      <w:r w:rsidR="00EF241B">
        <w:rPr>
          <w:lang w:val="es-CO"/>
        </w:rPr>
        <w:t>1998</w:t>
      </w:r>
      <w:bookmarkStart w:id="81" w:name="_Toc529559058"/>
    </w:p>
    <w:p w:rsidR="00E06C34" w:rsidRPr="00E841E7" w:rsidRDefault="00FA4827" w:rsidP="00F97DDF">
      <w:pPr>
        <w:pStyle w:val="Ttulo3"/>
      </w:pPr>
      <w:r>
        <w:lastRenderedPageBreak/>
        <w:t>3</w:t>
      </w:r>
      <w:r w:rsidR="00372AA5" w:rsidRPr="00E841E7">
        <w:t>.</w:t>
      </w:r>
      <w:r w:rsidR="005E4714">
        <w:t>1</w:t>
      </w:r>
      <w:r w:rsidR="0035625E">
        <w:t>6</w:t>
      </w:r>
      <w:r w:rsidR="00372AA5" w:rsidRPr="00E841E7">
        <w:t xml:space="preserve">. </w:t>
      </w:r>
      <w:r w:rsidR="00E06C34" w:rsidRPr="00E841E7">
        <w:t>Harina de Alfalfa</w:t>
      </w:r>
      <w:bookmarkEnd w:id="81"/>
    </w:p>
    <w:p w:rsidR="002E0A28" w:rsidRDefault="002E0A28" w:rsidP="00107CCE">
      <w:pPr>
        <w:spacing w:line="480" w:lineRule="auto"/>
        <w:jc w:val="both"/>
        <w:rPr>
          <w:lang w:val="es-CO"/>
        </w:rPr>
      </w:pPr>
    </w:p>
    <w:p w:rsidR="00E06C34" w:rsidRDefault="00E06C34" w:rsidP="00107CCE">
      <w:pPr>
        <w:spacing w:line="480" w:lineRule="auto"/>
        <w:jc w:val="both"/>
        <w:rPr>
          <w:lang w:val="es-CO"/>
        </w:rPr>
      </w:pPr>
      <w:r w:rsidRPr="00E841E7">
        <w:rPr>
          <w:lang w:val="es-CO"/>
        </w:rPr>
        <w:t xml:space="preserve">La alfalfa es la materia prima que más se </w:t>
      </w:r>
      <w:r w:rsidR="002114CF" w:rsidRPr="00E841E7">
        <w:rPr>
          <w:lang w:val="es-CO"/>
        </w:rPr>
        <w:t>relaciona</w:t>
      </w:r>
      <w:r w:rsidRPr="00E841E7">
        <w:rPr>
          <w:lang w:val="es-CO"/>
        </w:rPr>
        <w:t xml:space="preserve"> con la alimentación del conejo. La alfalfa es una buena fuente de fibra para conejos, tiene un 50% de pared celular, pero a su vez el contenido en proteína es aceptable, entre 15</w:t>
      </w:r>
      <w:r w:rsidR="002114CF">
        <w:rPr>
          <w:lang w:val="es-CO"/>
        </w:rPr>
        <w:t xml:space="preserve"> a </w:t>
      </w:r>
      <w:r w:rsidRPr="00E841E7">
        <w:rPr>
          <w:lang w:val="es-CO"/>
        </w:rPr>
        <w:t xml:space="preserve">17%. </w:t>
      </w:r>
      <w:bookmarkStart w:id="82" w:name="_Hlk530163940"/>
      <w:bookmarkStart w:id="83" w:name="_Hlk530164062"/>
      <w:r w:rsidRPr="00E841E7">
        <w:rPr>
          <w:lang w:val="es-CO"/>
        </w:rPr>
        <w:t xml:space="preserve">La alfalfa </w:t>
      </w:r>
      <w:r w:rsidR="0093444E" w:rsidRPr="00E841E7">
        <w:rPr>
          <w:lang w:val="es-CO"/>
        </w:rPr>
        <w:t xml:space="preserve">es </w:t>
      </w:r>
      <w:proofErr w:type="spellStart"/>
      <w:r w:rsidR="0093444E" w:rsidRPr="00E841E7">
        <w:rPr>
          <w:lang w:val="es-CO"/>
        </w:rPr>
        <w:t>palatable</w:t>
      </w:r>
      <w:proofErr w:type="spellEnd"/>
      <w:r w:rsidRPr="00E841E7">
        <w:rPr>
          <w:lang w:val="es-CO"/>
        </w:rPr>
        <w:t xml:space="preserve"> y con pocos factores anti-</w:t>
      </w:r>
      <w:r w:rsidR="0093444E" w:rsidRPr="00E841E7">
        <w:rPr>
          <w:lang w:val="es-CO"/>
        </w:rPr>
        <w:t>nutritivos, que</w:t>
      </w:r>
      <w:r w:rsidRPr="00E841E7">
        <w:rPr>
          <w:lang w:val="es-CO"/>
        </w:rPr>
        <w:t xml:space="preserve"> la convierte en una materia prima de elección en los piensos de conejos. El control de calidad debe ser riguroso, al ser un cultivo forrajero la influencia del suelo y climatología es importante</w:t>
      </w:r>
      <w:bookmarkEnd w:id="82"/>
      <w:r w:rsidRPr="00E841E7">
        <w:rPr>
          <w:lang w:val="es-CO"/>
        </w:rPr>
        <w:t>.</w:t>
      </w:r>
      <w:bookmarkEnd w:id="83"/>
      <w:r w:rsidRPr="00E841E7">
        <w:rPr>
          <w:lang w:val="es-CO"/>
        </w:rPr>
        <w:t xml:space="preserve"> (</w:t>
      </w:r>
      <w:proofErr w:type="spellStart"/>
      <w:r w:rsidRPr="00E841E7">
        <w:rPr>
          <w:lang w:val="es-CO"/>
        </w:rPr>
        <w:t>Cheeke</w:t>
      </w:r>
      <w:proofErr w:type="spellEnd"/>
      <w:r w:rsidRPr="00E841E7">
        <w:rPr>
          <w:lang w:val="es-CO"/>
        </w:rPr>
        <w:t xml:space="preserve">, </w:t>
      </w:r>
      <w:proofErr w:type="spellStart"/>
      <w:r w:rsidRPr="00E841E7">
        <w:rPr>
          <w:lang w:val="es-CO"/>
        </w:rPr>
        <w:t>Patton</w:t>
      </w:r>
      <w:proofErr w:type="spellEnd"/>
      <w:r w:rsidRPr="00E841E7">
        <w:rPr>
          <w:lang w:val="es-CO"/>
        </w:rPr>
        <w:t>, 1980</w:t>
      </w:r>
      <w:r w:rsidR="00764163">
        <w:rPr>
          <w:lang w:val="es-CO"/>
        </w:rPr>
        <w:t>, p</w:t>
      </w:r>
      <w:r w:rsidR="00FD5AFD">
        <w:rPr>
          <w:lang w:val="es-CO"/>
        </w:rPr>
        <w:t>.13</w:t>
      </w:r>
      <w:r w:rsidRPr="00E841E7">
        <w:rPr>
          <w:lang w:val="es-CO"/>
        </w:rPr>
        <w:t>)</w:t>
      </w:r>
    </w:p>
    <w:p w:rsidR="0035625E" w:rsidRPr="00E841E7" w:rsidRDefault="0035625E" w:rsidP="00107CCE">
      <w:pPr>
        <w:spacing w:line="480" w:lineRule="auto"/>
        <w:jc w:val="both"/>
        <w:rPr>
          <w:lang w:val="es-CO"/>
        </w:rPr>
      </w:pPr>
    </w:p>
    <w:p w:rsidR="00E06C34" w:rsidRDefault="0093444E" w:rsidP="00107CCE">
      <w:pPr>
        <w:spacing w:line="480" w:lineRule="auto"/>
        <w:jc w:val="both"/>
        <w:rPr>
          <w:lang w:val="es-CO"/>
        </w:rPr>
      </w:pPr>
      <w:r>
        <w:rPr>
          <w:lang w:val="es-CO"/>
        </w:rPr>
        <w:t>“</w:t>
      </w:r>
      <w:r w:rsidR="00E06C34" w:rsidRPr="00E841E7">
        <w:rPr>
          <w:lang w:val="es-CO"/>
        </w:rPr>
        <w:t>La alfalfa es un alimento de fácil obtención en el mercado; transformado en harina y en este estado donde se puede utilizar al máximo en la fabricación de bloques nutricionales</w:t>
      </w:r>
      <w:r>
        <w:rPr>
          <w:lang w:val="es-CO"/>
        </w:rPr>
        <w:t>”</w:t>
      </w:r>
      <w:r w:rsidR="00E06C34" w:rsidRPr="00E841E7">
        <w:rPr>
          <w:lang w:val="es-CO"/>
        </w:rPr>
        <w:t>.</w:t>
      </w:r>
    </w:p>
    <w:p w:rsidR="00F97DDF" w:rsidRPr="00E841E7" w:rsidRDefault="00F97DDF" w:rsidP="00107CCE">
      <w:pPr>
        <w:spacing w:line="480" w:lineRule="auto"/>
        <w:jc w:val="both"/>
        <w:rPr>
          <w:lang w:val="es-CO"/>
        </w:rPr>
      </w:pPr>
    </w:p>
    <w:p w:rsidR="00F67951" w:rsidRPr="004100B1" w:rsidRDefault="00F67951" w:rsidP="00B82C8D">
      <w:pPr>
        <w:pStyle w:val="Epgrafe"/>
      </w:pPr>
      <w:bookmarkStart w:id="84" w:name="_Toc529559099"/>
      <w:r w:rsidRPr="004100B1">
        <w:t xml:space="preserve">Tabla </w:t>
      </w:r>
      <w:r w:rsidR="00EF6A2C">
        <w:fldChar w:fldCharType="begin"/>
      </w:r>
      <w:r w:rsidR="00EF6A2C" w:rsidRPr="004100B1">
        <w:instrText xml:space="preserve"> SEQ Tabla \* ARABIC </w:instrText>
      </w:r>
      <w:r w:rsidR="00EF6A2C">
        <w:fldChar w:fldCharType="separate"/>
      </w:r>
      <w:r w:rsidR="00E91B5A">
        <w:rPr>
          <w:noProof/>
        </w:rPr>
        <w:t>10</w:t>
      </w:r>
      <w:r w:rsidR="00EF6A2C">
        <w:fldChar w:fldCharType="end"/>
      </w:r>
      <w:r w:rsidR="002A1D84" w:rsidRPr="004100B1">
        <w:t>.</w:t>
      </w:r>
      <w:r w:rsidRPr="004100B1">
        <w:t xml:space="preserve"> Contenido nutricional básico de la harina de alfalfa</w:t>
      </w:r>
      <w:bookmarkEnd w:id="84"/>
    </w:p>
    <w:tbl>
      <w:tblPr>
        <w:tblStyle w:val="Sombreadoclaro"/>
        <w:tblW w:w="0" w:type="auto"/>
        <w:jc w:val="center"/>
        <w:tblLook w:val="04A0" w:firstRow="1" w:lastRow="0" w:firstColumn="1" w:lastColumn="0" w:noHBand="0" w:noVBand="1"/>
      </w:tblPr>
      <w:tblGrid>
        <w:gridCol w:w="3955"/>
        <w:gridCol w:w="2707"/>
      </w:tblGrid>
      <w:tr w:rsidR="00E06C34" w:rsidRPr="00E841E7" w:rsidTr="007A36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55" w:type="dxa"/>
          </w:tcPr>
          <w:p w:rsidR="00E06C34" w:rsidRPr="00E841E7" w:rsidRDefault="00E06C34" w:rsidP="006F0C2D">
            <w:pPr>
              <w:spacing w:line="480" w:lineRule="auto"/>
              <w:jc w:val="center"/>
              <w:rPr>
                <w:color w:val="auto"/>
                <w:lang w:val="es-CO"/>
              </w:rPr>
            </w:pPr>
            <w:r w:rsidRPr="00E841E7">
              <w:rPr>
                <w:color w:val="auto"/>
                <w:lang w:val="es-CO"/>
              </w:rPr>
              <w:t>PRODUCTO</w:t>
            </w:r>
          </w:p>
        </w:tc>
        <w:tc>
          <w:tcPr>
            <w:tcW w:w="2707" w:type="dxa"/>
          </w:tcPr>
          <w:p w:rsidR="00E06C34" w:rsidRPr="00E841E7" w:rsidRDefault="00E06C34" w:rsidP="006F0C2D">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lang w:val="es-CO"/>
              </w:rPr>
            </w:pPr>
            <w:r w:rsidRPr="00E841E7">
              <w:rPr>
                <w:color w:val="auto"/>
                <w:lang w:val="es-CO"/>
              </w:rPr>
              <w:t>CANTIDAD</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55" w:type="dxa"/>
          </w:tcPr>
          <w:p w:rsidR="00E06C34" w:rsidRPr="00E841E7" w:rsidRDefault="00E06C34" w:rsidP="006F0C2D">
            <w:pPr>
              <w:spacing w:line="480" w:lineRule="auto"/>
              <w:jc w:val="center"/>
              <w:rPr>
                <w:lang w:val="es-CO"/>
              </w:rPr>
            </w:pPr>
            <w:r w:rsidRPr="00E841E7">
              <w:rPr>
                <w:lang w:val="es-CO"/>
              </w:rPr>
              <w:t>Proteína</w:t>
            </w:r>
          </w:p>
        </w:tc>
        <w:tc>
          <w:tcPr>
            <w:tcW w:w="2707"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21%</w:t>
            </w:r>
          </w:p>
        </w:tc>
      </w:tr>
      <w:tr w:rsidR="00E06C34" w:rsidRPr="00E841E7" w:rsidTr="007A3601">
        <w:trPr>
          <w:jc w:val="center"/>
        </w:trPr>
        <w:tc>
          <w:tcPr>
            <w:cnfStyle w:val="001000000000" w:firstRow="0" w:lastRow="0" w:firstColumn="1" w:lastColumn="0" w:oddVBand="0" w:evenVBand="0" w:oddHBand="0" w:evenHBand="0" w:firstRowFirstColumn="0" w:firstRowLastColumn="0" w:lastRowFirstColumn="0" w:lastRowLastColumn="0"/>
            <w:tcW w:w="3955" w:type="dxa"/>
          </w:tcPr>
          <w:p w:rsidR="00E06C34" w:rsidRPr="00E841E7" w:rsidRDefault="00E06C34" w:rsidP="006F0C2D">
            <w:pPr>
              <w:spacing w:line="480" w:lineRule="auto"/>
              <w:jc w:val="center"/>
              <w:rPr>
                <w:lang w:val="es-CO"/>
              </w:rPr>
            </w:pPr>
            <w:r w:rsidRPr="00E841E7">
              <w:rPr>
                <w:lang w:val="es-CO"/>
              </w:rPr>
              <w:t>Materia seca</w:t>
            </w:r>
          </w:p>
        </w:tc>
        <w:tc>
          <w:tcPr>
            <w:tcW w:w="2707" w:type="dxa"/>
          </w:tcPr>
          <w:p w:rsidR="00E06C34" w:rsidRPr="00E841E7" w:rsidRDefault="00E06C34" w:rsidP="006F0C2D">
            <w:pPr>
              <w:spacing w:line="480" w:lineRule="auto"/>
              <w:jc w:val="center"/>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93%</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55" w:type="dxa"/>
          </w:tcPr>
          <w:p w:rsidR="00E06C34" w:rsidRPr="00E841E7" w:rsidRDefault="00E06C34" w:rsidP="006F0C2D">
            <w:pPr>
              <w:spacing w:line="480" w:lineRule="auto"/>
              <w:jc w:val="center"/>
              <w:rPr>
                <w:lang w:val="es-CO"/>
              </w:rPr>
            </w:pPr>
            <w:r w:rsidRPr="00E841E7">
              <w:rPr>
                <w:lang w:val="es-CO"/>
              </w:rPr>
              <w:t>Energía digestible ED</w:t>
            </w:r>
          </w:p>
        </w:tc>
        <w:tc>
          <w:tcPr>
            <w:tcW w:w="2707"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2730 Kcal</w:t>
            </w:r>
          </w:p>
        </w:tc>
      </w:tr>
      <w:tr w:rsidR="00E06C34" w:rsidRPr="00E841E7" w:rsidTr="007A3601">
        <w:trPr>
          <w:jc w:val="center"/>
        </w:trPr>
        <w:tc>
          <w:tcPr>
            <w:cnfStyle w:val="001000000000" w:firstRow="0" w:lastRow="0" w:firstColumn="1" w:lastColumn="0" w:oddVBand="0" w:evenVBand="0" w:oddHBand="0" w:evenHBand="0" w:firstRowFirstColumn="0" w:firstRowLastColumn="0" w:lastRowFirstColumn="0" w:lastRowLastColumn="0"/>
            <w:tcW w:w="3955" w:type="dxa"/>
          </w:tcPr>
          <w:p w:rsidR="00E06C34" w:rsidRPr="00E841E7" w:rsidRDefault="00E06C34" w:rsidP="006F0C2D">
            <w:pPr>
              <w:spacing w:line="480" w:lineRule="auto"/>
              <w:jc w:val="center"/>
              <w:rPr>
                <w:lang w:val="es-CO"/>
              </w:rPr>
            </w:pPr>
            <w:r w:rsidRPr="00E841E7">
              <w:rPr>
                <w:lang w:val="es-CO"/>
              </w:rPr>
              <w:t>Calcio</w:t>
            </w:r>
          </w:p>
        </w:tc>
        <w:tc>
          <w:tcPr>
            <w:tcW w:w="2707" w:type="dxa"/>
          </w:tcPr>
          <w:p w:rsidR="00E06C34" w:rsidRPr="00E841E7" w:rsidRDefault="00E06C34" w:rsidP="006F0C2D">
            <w:pPr>
              <w:spacing w:line="480" w:lineRule="auto"/>
              <w:jc w:val="center"/>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1,32%</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55" w:type="dxa"/>
          </w:tcPr>
          <w:p w:rsidR="00E06C34" w:rsidRPr="00E841E7" w:rsidRDefault="00E06C34" w:rsidP="006F0C2D">
            <w:pPr>
              <w:spacing w:line="480" w:lineRule="auto"/>
              <w:jc w:val="center"/>
              <w:rPr>
                <w:lang w:val="es-CO"/>
              </w:rPr>
            </w:pPr>
            <w:r w:rsidRPr="00E841E7">
              <w:rPr>
                <w:lang w:val="es-CO"/>
              </w:rPr>
              <w:t>FDN</w:t>
            </w:r>
          </w:p>
        </w:tc>
        <w:tc>
          <w:tcPr>
            <w:tcW w:w="2707"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27%</w:t>
            </w:r>
          </w:p>
        </w:tc>
      </w:tr>
    </w:tbl>
    <w:p w:rsidR="00107CCE" w:rsidRPr="00E841E7" w:rsidRDefault="00107CCE" w:rsidP="00107CCE">
      <w:pPr>
        <w:spacing w:line="480" w:lineRule="auto"/>
        <w:jc w:val="center"/>
        <w:rPr>
          <w:lang w:val="es-CO"/>
        </w:rPr>
      </w:pPr>
    </w:p>
    <w:p w:rsidR="00E06C34" w:rsidRPr="00E841E7" w:rsidRDefault="00E06C34" w:rsidP="00107CCE">
      <w:pPr>
        <w:spacing w:line="480" w:lineRule="auto"/>
        <w:jc w:val="center"/>
        <w:rPr>
          <w:lang w:val="es-CO"/>
        </w:rPr>
      </w:pPr>
      <w:r w:rsidRPr="00EF6A2C">
        <w:rPr>
          <w:i/>
          <w:lang w:val="es-CO"/>
        </w:rPr>
        <w:t>Fuente:</w:t>
      </w:r>
      <w:r w:rsidRPr="00E841E7">
        <w:rPr>
          <w:lang w:val="es-CO"/>
        </w:rPr>
        <w:t xml:space="preserve"> Solano, </w:t>
      </w:r>
      <w:r w:rsidR="00EF241B">
        <w:rPr>
          <w:lang w:val="es-CO"/>
        </w:rPr>
        <w:t>1998</w:t>
      </w:r>
    </w:p>
    <w:p w:rsidR="000A5E3D" w:rsidRDefault="000A5E3D" w:rsidP="00F97DDF">
      <w:pPr>
        <w:pStyle w:val="Ttulo3"/>
      </w:pPr>
    </w:p>
    <w:p w:rsidR="00E06C34" w:rsidRPr="00E841E7" w:rsidRDefault="00FA4827" w:rsidP="00F97DDF">
      <w:pPr>
        <w:pStyle w:val="Ttulo3"/>
      </w:pPr>
      <w:bookmarkStart w:id="85" w:name="_Toc529559059"/>
      <w:r>
        <w:lastRenderedPageBreak/>
        <w:t>3</w:t>
      </w:r>
      <w:r w:rsidR="00372AA5" w:rsidRPr="00E841E7">
        <w:t>.</w:t>
      </w:r>
      <w:r w:rsidR="005E4714">
        <w:t>1</w:t>
      </w:r>
      <w:r w:rsidR="0035625E">
        <w:t>7</w:t>
      </w:r>
      <w:r w:rsidR="00372AA5" w:rsidRPr="00E841E7">
        <w:t xml:space="preserve">. </w:t>
      </w:r>
      <w:r w:rsidR="00F10F2E" w:rsidRPr="00E841E7">
        <w:t>Cal</w:t>
      </w:r>
      <w:bookmarkEnd w:id="85"/>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 xml:space="preserve">Es un polvo de color blanco con olor característico el cual se </w:t>
      </w:r>
      <w:r w:rsidR="0093444E" w:rsidRPr="00E841E7">
        <w:rPr>
          <w:lang w:val="es-CO"/>
        </w:rPr>
        <w:t>maneja</w:t>
      </w:r>
      <w:r w:rsidRPr="00E841E7">
        <w:rPr>
          <w:lang w:val="es-CO"/>
        </w:rPr>
        <w:t xml:space="preserve"> como material </w:t>
      </w:r>
      <w:proofErr w:type="spellStart"/>
      <w:r w:rsidRPr="00E841E7">
        <w:rPr>
          <w:lang w:val="es-CO"/>
        </w:rPr>
        <w:t>solidificante</w:t>
      </w:r>
      <w:proofErr w:type="spellEnd"/>
      <w:r w:rsidRPr="00E841E7">
        <w:rPr>
          <w:lang w:val="es-CO"/>
        </w:rPr>
        <w:t xml:space="preserve">. Como producto comercial, normalmente contiene </w:t>
      </w:r>
      <w:r w:rsidR="0093444E">
        <w:rPr>
          <w:lang w:val="es-CO"/>
        </w:rPr>
        <w:t xml:space="preserve">hierro, </w:t>
      </w:r>
      <w:r w:rsidRPr="00E841E7">
        <w:rPr>
          <w:lang w:val="es-CO"/>
        </w:rPr>
        <w:t xml:space="preserve">oxido de </w:t>
      </w:r>
      <w:r w:rsidR="0093444E">
        <w:rPr>
          <w:lang w:val="es-CO"/>
        </w:rPr>
        <w:t>silicio</w:t>
      </w:r>
      <w:r w:rsidRPr="00E841E7">
        <w:rPr>
          <w:lang w:val="es-CO"/>
        </w:rPr>
        <w:t xml:space="preserve">, oxido de </w:t>
      </w:r>
      <w:r w:rsidR="0093444E">
        <w:rPr>
          <w:lang w:val="es-CO"/>
        </w:rPr>
        <w:t>magnesio</w:t>
      </w:r>
      <w:r w:rsidRPr="00E841E7">
        <w:rPr>
          <w:lang w:val="es-CO"/>
        </w:rPr>
        <w:t xml:space="preserve"> y pequeñas cantidades de óxido de aluminio. (Araujo, 2005)</w:t>
      </w:r>
    </w:p>
    <w:p w:rsidR="002E0A28" w:rsidRDefault="002E0A28" w:rsidP="00107CCE">
      <w:pPr>
        <w:spacing w:line="480" w:lineRule="auto"/>
        <w:jc w:val="both"/>
        <w:rPr>
          <w:lang w:val="es-CO"/>
        </w:rPr>
      </w:pPr>
    </w:p>
    <w:p w:rsidR="00E06C34" w:rsidRPr="00E841E7" w:rsidRDefault="0093444E" w:rsidP="00107CCE">
      <w:pPr>
        <w:spacing w:line="480" w:lineRule="auto"/>
        <w:jc w:val="both"/>
        <w:rPr>
          <w:lang w:val="es-CO"/>
        </w:rPr>
      </w:pPr>
      <w:r>
        <w:rPr>
          <w:lang w:val="es-CO"/>
        </w:rPr>
        <w:t>“</w:t>
      </w:r>
      <w:bookmarkStart w:id="86" w:name="_Hlk530164248"/>
      <w:r w:rsidR="00E06C34" w:rsidRPr="00E841E7">
        <w:rPr>
          <w:lang w:val="es-CO"/>
        </w:rPr>
        <w:t xml:space="preserve">La dureza del bloque nutricional depende de la cal, </w:t>
      </w:r>
      <w:r w:rsidR="005F60FD" w:rsidRPr="00E841E7">
        <w:rPr>
          <w:lang w:val="es-CO"/>
        </w:rPr>
        <w:t>ya que,</w:t>
      </w:r>
      <w:r w:rsidR="00E06C34" w:rsidRPr="00E841E7">
        <w:rPr>
          <w:lang w:val="es-CO"/>
        </w:rPr>
        <w:t xml:space="preserve"> suministrando un nivel adecuado de cal,</w:t>
      </w:r>
      <w:r>
        <w:rPr>
          <w:lang w:val="es-CO"/>
        </w:rPr>
        <w:t xml:space="preserve"> </w:t>
      </w:r>
      <w:r w:rsidR="00E06C34" w:rsidRPr="00E841E7">
        <w:rPr>
          <w:lang w:val="es-CO"/>
        </w:rPr>
        <w:t>será la consistencia alcanzada. Las experiencias del laboratorio indican que un nivel adecuado de cal esta entre 8% y 10% de la mezcla</w:t>
      </w:r>
      <w:bookmarkEnd w:id="86"/>
      <w:r>
        <w:rPr>
          <w:lang w:val="es-CO"/>
        </w:rPr>
        <w:t>”</w:t>
      </w:r>
      <w:r w:rsidR="00E06C34" w:rsidRPr="00E841E7">
        <w:rPr>
          <w:lang w:val="es-CO"/>
        </w:rPr>
        <w:t>. (Araujo, 2005)</w:t>
      </w:r>
    </w:p>
    <w:p w:rsidR="002E0A28" w:rsidRDefault="002E0A28" w:rsidP="00F97DDF">
      <w:pPr>
        <w:pStyle w:val="Ttulo3"/>
      </w:pPr>
    </w:p>
    <w:p w:rsidR="00E06C34" w:rsidRPr="00E841E7" w:rsidRDefault="00FA4827" w:rsidP="00F97DDF">
      <w:pPr>
        <w:pStyle w:val="Ttulo3"/>
      </w:pPr>
      <w:bookmarkStart w:id="87" w:name="_Toc529559060"/>
      <w:r>
        <w:t>3</w:t>
      </w:r>
      <w:r w:rsidR="00372AA5" w:rsidRPr="00E841E7">
        <w:t>.</w:t>
      </w:r>
      <w:r w:rsidR="005E4714">
        <w:t>1</w:t>
      </w:r>
      <w:r w:rsidR="0035625E">
        <w:t>8.</w:t>
      </w:r>
      <w:r w:rsidR="00372AA5" w:rsidRPr="00E841E7">
        <w:t xml:space="preserve"> </w:t>
      </w:r>
      <w:r w:rsidR="00E06C34" w:rsidRPr="00E841E7">
        <w:t>Torta de soya</w:t>
      </w:r>
      <w:bookmarkEnd w:id="87"/>
    </w:p>
    <w:p w:rsidR="002E0A28" w:rsidRDefault="002E0A28" w:rsidP="00107CCE">
      <w:pPr>
        <w:spacing w:line="480" w:lineRule="auto"/>
        <w:jc w:val="both"/>
        <w:rPr>
          <w:lang w:val="es-CO"/>
        </w:rPr>
      </w:pPr>
    </w:p>
    <w:p w:rsidR="00E06C34" w:rsidRPr="00E841E7" w:rsidRDefault="00E06C34" w:rsidP="00107CCE">
      <w:pPr>
        <w:spacing w:line="480" w:lineRule="auto"/>
        <w:jc w:val="both"/>
        <w:rPr>
          <w:lang w:val="es-CO"/>
        </w:rPr>
      </w:pPr>
      <w:r w:rsidRPr="00E841E7">
        <w:rPr>
          <w:lang w:val="es-CO"/>
        </w:rPr>
        <w:t>Es la principal fuente proteica de origen vegetal en el mercado mundial. Se obtiene a partir del haba de soja una vez extraído el aceite. El aceite se extrae con solventes, por lo que la cantidad de aceite residual es muy baja, inferior al 2%.</w:t>
      </w:r>
    </w:p>
    <w:p w:rsidR="002E0A28" w:rsidRDefault="002E0A28" w:rsidP="00107CCE">
      <w:pPr>
        <w:spacing w:line="480" w:lineRule="auto"/>
        <w:jc w:val="both"/>
        <w:rPr>
          <w:lang w:val="es-CO"/>
        </w:rPr>
      </w:pPr>
    </w:p>
    <w:p w:rsidR="0087337A" w:rsidRDefault="00E06C34" w:rsidP="00E9038B">
      <w:pPr>
        <w:spacing w:line="480" w:lineRule="auto"/>
        <w:jc w:val="both"/>
        <w:rPr>
          <w:lang w:val="es-CO"/>
        </w:rPr>
      </w:pPr>
      <w:r w:rsidRPr="00E841E7">
        <w:rPr>
          <w:lang w:val="es-CO"/>
        </w:rPr>
        <w:t xml:space="preserve">El contenido </w:t>
      </w:r>
      <w:r w:rsidR="0093444E">
        <w:rPr>
          <w:lang w:val="es-CO"/>
        </w:rPr>
        <w:t>de</w:t>
      </w:r>
      <w:r w:rsidRPr="00E841E7">
        <w:rPr>
          <w:lang w:val="es-CO"/>
        </w:rPr>
        <w:t xml:space="preserve"> proteína es de un 44% y si se realiza un descascarillado previo se llega </w:t>
      </w:r>
      <w:r w:rsidR="0093444E">
        <w:rPr>
          <w:lang w:val="es-CO"/>
        </w:rPr>
        <w:t>a</w:t>
      </w:r>
      <w:r w:rsidRPr="00E841E7">
        <w:rPr>
          <w:lang w:val="es-CO"/>
        </w:rPr>
        <w:t xml:space="preserve"> niveles de 47-48% de proteína. </w:t>
      </w:r>
      <w:r w:rsidR="0093444E">
        <w:rPr>
          <w:lang w:val="es-CO"/>
        </w:rPr>
        <w:t>“</w:t>
      </w:r>
      <w:bookmarkStart w:id="88" w:name="_Hlk530164432"/>
      <w:r w:rsidRPr="00E841E7">
        <w:rPr>
          <w:lang w:val="es-CO"/>
        </w:rPr>
        <w:t>Los niveles de aminoácidos son elevados y bastante equilibrados, destacando su contenido en lisina, por lo que es una buena fuente para equilibrar las proteínas de los cereales</w:t>
      </w:r>
      <w:bookmarkEnd w:id="88"/>
      <w:r w:rsidR="0093444E">
        <w:rPr>
          <w:lang w:val="es-CO"/>
        </w:rPr>
        <w:t>”</w:t>
      </w:r>
      <w:r w:rsidRPr="00E841E7">
        <w:rPr>
          <w:lang w:val="es-CO"/>
        </w:rPr>
        <w:t>. (Jiménez, 2006)</w:t>
      </w:r>
    </w:p>
    <w:p w:rsidR="00981BAE" w:rsidRDefault="00981BAE" w:rsidP="00981BAE">
      <w:pPr>
        <w:spacing w:line="480" w:lineRule="auto"/>
        <w:jc w:val="both"/>
        <w:rPr>
          <w:i/>
          <w:lang w:val="es-CO"/>
        </w:rPr>
      </w:pPr>
    </w:p>
    <w:p w:rsidR="00981BAE" w:rsidRDefault="00981BAE" w:rsidP="00981BAE">
      <w:pPr>
        <w:spacing w:line="480" w:lineRule="auto"/>
        <w:jc w:val="both"/>
        <w:rPr>
          <w:i/>
          <w:lang w:val="es-CO"/>
        </w:rPr>
      </w:pPr>
    </w:p>
    <w:p w:rsidR="00981BAE" w:rsidRDefault="00981BAE" w:rsidP="00981BAE">
      <w:pPr>
        <w:spacing w:line="480" w:lineRule="auto"/>
        <w:jc w:val="both"/>
        <w:rPr>
          <w:i/>
          <w:lang w:val="es-CO"/>
        </w:rPr>
      </w:pPr>
    </w:p>
    <w:p w:rsidR="00F67951" w:rsidRPr="00563531" w:rsidRDefault="00F67951" w:rsidP="00981BAE">
      <w:pPr>
        <w:spacing w:line="480" w:lineRule="auto"/>
        <w:jc w:val="both"/>
        <w:rPr>
          <w:lang w:val="es-CO"/>
        </w:rPr>
      </w:pPr>
      <w:bookmarkStart w:id="89" w:name="_Toc529559100"/>
      <w:r w:rsidRPr="00563531">
        <w:rPr>
          <w:lang w:val="es-CO"/>
        </w:rPr>
        <w:lastRenderedPageBreak/>
        <w:t xml:space="preserve">Tabla </w:t>
      </w:r>
      <w:r w:rsidR="00EF6A2C" w:rsidRPr="00563531">
        <w:fldChar w:fldCharType="begin"/>
      </w:r>
      <w:r w:rsidR="00EF6A2C" w:rsidRPr="00563531">
        <w:rPr>
          <w:lang w:val="es-CO"/>
        </w:rPr>
        <w:instrText xml:space="preserve"> SEQ Tabla \* ARABIC </w:instrText>
      </w:r>
      <w:r w:rsidR="00EF6A2C" w:rsidRPr="00563531">
        <w:fldChar w:fldCharType="separate"/>
      </w:r>
      <w:r w:rsidR="00E91B5A" w:rsidRPr="00563531">
        <w:rPr>
          <w:noProof/>
          <w:lang w:val="es-CO"/>
        </w:rPr>
        <w:t>11</w:t>
      </w:r>
      <w:r w:rsidR="00EF6A2C" w:rsidRPr="00563531">
        <w:fldChar w:fldCharType="end"/>
      </w:r>
      <w:r w:rsidR="002A1D84" w:rsidRPr="00563531">
        <w:rPr>
          <w:lang w:val="es-CO"/>
        </w:rPr>
        <w:t>.</w:t>
      </w:r>
      <w:r w:rsidRPr="00563531">
        <w:rPr>
          <w:lang w:val="es-CO"/>
        </w:rPr>
        <w:t xml:space="preserve"> Contenido nutricional básico de la torta de soya</w:t>
      </w:r>
      <w:bookmarkEnd w:id="89"/>
    </w:p>
    <w:p w:rsidR="00981BAE" w:rsidRPr="0087337A" w:rsidRDefault="00981BAE" w:rsidP="00981BAE">
      <w:pPr>
        <w:spacing w:line="480" w:lineRule="auto"/>
        <w:jc w:val="both"/>
        <w:rPr>
          <w:i/>
          <w:lang w:val="es-CO"/>
        </w:rPr>
      </w:pPr>
    </w:p>
    <w:tbl>
      <w:tblPr>
        <w:tblStyle w:val="Listamedia1"/>
        <w:tblW w:w="0" w:type="auto"/>
        <w:jc w:val="center"/>
        <w:tblLook w:val="04A0" w:firstRow="1" w:lastRow="0" w:firstColumn="1" w:lastColumn="0" w:noHBand="0" w:noVBand="1"/>
      </w:tblPr>
      <w:tblGrid>
        <w:gridCol w:w="4097"/>
        <w:gridCol w:w="3983"/>
      </w:tblGrid>
      <w:tr w:rsidR="00E06C34" w:rsidRPr="00E841E7" w:rsidTr="007A36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7" w:type="dxa"/>
          </w:tcPr>
          <w:p w:rsidR="00E06C34" w:rsidRPr="00E841E7" w:rsidRDefault="00E06C34" w:rsidP="006F0C2D">
            <w:pPr>
              <w:spacing w:line="480" w:lineRule="auto"/>
              <w:jc w:val="center"/>
              <w:rPr>
                <w:rFonts w:ascii="Times New Roman" w:hAnsi="Times New Roman" w:cs="Times New Roman"/>
                <w:color w:val="auto"/>
                <w:lang w:val="es-CO"/>
              </w:rPr>
            </w:pPr>
            <w:r w:rsidRPr="00E841E7">
              <w:rPr>
                <w:rFonts w:ascii="Times New Roman" w:hAnsi="Times New Roman" w:cs="Times New Roman"/>
                <w:color w:val="auto"/>
                <w:lang w:val="es-CO"/>
              </w:rPr>
              <w:t>PRODUCTO</w:t>
            </w:r>
          </w:p>
        </w:tc>
        <w:tc>
          <w:tcPr>
            <w:tcW w:w="3983" w:type="dxa"/>
          </w:tcPr>
          <w:p w:rsidR="00E06C34" w:rsidRPr="00563531" w:rsidRDefault="00E06C34" w:rsidP="006F0C2D">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lang w:val="es-CO"/>
              </w:rPr>
            </w:pPr>
            <w:r w:rsidRPr="00563531">
              <w:rPr>
                <w:rFonts w:ascii="Times New Roman" w:hAnsi="Times New Roman" w:cs="Times New Roman"/>
                <w:b/>
                <w:color w:val="auto"/>
                <w:lang w:val="es-CO"/>
              </w:rPr>
              <w:t>CANTIDAD</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7" w:type="dxa"/>
          </w:tcPr>
          <w:p w:rsidR="00E06C34" w:rsidRPr="00E841E7" w:rsidRDefault="00E06C34" w:rsidP="006F0C2D">
            <w:pPr>
              <w:spacing w:line="480" w:lineRule="auto"/>
              <w:jc w:val="center"/>
              <w:rPr>
                <w:lang w:val="es-CO"/>
              </w:rPr>
            </w:pPr>
            <w:r w:rsidRPr="00E841E7">
              <w:rPr>
                <w:lang w:val="es-CO"/>
              </w:rPr>
              <w:t>Proteína</w:t>
            </w:r>
          </w:p>
        </w:tc>
        <w:tc>
          <w:tcPr>
            <w:tcW w:w="3983"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42%</w:t>
            </w:r>
          </w:p>
        </w:tc>
      </w:tr>
      <w:tr w:rsidR="00E06C34" w:rsidRPr="00E841E7" w:rsidTr="007A3601">
        <w:trPr>
          <w:jc w:val="center"/>
        </w:trPr>
        <w:tc>
          <w:tcPr>
            <w:cnfStyle w:val="001000000000" w:firstRow="0" w:lastRow="0" w:firstColumn="1" w:lastColumn="0" w:oddVBand="0" w:evenVBand="0" w:oddHBand="0" w:evenHBand="0" w:firstRowFirstColumn="0" w:firstRowLastColumn="0" w:lastRowFirstColumn="0" w:lastRowLastColumn="0"/>
            <w:tcW w:w="4097" w:type="dxa"/>
          </w:tcPr>
          <w:p w:rsidR="00E06C34" w:rsidRPr="00E841E7" w:rsidRDefault="00E06C34" w:rsidP="006F0C2D">
            <w:pPr>
              <w:spacing w:line="480" w:lineRule="auto"/>
              <w:jc w:val="center"/>
              <w:rPr>
                <w:lang w:val="es-CO"/>
              </w:rPr>
            </w:pPr>
            <w:r w:rsidRPr="00E841E7">
              <w:rPr>
                <w:lang w:val="es-CO"/>
              </w:rPr>
              <w:t>Grasa</w:t>
            </w:r>
          </w:p>
        </w:tc>
        <w:tc>
          <w:tcPr>
            <w:tcW w:w="3983" w:type="dxa"/>
          </w:tcPr>
          <w:p w:rsidR="00E06C34" w:rsidRPr="00E841E7" w:rsidRDefault="00E06C34" w:rsidP="006F0C2D">
            <w:pPr>
              <w:spacing w:line="480" w:lineRule="auto"/>
              <w:jc w:val="center"/>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0.5%</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7" w:type="dxa"/>
          </w:tcPr>
          <w:p w:rsidR="00E06C34" w:rsidRPr="00E841E7" w:rsidRDefault="00E06C34" w:rsidP="006F0C2D">
            <w:pPr>
              <w:spacing w:line="480" w:lineRule="auto"/>
              <w:jc w:val="center"/>
              <w:rPr>
                <w:lang w:val="es-CO"/>
              </w:rPr>
            </w:pPr>
            <w:r w:rsidRPr="00E841E7">
              <w:rPr>
                <w:lang w:val="es-CO"/>
              </w:rPr>
              <w:t>Fibra</w:t>
            </w:r>
          </w:p>
        </w:tc>
        <w:tc>
          <w:tcPr>
            <w:tcW w:w="3983"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3.5%</w:t>
            </w:r>
          </w:p>
        </w:tc>
      </w:tr>
    </w:tbl>
    <w:p w:rsidR="00107CCE" w:rsidRPr="00E841E7" w:rsidRDefault="00107CCE" w:rsidP="006F0C2D">
      <w:pPr>
        <w:spacing w:line="480" w:lineRule="auto"/>
        <w:rPr>
          <w:lang w:val="es-CO"/>
        </w:rPr>
      </w:pPr>
    </w:p>
    <w:p w:rsidR="002E0A28" w:rsidRDefault="00E06C34" w:rsidP="00E9038B">
      <w:pPr>
        <w:spacing w:line="480" w:lineRule="auto"/>
        <w:jc w:val="center"/>
        <w:rPr>
          <w:lang w:val="es-CO"/>
        </w:rPr>
      </w:pPr>
      <w:r w:rsidRPr="00EF6A2C">
        <w:rPr>
          <w:i/>
          <w:lang w:val="es-CO"/>
        </w:rPr>
        <w:t>Fuente:</w:t>
      </w:r>
      <w:r w:rsidRPr="00E841E7">
        <w:rPr>
          <w:lang w:val="es-CO"/>
        </w:rPr>
        <w:t xml:space="preserve"> </w:t>
      </w:r>
      <w:proofErr w:type="spellStart"/>
      <w:r w:rsidRPr="00E841E7">
        <w:rPr>
          <w:lang w:val="es-CO"/>
        </w:rPr>
        <w:t>Akiyama</w:t>
      </w:r>
      <w:proofErr w:type="spellEnd"/>
      <w:r w:rsidRPr="00E841E7">
        <w:rPr>
          <w:lang w:val="es-CO"/>
        </w:rPr>
        <w:t xml:space="preserve"> 1992, NRC, 19</w:t>
      </w:r>
      <w:r w:rsidR="00244131">
        <w:rPr>
          <w:lang w:val="es-CO"/>
        </w:rPr>
        <w:t>77</w:t>
      </w:r>
    </w:p>
    <w:p w:rsidR="00981BAE" w:rsidRPr="00E9038B" w:rsidRDefault="00981BAE" w:rsidP="00E9038B">
      <w:pPr>
        <w:spacing w:line="480" w:lineRule="auto"/>
        <w:jc w:val="center"/>
        <w:rPr>
          <w:lang w:val="es-CO"/>
        </w:rPr>
      </w:pPr>
    </w:p>
    <w:p w:rsidR="002E0A28" w:rsidRDefault="00FA4827" w:rsidP="00B9421B">
      <w:pPr>
        <w:pStyle w:val="Ttulo3"/>
      </w:pPr>
      <w:bookmarkStart w:id="90" w:name="_Toc529559061"/>
      <w:r>
        <w:t>3</w:t>
      </w:r>
      <w:r w:rsidR="007A3601" w:rsidRPr="00E841E7">
        <w:t>.</w:t>
      </w:r>
      <w:r w:rsidR="005E4714">
        <w:t>1</w:t>
      </w:r>
      <w:r w:rsidR="007A3601" w:rsidRPr="00E841E7">
        <w:t xml:space="preserve">9. </w:t>
      </w:r>
      <w:r w:rsidR="00E06C34" w:rsidRPr="00E841E7">
        <w:t>Harina de Maíz</w:t>
      </w:r>
      <w:bookmarkEnd w:id="90"/>
      <w:r w:rsidR="00E06C34" w:rsidRPr="00E841E7">
        <w:t xml:space="preserve"> </w:t>
      </w:r>
    </w:p>
    <w:p w:rsidR="003536FD" w:rsidRPr="00E841E7" w:rsidRDefault="00E06C34" w:rsidP="003536FD">
      <w:pPr>
        <w:spacing w:line="480" w:lineRule="auto"/>
        <w:jc w:val="both"/>
        <w:rPr>
          <w:lang w:val="es-CO"/>
        </w:rPr>
      </w:pPr>
      <w:r w:rsidRPr="00E841E7">
        <w:rPr>
          <w:lang w:val="es-CO"/>
        </w:rPr>
        <w:t xml:space="preserve">La harina de maíz es un polvo fino, que se obtiene de la molienda del grano seco del maíz. Puede ser integral, por lo que presenta un color amarillo. Está formada </w:t>
      </w:r>
      <w:r w:rsidR="00B40944" w:rsidRPr="00E841E7">
        <w:rPr>
          <w:lang w:val="es-CO"/>
        </w:rPr>
        <w:t>fundamentalmente por</w:t>
      </w:r>
      <w:r w:rsidRPr="00E841E7">
        <w:rPr>
          <w:lang w:val="es-CO"/>
        </w:rPr>
        <w:t xml:space="preserve"> almidón y de </w:t>
      </w:r>
      <w:proofErr w:type="spellStart"/>
      <w:r w:rsidRPr="00E841E7">
        <w:rPr>
          <w:lang w:val="es-CO"/>
        </w:rPr>
        <w:t>zeina</w:t>
      </w:r>
      <w:proofErr w:type="spellEnd"/>
      <w:r w:rsidRPr="00E841E7">
        <w:rPr>
          <w:lang w:val="es-CO"/>
        </w:rPr>
        <w:t>, un tipo de proteína.  (</w:t>
      </w:r>
      <w:proofErr w:type="spellStart"/>
      <w:r w:rsidRPr="00E841E7">
        <w:rPr>
          <w:lang w:val="es-CO"/>
        </w:rPr>
        <w:t>Cheeke</w:t>
      </w:r>
      <w:proofErr w:type="spellEnd"/>
      <w:r w:rsidRPr="00E841E7">
        <w:rPr>
          <w:lang w:val="es-CO"/>
        </w:rPr>
        <w:t xml:space="preserve">, </w:t>
      </w:r>
      <w:proofErr w:type="spellStart"/>
      <w:r w:rsidRPr="00E841E7">
        <w:rPr>
          <w:lang w:val="es-CO"/>
        </w:rPr>
        <w:t>Patton</w:t>
      </w:r>
      <w:proofErr w:type="spellEnd"/>
      <w:r w:rsidRPr="00E841E7">
        <w:rPr>
          <w:lang w:val="es-CO"/>
        </w:rPr>
        <w:t>, 1980</w:t>
      </w:r>
      <w:r w:rsidR="00FD5AFD">
        <w:rPr>
          <w:lang w:val="es-CO"/>
        </w:rPr>
        <w:t>, p.14</w:t>
      </w:r>
      <w:r w:rsidRPr="00E841E7">
        <w:rPr>
          <w:lang w:val="es-CO"/>
        </w:rPr>
        <w:t>)</w:t>
      </w:r>
    </w:p>
    <w:p w:rsidR="002A1D84" w:rsidRPr="004100B1" w:rsidRDefault="002A1D84" w:rsidP="00B82C8D">
      <w:pPr>
        <w:pStyle w:val="Epgrafe"/>
      </w:pPr>
      <w:bookmarkStart w:id="91" w:name="_Toc529559101"/>
      <w:r w:rsidRPr="004100B1">
        <w:t xml:space="preserve">Tabla </w:t>
      </w:r>
      <w:r w:rsidR="00EF6A2C">
        <w:fldChar w:fldCharType="begin"/>
      </w:r>
      <w:r w:rsidR="00EF6A2C" w:rsidRPr="004100B1">
        <w:instrText xml:space="preserve"> SEQ Tabla \* ARABIC </w:instrText>
      </w:r>
      <w:r w:rsidR="00EF6A2C">
        <w:fldChar w:fldCharType="separate"/>
      </w:r>
      <w:r w:rsidR="00E91B5A">
        <w:rPr>
          <w:noProof/>
        </w:rPr>
        <w:t>12</w:t>
      </w:r>
      <w:r w:rsidR="00EF6A2C">
        <w:fldChar w:fldCharType="end"/>
      </w:r>
      <w:r w:rsidRPr="004100B1">
        <w:t>. Contenido nutricional básico de la harina de maíz</w:t>
      </w:r>
      <w:bookmarkEnd w:id="91"/>
    </w:p>
    <w:tbl>
      <w:tblPr>
        <w:tblStyle w:val="Sombreadoclaro"/>
        <w:tblW w:w="0" w:type="auto"/>
        <w:jc w:val="center"/>
        <w:tblLook w:val="04A0" w:firstRow="1" w:lastRow="0" w:firstColumn="1" w:lastColumn="0" w:noHBand="0" w:noVBand="1"/>
      </w:tblPr>
      <w:tblGrid>
        <w:gridCol w:w="4097"/>
        <w:gridCol w:w="3983"/>
      </w:tblGrid>
      <w:tr w:rsidR="00E06C34" w:rsidRPr="00E841E7" w:rsidTr="007A36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7" w:type="dxa"/>
          </w:tcPr>
          <w:p w:rsidR="00E06C34" w:rsidRPr="00E841E7" w:rsidRDefault="00E06C34" w:rsidP="006F0C2D">
            <w:pPr>
              <w:spacing w:line="480" w:lineRule="auto"/>
              <w:jc w:val="center"/>
              <w:rPr>
                <w:color w:val="auto"/>
                <w:lang w:val="es-CO"/>
              </w:rPr>
            </w:pPr>
            <w:r w:rsidRPr="00E841E7">
              <w:rPr>
                <w:color w:val="auto"/>
                <w:lang w:val="es-CO"/>
              </w:rPr>
              <w:t>PRODUCTO</w:t>
            </w:r>
          </w:p>
        </w:tc>
        <w:tc>
          <w:tcPr>
            <w:tcW w:w="3983" w:type="dxa"/>
          </w:tcPr>
          <w:p w:rsidR="00E06C34" w:rsidRPr="00E841E7" w:rsidRDefault="00E06C34" w:rsidP="006F0C2D">
            <w:pPr>
              <w:spacing w:line="480" w:lineRule="auto"/>
              <w:jc w:val="center"/>
              <w:cnfStyle w:val="100000000000" w:firstRow="1" w:lastRow="0" w:firstColumn="0" w:lastColumn="0" w:oddVBand="0" w:evenVBand="0" w:oddHBand="0" w:evenHBand="0" w:firstRowFirstColumn="0" w:firstRowLastColumn="0" w:lastRowFirstColumn="0" w:lastRowLastColumn="0"/>
              <w:rPr>
                <w:color w:val="auto"/>
                <w:lang w:val="es-CO"/>
              </w:rPr>
            </w:pPr>
            <w:r w:rsidRPr="00E841E7">
              <w:rPr>
                <w:color w:val="auto"/>
                <w:lang w:val="es-CO"/>
              </w:rPr>
              <w:t>CANTIDAD</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7" w:type="dxa"/>
          </w:tcPr>
          <w:p w:rsidR="00E06C34" w:rsidRPr="00E841E7" w:rsidRDefault="00E06C34" w:rsidP="006F0C2D">
            <w:pPr>
              <w:spacing w:line="480" w:lineRule="auto"/>
              <w:jc w:val="center"/>
              <w:rPr>
                <w:lang w:val="es-CO"/>
              </w:rPr>
            </w:pPr>
            <w:r w:rsidRPr="00E841E7">
              <w:rPr>
                <w:lang w:val="es-CO"/>
              </w:rPr>
              <w:t>Proteína</w:t>
            </w:r>
          </w:p>
        </w:tc>
        <w:tc>
          <w:tcPr>
            <w:tcW w:w="3983"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8%</w:t>
            </w:r>
          </w:p>
        </w:tc>
      </w:tr>
      <w:tr w:rsidR="00E06C34" w:rsidRPr="00E841E7" w:rsidTr="007A3601">
        <w:trPr>
          <w:jc w:val="center"/>
        </w:trPr>
        <w:tc>
          <w:tcPr>
            <w:cnfStyle w:val="001000000000" w:firstRow="0" w:lastRow="0" w:firstColumn="1" w:lastColumn="0" w:oddVBand="0" w:evenVBand="0" w:oddHBand="0" w:evenHBand="0" w:firstRowFirstColumn="0" w:firstRowLastColumn="0" w:lastRowFirstColumn="0" w:lastRowLastColumn="0"/>
            <w:tcW w:w="4097" w:type="dxa"/>
          </w:tcPr>
          <w:p w:rsidR="00E06C34" w:rsidRPr="00E841E7" w:rsidRDefault="00E06C34" w:rsidP="006F0C2D">
            <w:pPr>
              <w:spacing w:line="480" w:lineRule="auto"/>
              <w:jc w:val="center"/>
              <w:rPr>
                <w:lang w:val="es-CO"/>
              </w:rPr>
            </w:pPr>
            <w:r w:rsidRPr="00E841E7">
              <w:rPr>
                <w:lang w:val="es-CO"/>
              </w:rPr>
              <w:t>Materia seca</w:t>
            </w:r>
          </w:p>
        </w:tc>
        <w:tc>
          <w:tcPr>
            <w:tcW w:w="3983" w:type="dxa"/>
          </w:tcPr>
          <w:p w:rsidR="00E06C34" w:rsidRPr="00E841E7" w:rsidRDefault="00E06C34" w:rsidP="006F0C2D">
            <w:pPr>
              <w:spacing w:line="480" w:lineRule="auto"/>
              <w:jc w:val="center"/>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35%</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7" w:type="dxa"/>
          </w:tcPr>
          <w:p w:rsidR="00E06C34" w:rsidRPr="00E841E7" w:rsidRDefault="00E06C34" w:rsidP="006F0C2D">
            <w:pPr>
              <w:spacing w:line="480" w:lineRule="auto"/>
              <w:jc w:val="center"/>
              <w:rPr>
                <w:lang w:val="es-CO"/>
              </w:rPr>
            </w:pPr>
            <w:r w:rsidRPr="00E841E7">
              <w:rPr>
                <w:lang w:val="es-CO"/>
              </w:rPr>
              <w:t>Energía digestible ED</w:t>
            </w:r>
          </w:p>
        </w:tc>
        <w:tc>
          <w:tcPr>
            <w:tcW w:w="3983"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3080 Kcal</w:t>
            </w:r>
          </w:p>
        </w:tc>
      </w:tr>
      <w:tr w:rsidR="00E06C34" w:rsidRPr="00E841E7" w:rsidTr="007A3601">
        <w:trPr>
          <w:jc w:val="center"/>
        </w:trPr>
        <w:tc>
          <w:tcPr>
            <w:cnfStyle w:val="001000000000" w:firstRow="0" w:lastRow="0" w:firstColumn="1" w:lastColumn="0" w:oddVBand="0" w:evenVBand="0" w:oddHBand="0" w:evenHBand="0" w:firstRowFirstColumn="0" w:firstRowLastColumn="0" w:lastRowFirstColumn="0" w:lastRowLastColumn="0"/>
            <w:tcW w:w="4097" w:type="dxa"/>
          </w:tcPr>
          <w:p w:rsidR="00E06C34" w:rsidRPr="00E841E7" w:rsidRDefault="00E06C34" w:rsidP="006F0C2D">
            <w:pPr>
              <w:spacing w:line="480" w:lineRule="auto"/>
              <w:jc w:val="center"/>
              <w:rPr>
                <w:lang w:val="es-CO"/>
              </w:rPr>
            </w:pPr>
            <w:r w:rsidRPr="00E841E7">
              <w:rPr>
                <w:lang w:val="es-CO"/>
              </w:rPr>
              <w:t>Calcio</w:t>
            </w:r>
          </w:p>
        </w:tc>
        <w:tc>
          <w:tcPr>
            <w:tcW w:w="3983" w:type="dxa"/>
          </w:tcPr>
          <w:p w:rsidR="00E06C34" w:rsidRPr="00E841E7" w:rsidRDefault="00E06C34" w:rsidP="006F0C2D">
            <w:pPr>
              <w:spacing w:line="480" w:lineRule="auto"/>
              <w:jc w:val="center"/>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0,27%</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7" w:type="dxa"/>
          </w:tcPr>
          <w:p w:rsidR="00E06C34" w:rsidRPr="00E841E7" w:rsidRDefault="00E06C34" w:rsidP="006F0C2D">
            <w:pPr>
              <w:spacing w:line="480" w:lineRule="auto"/>
              <w:jc w:val="center"/>
              <w:rPr>
                <w:lang w:val="es-CO"/>
              </w:rPr>
            </w:pPr>
            <w:r w:rsidRPr="00E841E7">
              <w:rPr>
                <w:lang w:val="es-CO"/>
              </w:rPr>
              <w:t>FDN</w:t>
            </w:r>
          </w:p>
        </w:tc>
        <w:tc>
          <w:tcPr>
            <w:tcW w:w="3983"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24%</w:t>
            </w:r>
          </w:p>
        </w:tc>
      </w:tr>
    </w:tbl>
    <w:p w:rsidR="00107CCE" w:rsidRPr="00E841E7" w:rsidRDefault="00107CCE" w:rsidP="006F0C2D">
      <w:pPr>
        <w:spacing w:line="480" w:lineRule="auto"/>
        <w:rPr>
          <w:lang w:val="es-CO"/>
        </w:rPr>
      </w:pPr>
    </w:p>
    <w:p w:rsidR="00B9421B" w:rsidRPr="00981BAE" w:rsidRDefault="00E06C34" w:rsidP="00981BAE">
      <w:pPr>
        <w:spacing w:line="480" w:lineRule="auto"/>
        <w:jc w:val="center"/>
        <w:rPr>
          <w:lang w:val="es-CO"/>
        </w:rPr>
      </w:pPr>
      <w:r w:rsidRPr="00EF6A2C">
        <w:rPr>
          <w:i/>
          <w:lang w:val="es-CO"/>
        </w:rPr>
        <w:t>Fuente:</w:t>
      </w:r>
      <w:r w:rsidRPr="00E841E7">
        <w:rPr>
          <w:lang w:val="es-CO"/>
        </w:rPr>
        <w:t xml:space="preserve"> Solano, Laurentino</w:t>
      </w:r>
    </w:p>
    <w:p w:rsidR="002E0A28" w:rsidRDefault="00E06C34" w:rsidP="00B9421B">
      <w:pPr>
        <w:pStyle w:val="Ttulo3"/>
        <w:numPr>
          <w:ilvl w:val="1"/>
          <w:numId w:val="25"/>
        </w:numPr>
      </w:pPr>
      <w:bookmarkStart w:id="92" w:name="_Toc529559062"/>
      <w:r w:rsidRPr="00E841E7">
        <w:lastRenderedPageBreak/>
        <w:t>Sal mineralizada</w:t>
      </w:r>
      <w:bookmarkEnd w:id="92"/>
    </w:p>
    <w:p w:rsidR="00B9421B" w:rsidRPr="00B9421B" w:rsidRDefault="00B9421B" w:rsidP="00981BAE">
      <w:pPr>
        <w:pStyle w:val="Prrafodelista"/>
        <w:ind w:left="1260" w:firstLine="0"/>
        <w:rPr>
          <w:lang w:val="es-CO"/>
        </w:rPr>
      </w:pPr>
    </w:p>
    <w:p w:rsidR="002E0A28" w:rsidRDefault="00E06C34" w:rsidP="003A4611">
      <w:pPr>
        <w:spacing w:line="480" w:lineRule="auto"/>
        <w:jc w:val="both"/>
        <w:rPr>
          <w:lang w:val="es-CO"/>
        </w:rPr>
      </w:pPr>
      <w:r w:rsidRPr="00E841E7">
        <w:rPr>
          <w:lang w:val="es-CO"/>
        </w:rPr>
        <w:t>La sal mineralizada es una mezcla homogénea de macro y micro minerales, en un vehículo generalmente de cloruro y sodio, con una composición orientada a cubrir las deficiencias de minerales de los forrajes bajo co</w:t>
      </w:r>
      <w:r w:rsidR="003A4611">
        <w:rPr>
          <w:lang w:val="es-CO"/>
        </w:rPr>
        <w:t>nsumo normal. (</w:t>
      </w:r>
      <w:proofErr w:type="spellStart"/>
      <w:r w:rsidR="003A4611">
        <w:rPr>
          <w:lang w:val="es-CO"/>
        </w:rPr>
        <w:t>Somex</w:t>
      </w:r>
      <w:proofErr w:type="spellEnd"/>
      <w:r w:rsidR="003A4611">
        <w:rPr>
          <w:lang w:val="es-CO"/>
        </w:rPr>
        <w:t>, 2014)</w:t>
      </w:r>
    </w:p>
    <w:p w:rsidR="00B9421B" w:rsidRDefault="00B9421B" w:rsidP="003A4611">
      <w:pPr>
        <w:spacing w:line="480" w:lineRule="auto"/>
        <w:jc w:val="both"/>
        <w:rPr>
          <w:lang w:val="es-CO"/>
        </w:rPr>
      </w:pPr>
    </w:p>
    <w:p w:rsidR="003A4611" w:rsidRDefault="00E06C34" w:rsidP="003A4611">
      <w:pPr>
        <w:spacing w:line="480" w:lineRule="auto"/>
        <w:jc w:val="both"/>
        <w:rPr>
          <w:lang w:val="es-CO"/>
        </w:rPr>
      </w:pPr>
      <w:bookmarkStart w:id="93" w:name="_Hlk530164629"/>
      <w:r w:rsidRPr="00E841E7">
        <w:rPr>
          <w:lang w:val="es-CO"/>
        </w:rPr>
        <w:t xml:space="preserve">Las funciones de los minerales en el organismo </w:t>
      </w:r>
      <w:r w:rsidR="00333EF4">
        <w:rPr>
          <w:lang w:val="es-CO"/>
        </w:rPr>
        <w:t>“</w:t>
      </w:r>
      <w:r w:rsidRPr="00E841E7">
        <w:rPr>
          <w:lang w:val="es-CO"/>
        </w:rPr>
        <w:t>son formar huesos, órganos, tejidos, cascos, piel y ayudar a la circulación de la sangre, también facilitar la digestión y absorción de los alimentos, mantener la fertilidad y ayudar en los procesos de reproducción y desarrollo del feto</w:t>
      </w:r>
      <w:bookmarkEnd w:id="93"/>
      <w:r w:rsidR="00333EF4">
        <w:rPr>
          <w:lang w:val="es-CO"/>
        </w:rPr>
        <w:t>”</w:t>
      </w:r>
      <w:r w:rsidRPr="00E841E7">
        <w:rPr>
          <w:lang w:val="es-CO"/>
        </w:rPr>
        <w:t>. Equilibrio acido básico y regulación de la presión osmótica, son también activadores de enzimas microbianas. (</w:t>
      </w:r>
      <w:proofErr w:type="spellStart"/>
      <w:r w:rsidRPr="00E841E7">
        <w:rPr>
          <w:lang w:val="es-CO"/>
        </w:rPr>
        <w:t>Somex</w:t>
      </w:r>
      <w:proofErr w:type="spellEnd"/>
      <w:r w:rsidRPr="00E841E7">
        <w:rPr>
          <w:lang w:val="es-CO"/>
        </w:rPr>
        <w:t>, 2014)</w:t>
      </w:r>
    </w:p>
    <w:p w:rsidR="00B9421B" w:rsidRDefault="00B9421B" w:rsidP="003A4611">
      <w:pPr>
        <w:spacing w:line="480" w:lineRule="auto"/>
        <w:jc w:val="both"/>
        <w:rPr>
          <w:lang w:val="es-CO"/>
        </w:rPr>
      </w:pPr>
    </w:p>
    <w:p w:rsidR="002A1D84" w:rsidRPr="004100B1" w:rsidRDefault="002A1D84" w:rsidP="00B82C8D">
      <w:pPr>
        <w:pStyle w:val="Epgrafe"/>
      </w:pPr>
      <w:bookmarkStart w:id="94" w:name="_Toc529559102"/>
      <w:r w:rsidRPr="004100B1">
        <w:t xml:space="preserve">Tabla </w:t>
      </w:r>
      <w:r w:rsidR="00EF6A2C">
        <w:fldChar w:fldCharType="begin"/>
      </w:r>
      <w:r w:rsidR="00EF6A2C" w:rsidRPr="004100B1">
        <w:instrText xml:space="preserve"> SEQ Tabla \* ARABIC </w:instrText>
      </w:r>
      <w:r w:rsidR="00EF6A2C">
        <w:fldChar w:fldCharType="separate"/>
      </w:r>
      <w:r w:rsidR="00E91B5A">
        <w:rPr>
          <w:noProof/>
        </w:rPr>
        <w:t>13</w:t>
      </w:r>
      <w:r w:rsidR="00EF6A2C">
        <w:fldChar w:fldCharType="end"/>
      </w:r>
      <w:r w:rsidRPr="004100B1">
        <w:t>. Composición nutricional sal mineralizada</w:t>
      </w:r>
      <w:bookmarkEnd w:id="94"/>
    </w:p>
    <w:tbl>
      <w:tblPr>
        <w:tblStyle w:val="Listamedia1"/>
        <w:tblW w:w="0" w:type="auto"/>
        <w:jc w:val="center"/>
        <w:tblLook w:val="04A0" w:firstRow="1" w:lastRow="0" w:firstColumn="1" w:lastColumn="0" w:noHBand="0" w:noVBand="1"/>
      </w:tblPr>
      <w:tblGrid>
        <w:gridCol w:w="2268"/>
        <w:gridCol w:w="1922"/>
      </w:tblGrid>
      <w:tr w:rsidR="00E06C34" w:rsidRPr="00E841E7" w:rsidTr="004100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E06C34" w:rsidRPr="00E841E7" w:rsidRDefault="00E06C34" w:rsidP="006F0C2D">
            <w:pPr>
              <w:spacing w:line="480" w:lineRule="auto"/>
              <w:rPr>
                <w:rFonts w:ascii="Times New Roman" w:hAnsi="Times New Roman" w:cs="Times New Roman"/>
                <w:lang w:val="es-CO"/>
              </w:rPr>
            </w:pPr>
            <w:r w:rsidRPr="00E841E7">
              <w:rPr>
                <w:rFonts w:ascii="Times New Roman" w:hAnsi="Times New Roman" w:cs="Times New Roman"/>
                <w:lang w:val="es-CO"/>
              </w:rPr>
              <w:t>ELEMENTOS</w:t>
            </w:r>
          </w:p>
        </w:tc>
        <w:tc>
          <w:tcPr>
            <w:tcW w:w="1922" w:type="dxa"/>
          </w:tcPr>
          <w:p w:rsidR="00E06C34" w:rsidRPr="00E841E7" w:rsidRDefault="00E06C34" w:rsidP="006F0C2D">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 xml:space="preserve">CANTIDAD </w:t>
            </w:r>
          </w:p>
        </w:tc>
      </w:tr>
      <w:tr w:rsidR="00E06C34" w:rsidRPr="00E841E7" w:rsidTr="00410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E06C34" w:rsidRPr="00E841E7" w:rsidRDefault="00E06C34" w:rsidP="006F0C2D">
            <w:pPr>
              <w:spacing w:line="480" w:lineRule="auto"/>
              <w:rPr>
                <w:lang w:val="es-CO"/>
              </w:rPr>
            </w:pPr>
            <w:r w:rsidRPr="00E841E7">
              <w:rPr>
                <w:lang w:val="es-CO"/>
              </w:rPr>
              <w:t>Fosforo</w:t>
            </w:r>
          </w:p>
        </w:tc>
        <w:tc>
          <w:tcPr>
            <w:tcW w:w="1922"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0.5 %</w:t>
            </w:r>
          </w:p>
        </w:tc>
      </w:tr>
      <w:tr w:rsidR="00E06C34" w:rsidRPr="00E841E7" w:rsidTr="004100B1">
        <w:trPr>
          <w:jc w:val="center"/>
        </w:trPr>
        <w:tc>
          <w:tcPr>
            <w:cnfStyle w:val="001000000000" w:firstRow="0" w:lastRow="0" w:firstColumn="1" w:lastColumn="0" w:oddVBand="0" w:evenVBand="0" w:oddHBand="0" w:evenHBand="0" w:firstRowFirstColumn="0" w:firstRowLastColumn="0" w:lastRowFirstColumn="0" w:lastRowLastColumn="0"/>
            <w:tcW w:w="2268" w:type="dxa"/>
          </w:tcPr>
          <w:p w:rsidR="00E06C34" w:rsidRPr="00E841E7" w:rsidRDefault="00E06C34" w:rsidP="006F0C2D">
            <w:pPr>
              <w:spacing w:line="480" w:lineRule="auto"/>
              <w:rPr>
                <w:lang w:val="es-CO"/>
              </w:rPr>
            </w:pPr>
            <w:r w:rsidRPr="00E841E7">
              <w:rPr>
                <w:lang w:val="es-CO"/>
              </w:rPr>
              <w:t>Calcio</w:t>
            </w:r>
          </w:p>
        </w:tc>
        <w:tc>
          <w:tcPr>
            <w:tcW w:w="1922"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 xml:space="preserve">2 % </w:t>
            </w:r>
          </w:p>
        </w:tc>
      </w:tr>
      <w:tr w:rsidR="00E06C34" w:rsidRPr="00E841E7" w:rsidTr="00410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E06C34" w:rsidRPr="00E841E7" w:rsidRDefault="00E06C34" w:rsidP="006F0C2D">
            <w:pPr>
              <w:spacing w:line="480" w:lineRule="auto"/>
              <w:rPr>
                <w:lang w:val="es-CO"/>
              </w:rPr>
            </w:pPr>
            <w:r w:rsidRPr="00E841E7">
              <w:rPr>
                <w:lang w:val="es-CO"/>
              </w:rPr>
              <w:t>Cloruro de sodio</w:t>
            </w:r>
          </w:p>
        </w:tc>
        <w:tc>
          <w:tcPr>
            <w:tcW w:w="1922"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78%</w:t>
            </w:r>
          </w:p>
        </w:tc>
      </w:tr>
      <w:tr w:rsidR="00E06C34" w:rsidRPr="00E841E7" w:rsidTr="004100B1">
        <w:trPr>
          <w:jc w:val="center"/>
        </w:trPr>
        <w:tc>
          <w:tcPr>
            <w:cnfStyle w:val="001000000000" w:firstRow="0" w:lastRow="0" w:firstColumn="1" w:lastColumn="0" w:oddVBand="0" w:evenVBand="0" w:oddHBand="0" w:evenHBand="0" w:firstRowFirstColumn="0" w:firstRowLastColumn="0" w:lastRowFirstColumn="0" w:lastRowLastColumn="0"/>
            <w:tcW w:w="2268" w:type="dxa"/>
          </w:tcPr>
          <w:p w:rsidR="00E06C34" w:rsidRPr="00E841E7" w:rsidRDefault="00E06C34" w:rsidP="006F0C2D">
            <w:pPr>
              <w:spacing w:line="480" w:lineRule="auto"/>
              <w:rPr>
                <w:lang w:val="es-CO"/>
              </w:rPr>
            </w:pPr>
            <w:r w:rsidRPr="00E841E7">
              <w:rPr>
                <w:lang w:val="es-CO"/>
              </w:rPr>
              <w:t>Azufre</w:t>
            </w:r>
          </w:p>
        </w:tc>
        <w:tc>
          <w:tcPr>
            <w:tcW w:w="1922"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5.5%</w:t>
            </w:r>
          </w:p>
        </w:tc>
      </w:tr>
      <w:tr w:rsidR="00E06C34" w:rsidRPr="00E841E7" w:rsidTr="00410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E06C34" w:rsidRPr="00E841E7" w:rsidRDefault="00E06C34" w:rsidP="006F0C2D">
            <w:pPr>
              <w:spacing w:line="480" w:lineRule="auto"/>
              <w:rPr>
                <w:lang w:val="es-CO"/>
              </w:rPr>
            </w:pPr>
            <w:r w:rsidRPr="00E841E7">
              <w:rPr>
                <w:lang w:val="es-CO"/>
              </w:rPr>
              <w:t>Magnesio</w:t>
            </w:r>
          </w:p>
        </w:tc>
        <w:tc>
          <w:tcPr>
            <w:tcW w:w="1922"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0.3%</w:t>
            </w:r>
          </w:p>
        </w:tc>
      </w:tr>
      <w:tr w:rsidR="00E06C34" w:rsidRPr="00E841E7" w:rsidTr="004100B1">
        <w:trPr>
          <w:jc w:val="center"/>
        </w:trPr>
        <w:tc>
          <w:tcPr>
            <w:cnfStyle w:val="001000000000" w:firstRow="0" w:lastRow="0" w:firstColumn="1" w:lastColumn="0" w:oddVBand="0" w:evenVBand="0" w:oddHBand="0" w:evenHBand="0" w:firstRowFirstColumn="0" w:firstRowLastColumn="0" w:lastRowFirstColumn="0" w:lastRowLastColumn="0"/>
            <w:tcW w:w="2268" w:type="dxa"/>
          </w:tcPr>
          <w:p w:rsidR="00E06C34" w:rsidRPr="00E841E7" w:rsidRDefault="00E06C34" w:rsidP="006F0C2D">
            <w:pPr>
              <w:spacing w:line="480" w:lineRule="auto"/>
              <w:rPr>
                <w:lang w:val="es-CO"/>
              </w:rPr>
            </w:pPr>
            <w:r w:rsidRPr="00E841E7">
              <w:rPr>
                <w:lang w:val="es-CO"/>
              </w:rPr>
              <w:t>Zinc</w:t>
            </w:r>
          </w:p>
        </w:tc>
        <w:tc>
          <w:tcPr>
            <w:tcW w:w="1922"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0.28%</w:t>
            </w:r>
          </w:p>
        </w:tc>
      </w:tr>
      <w:tr w:rsidR="00E06C34" w:rsidRPr="00E841E7" w:rsidTr="00410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E06C34" w:rsidRPr="00E841E7" w:rsidRDefault="00E06C34" w:rsidP="006F0C2D">
            <w:pPr>
              <w:spacing w:line="480" w:lineRule="auto"/>
              <w:rPr>
                <w:lang w:val="es-CO"/>
              </w:rPr>
            </w:pPr>
            <w:r w:rsidRPr="00E841E7">
              <w:rPr>
                <w:lang w:val="es-CO"/>
              </w:rPr>
              <w:t>Cobre</w:t>
            </w:r>
          </w:p>
        </w:tc>
        <w:tc>
          <w:tcPr>
            <w:tcW w:w="1922"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0.07 %</w:t>
            </w:r>
          </w:p>
        </w:tc>
      </w:tr>
      <w:tr w:rsidR="00E06C34" w:rsidRPr="00E841E7" w:rsidTr="004100B1">
        <w:trPr>
          <w:jc w:val="center"/>
        </w:trPr>
        <w:tc>
          <w:tcPr>
            <w:cnfStyle w:val="001000000000" w:firstRow="0" w:lastRow="0" w:firstColumn="1" w:lastColumn="0" w:oddVBand="0" w:evenVBand="0" w:oddHBand="0" w:evenHBand="0" w:firstRowFirstColumn="0" w:firstRowLastColumn="0" w:lastRowFirstColumn="0" w:lastRowLastColumn="0"/>
            <w:tcW w:w="2268" w:type="dxa"/>
          </w:tcPr>
          <w:p w:rsidR="00E06C34" w:rsidRPr="00E841E7" w:rsidRDefault="00E06C34" w:rsidP="006F0C2D">
            <w:pPr>
              <w:spacing w:line="480" w:lineRule="auto"/>
              <w:rPr>
                <w:lang w:val="es-CO"/>
              </w:rPr>
            </w:pPr>
            <w:r w:rsidRPr="00E841E7">
              <w:rPr>
                <w:lang w:val="es-CO"/>
              </w:rPr>
              <w:t>Yodo</w:t>
            </w:r>
          </w:p>
        </w:tc>
        <w:tc>
          <w:tcPr>
            <w:tcW w:w="1922"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0.006%</w:t>
            </w:r>
          </w:p>
        </w:tc>
      </w:tr>
      <w:tr w:rsidR="00E06C34" w:rsidRPr="00E841E7" w:rsidTr="00410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E06C34" w:rsidRPr="00E841E7" w:rsidRDefault="00E06C34" w:rsidP="006F0C2D">
            <w:pPr>
              <w:spacing w:line="480" w:lineRule="auto"/>
              <w:rPr>
                <w:lang w:val="es-CO"/>
              </w:rPr>
            </w:pPr>
            <w:r w:rsidRPr="00E841E7">
              <w:rPr>
                <w:lang w:val="es-CO"/>
              </w:rPr>
              <w:lastRenderedPageBreak/>
              <w:t>Cobalto</w:t>
            </w:r>
          </w:p>
        </w:tc>
        <w:tc>
          <w:tcPr>
            <w:tcW w:w="1922"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0.001%</w:t>
            </w:r>
          </w:p>
        </w:tc>
      </w:tr>
      <w:tr w:rsidR="00E06C34" w:rsidRPr="00E841E7" w:rsidTr="004100B1">
        <w:trPr>
          <w:jc w:val="center"/>
        </w:trPr>
        <w:tc>
          <w:tcPr>
            <w:cnfStyle w:val="001000000000" w:firstRow="0" w:lastRow="0" w:firstColumn="1" w:lastColumn="0" w:oddVBand="0" w:evenVBand="0" w:oddHBand="0" w:evenHBand="0" w:firstRowFirstColumn="0" w:firstRowLastColumn="0" w:lastRowFirstColumn="0" w:lastRowLastColumn="0"/>
            <w:tcW w:w="2268" w:type="dxa"/>
          </w:tcPr>
          <w:p w:rsidR="00E06C34" w:rsidRPr="00E841E7" w:rsidRDefault="00E06C34" w:rsidP="006F0C2D">
            <w:pPr>
              <w:spacing w:line="480" w:lineRule="auto"/>
              <w:rPr>
                <w:lang w:val="es-CO"/>
              </w:rPr>
            </w:pPr>
            <w:r w:rsidRPr="00E841E7">
              <w:rPr>
                <w:lang w:val="es-CO"/>
              </w:rPr>
              <w:t>Flúor</w:t>
            </w:r>
          </w:p>
        </w:tc>
        <w:tc>
          <w:tcPr>
            <w:tcW w:w="1922" w:type="dxa"/>
          </w:tcPr>
          <w:p w:rsidR="00E06C34" w:rsidRPr="00E841E7" w:rsidRDefault="00E06C34" w:rsidP="006F0C2D">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0.005%</w:t>
            </w:r>
          </w:p>
        </w:tc>
      </w:tr>
      <w:tr w:rsidR="00E06C34" w:rsidRPr="00E841E7" w:rsidTr="004100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rsidR="00E06C34" w:rsidRPr="00E841E7" w:rsidRDefault="00E06C34" w:rsidP="006F0C2D">
            <w:pPr>
              <w:spacing w:line="480" w:lineRule="auto"/>
              <w:rPr>
                <w:lang w:val="es-CO"/>
              </w:rPr>
            </w:pPr>
            <w:r w:rsidRPr="00E841E7">
              <w:rPr>
                <w:lang w:val="es-CO"/>
              </w:rPr>
              <w:t>Humedad</w:t>
            </w:r>
          </w:p>
        </w:tc>
        <w:tc>
          <w:tcPr>
            <w:tcW w:w="1922" w:type="dxa"/>
          </w:tcPr>
          <w:p w:rsidR="00E06C34" w:rsidRPr="00E841E7" w:rsidRDefault="00E06C34" w:rsidP="006F0C2D">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5%</w:t>
            </w:r>
          </w:p>
        </w:tc>
      </w:tr>
    </w:tbl>
    <w:p w:rsidR="00E4007B" w:rsidRDefault="004100B1" w:rsidP="00981BAE">
      <w:pPr>
        <w:spacing w:line="480" w:lineRule="auto"/>
        <w:ind w:firstLine="0"/>
        <w:rPr>
          <w:i/>
          <w:lang w:val="es-CO"/>
        </w:rPr>
      </w:pPr>
      <w:r>
        <w:rPr>
          <w:i/>
          <w:lang w:val="es-CO"/>
        </w:rPr>
        <w:t xml:space="preserve">                                                         </w:t>
      </w:r>
    </w:p>
    <w:p w:rsidR="00E9038B" w:rsidRPr="00981BAE" w:rsidRDefault="00E06C34" w:rsidP="00E4007B">
      <w:pPr>
        <w:spacing w:line="480" w:lineRule="auto"/>
        <w:ind w:firstLine="0"/>
        <w:jc w:val="center"/>
        <w:rPr>
          <w:lang w:val="es-CO"/>
        </w:rPr>
      </w:pPr>
      <w:r w:rsidRPr="00EF6A2C">
        <w:rPr>
          <w:i/>
          <w:lang w:val="es-CO"/>
        </w:rPr>
        <w:t>Fuente:</w:t>
      </w:r>
      <w:r w:rsidRPr="00E841E7">
        <w:rPr>
          <w:lang w:val="es-CO"/>
        </w:rPr>
        <w:t xml:space="preserve"> </w:t>
      </w:r>
      <w:proofErr w:type="spellStart"/>
      <w:r w:rsidRPr="00E841E7">
        <w:rPr>
          <w:lang w:val="es-CO"/>
        </w:rPr>
        <w:t>Agrosal</w:t>
      </w:r>
      <w:proofErr w:type="spellEnd"/>
      <w:r w:rsidRPr="00E841E7">
        <w:rPr>
          <w:lang w:val="es-CO"/>
        </w:rPr>
        <w:t xml:space="preserve"> S.A</w:t>
      </w:r>
    </w:p>
    <w:p w:rsidR="002A1D84" w:rsidRPr="004100B1" w:rsidRDefault="002A1D84" w:rsidP="00B82C8D">
      <w:pPr>
        <w:pStyle w:val="Epgrafe"/>
      </w:pPr>
      <w:bookmarkStart w:id="95" w:name="_Toc529559103"/>
      <w:r w:rsidRPr="004100B1">
        <w:t xml:space="preserve">Tabla </w:t>
      </w:r>
      <w:r>
        <w:fldChar w:fldCharType="begin"/>
      </w:r>
      <w:r w:rsidRPr="004100B1">
        <w:instrText xml:space="preserve"> SEQ Tabla \* ARABIC </w:instrText>
      </w:r>
      <w:r>
        <w:fldChar w:fldCharType="separate"/>
      </w:r>
      <w:r w:rsidR="00E91B5A">
        <w:rPr>
          <w:noProof/>
        </w:rPr>
        <w:t>14</w:t>
      </w:r>
      <w:r>
        <w:fldChar w:fldCharType="end"/>
      </w:r>
      <w:r w:rsidRPr="004100B1">
        <w:t>. Composición nutricional concentrado raza</w:t>
      </w:r>
      <w:bookmarkEnd w:id="95"/>
    </w:p>
    <w:tbl>
      <w:tblPr>
        <w:tblStyle w:val="Sombreadoclaro"/>
        <w:tblW w:w="0" w:type="auto"/>
        <w:jc w:val="center"/>
        <w:tblLook w:val="04A0" w:firstRow="1" w:lastRow="0" w:firstColumn="1" w:lastColumn="0" w:noHBand="0" w:noVBand="1"/>
      </w:tblPr>
      <w:tblGrid>
        <w:gridCol w:w="3544"/>
        <w:gridCol w:w="1134"/>
      </w:tblGrid>
      <w:tr w:rsidR="00E06C34" w:rsidRPr="00E841E7" w:rsidTr="007A36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tcPr>
          <w:p w:rsidR="00E06C34" w:rsidRPr="00E841E7" w:rsidRDefault="00E06C34" w:rsidP="006F0C2D">
            <w:pPr>
              <w:spacing w:line="480" w:lineRule="auto"/>
              <w:jc w:val="center"/>
              <w:rPr>
                <w:lang w:val="es-CO"/>
              </w:rPr>
            </w:pPr>
            <w:r w:rsidRPr="00E841E7">
              <w:rPr>
                <w:lang w:val="es-CO"/>
              </w:rPr>
              <w:t>PROTEÍNA (min)</w:t>
            </w:r>
          </w:p>
        </w:tc>
        <w:tc>
          <w:tcPr>
            <w:tcW w:w="1134" w:type="dxa"/>
          </w:tcPr>
          <w:p w:rsidR="00E06C34" w:rsidRPr="00E841E7" w:rsidRDefault="00E06C34" w:rsidP="006F0C2D">
            <w:pPr>
              <w:spacing w:line="480" w:lineRule="auto"/>
              <w:jc w:val="center"/>
              <w:cnfStyle w:val="100000000000" w:firstRow="1" w:lastRow="0" w:firstColumn="0" w:lastColumn="0" w:oddVBand="0" w:evenVBand="0" w:oddHBand="0" w:evenHBand="0" w:firstRowFirstColumn="0" w:firstRowLastColumn="0" w:lastRowFirstColumn="0" w:lastRowLastColumn="0"/>
              <w:rPr>
                <w:lang w:val="es-CO"/>
              </w:rPr>
            </w:pPr>
            <w:r w:rsidRPr="00E841E7">
              <w:rPr>
                <w:lang w:val="es-CO"/>
              </w:rPr>
              <w:t>45%</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tcPr>
          <w:p w:rsidR="00E06C34" w:rsidRPr="00E841E7" w:rsidRDefault="00E06C34" w:rsidP="006F0C2D">
            <w:pPr>
              <w:spacing w:line="480" w:lineRule="auto"/>
              <w:jc w:val="center"/>
              <w:rPr>
                <w:lang w:val="es-CO"/>
              </w:rPr>
            </w:pPr>
            <w:r w:rsidRPr="00E841E7">
              <w:rPr>
                <w:lang w:val="es-CO"/>
              </w:rPr>
              <w:t>GRASA (min)</w:t>
            </w:r>
          </w:p>
        </w:tc>
        <w:tc>
          <w:tcPr>
            <w:tcW w:w="1134"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8%</w:t>
            </w:r>
          </w:p>
        </w:tc>
      </w:tr>
      <w:tr w:rsidR="00E06C34" w:rsidRPr="00E841E7" w:rsidTr="007A3601">
        <w:trPr>
          <w:jc w:val="center"/>
        </w:trPr>
        <w:tc>
          <w:tcPr>
            <w:cnfStyle w:val="001000000000" w:firstRow="0" w:lastRow="0" w:firstColumn="1" w:lastColumn="0" w:oddVBand="0" w:evenVBand="0" w:oddHBand="0" w:evenHBand="0" w:firstRowFirstColumn="0" w:firstRowLastColumn="0" w:lastRowFirstColumn="0" w:lastRowLastColumn="0"/>
            <w:tcW w:w="3544" w:type="dxa"/>
          </w:tcPr>
          <w:p w:rsidR="00E06C34" w:rsidRPr="00E841E7" w:rsidRDefault="00E06C34" w:rsidP="006F0C2D">
            <w:pPr>
              <w:spacing w:line="480" w:lineRule="auto"/>
              <w:jc w:val="center"/>
              <w:rPr>
                <w:lang w:val="es-CO"/>
              </w:rPr>
            </w:pPr>
            <w:r w:rsidRPr="00E841E7">
              <w:rPr>
                <w:lang w:val="es-CO"/>
              </w:rPr>
              <w:t>FIBRA (</w:t>
            </w:r>
            <w:proofErr w:type="spellStart"/>
            <w:r w:rsidRPr="00E841E7">
              <w:rPr>
                <w:lang w:val="es-CO"/>
              </w:rPr>
              <w:t>máx</w:t>
            </w:r>
            <w:proofErr w:type="spellEnd"/>
            <w:r w:rsidRPr="00E841E7">
              <w:rPr>
                <w:lang w:val="es-CO"/>
              </w:rPr>
              <w:t>)</w:t>
            </w:r>
          </w:p>
        </w:tc>
        <w:tc>
          <w:tcPr>
            <w:tcW w:w="1134" w:type="dxa"/>
          </w:tcPr>
          <w:p w:rsidR="00E06C34" w:rsidRPr="00E841E7" w:rsidRDefault="00E06C34" w:rsidP="006F0C2D">
            <w:pPr>
              <w:spacing w:line="480" w:lineRule="auto"/>
              <w:jc w:val="center"/>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5%</w:t>
            </w:r>
          </w:p>
        </w:tc>
      </w:tr>
      <w:tr w:rsidR="00E06C34" w:rsidRPr="00E841E7" w:rsidTr="007A36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44" w:type="dxa"/>
          </w:tcPr>
          <w:p w:rsidR="00E06C34" w:rsidRPr="00E841E7" w:rsidRDefault="00E06C34" w:rsidP="006F0C2D">
            <w:pPr>
              <w:spacing w:line="480" w:lineRule="auto"/>
              <w:jc w:val="center"/>
              <w:rPr>
                <w:lang w:val="es-CO"/>
              </w:rPr>
            </w:pPr>
            <w:r w:rsidRPr="00E841E7">
              <w:rPr>
                <w:lang w:val="es-CO"/>
              </w:rPr>
              <w:t>CENIZAS (</w:t>
            </w:r>
            <w:proofErr w:type="spellStart"/>
            <w:r w:rsidRPr="00E841E7">
              <w:rPr>
                <w:lang w:val="es-CO"/>
              </w:rPr>
              <w:t>máx</w:t>
            </w:r>
            <w:proofErr w:type="spellEnd"/>
            <w:r w:rsidRPr="00E841E7">
              <w:rPr>
                <w:lang w:val="es-CO"/>
              </w:rPr>
              <w:t>)</w:t>
            </w:r>
          </w:p>
        </w:tc>
        <w:tc>
          <w:tcPr>
            <w:tcW w:w="1134" w:type="dxa"/>
          </w:tcPr>
          <w:p w:rsidR="00E06C34" w:rsidRPr="00E841E7" w:rsidRDefault="00E06C34" w:rsidP="006F0C2D">
            <w:pPr>
              <w:spacing w:line="480" w:lineRule="auto"/>
              <w:jc w:val="center"/>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10%</w:t>
            </w:r>
          </w:p>
        </w:tc>
      </w:tr>
      <w:tr w:rsidR="00E06C34" w:rsidRPr="00E841E7" w:rsidTr="007A3601">
        <w:trPr>
          <w:jc w:val="center"/>
        </w:trPr>
        <w:tc>
          <w:tcPr>
            <w:cnfStyle w:val="001000000000" w:firstRow="0" w:lastRow="0" w:firstColumn="1" w:lastColumn="0" w:oddVBand="0" w:evenVBand="0" w:oddHBand="0" w:evenHBand="0" w:firstRowFirstColumn="0" w:firstRowLastColumn="0" w:lastRowFirstColumn="0" w:lastRowLastColumn="0"/>
            <w:tcW w:w="3544" w:type="dxa"/>
          </w:tcPr>
          <w:p w:rsidR="00E06C34" w:rsidRPr="00E841E7" w:rsidRDefault="00E06C34" w:rsidP="006F0C2D">
            <w:pPr>
              <w:spacing w:line="480" w:lineRule="auto"/>
              <w:jc w:val="center"/>
              <w:rPr>
                <w:lang w:val="es-CO"/>
              </w:rPr>
            </w:pPr>
            <w:r w:rsidRPr="00E841E7">
              <w:rPr>
                <w:lang w:val="es-CO"/>
              </w:rPr>
              <w:t>HUMEDAD (</w:t>
            </w:r>
            <w:proofErr w:type="spellStart"/>
            <w:r w:rsidRPr="00E841E7">
              <w:rPr>
                <w:lang w:val="es-CO"/>
              </w:rPr>
              <w:t>máx</w:t>
            </w:r>
            <w:proofErr w:type="spellEnd"/>
            <w:r w:rsidRPr="00E841E7">
              <w:rPr>
                <w:lang w:val="es-CO"/>
              </w:rPr>
              <w:t>)</w:t>
            </w:r>
          </w:p>
        </w:tc>
        <w:tc>
          <w:tcPr>
            <w:tcW w:w="1134" w:type="dxa"/>
          </w:tcPr>
          <w:p w:rsidR="00E06C34" w:rsidRPr="00E841E7" w:rsidRDefault="00E06C34" w:rsidP="006F0C2D">
            <w:pPr>
              <w:spacing w:line="480" w:lineRule="auto"/>
              <w:jc w:val="center"/>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13%</w:t>
            </w:r>
          </w:p>
        </w:tc>
      </w:tr>
    </w:tbl>
    <w:p w:rsidR="00107CCE" w:rsidRPr="00E841E7" w:rsidRDefault="00E06C34" w:rsidP="006F0C2D">
      <w:pPr>
        <w:spacing w:line="480" w:lineRule="auto"/>
        <w:rPr>
          <w:lang w:val="es-CO"/>
        </w:rPr>
      </w:pPr>
      <w:r w:rsidRPr="00E841E7">
        <w:rPr>
          <w:lang w:val="es-CO"/>
        </w:rPr>
        <w:t xml:space="preserve">         </w:t>
      </w:r>
    </w:p>
    <w:p w:rsidR="00E06C34" w:rsidRPr="00E841E7" w:rsidRDefault="00E06C34" w:rsidP="00107CCE">
      <w:pPr>
        <w:spacing w:line="480" w:lineRule="auto"/>
        <w:jc w:val="center"/>
        <w:rPr>
          <w:lang w:val="es-CO"/>
        </w:rPr>
      </w:pPr>
      <w:r w:rsidRPr="00EF6A2C">
        <w:rPr>
          <w:i/>
          <w:lang w:val="es-CO"/>
        </w:rPr>
        <w:t>Fuente:</w:t>
      </w:r>
      <w:r w:rsidRPr="00E841E7">
        <w:rPr>
          <w:lang w:val="es-CO"/>
        </w:rPr>
        <w:t xml:space="preserve"> Alimentos concentrado raza LTDA</w:t>
      </w:r>
    </w:p>
    <w:bookmarkEnd w:id="8"/>
    <w:bookmarkEnd w:id="9"/>
    <w:p w:rsidR="00094FFE" w:rsidRDefault="00094FFE" w:rsidP="00810ACC">
      <w:pPr>
        <w:ind w:firstLine="0"/>
        <w:rPr>
          <w:lang w:val="es-CO"/>
        </w:rPr>
      </w:pPr>
    </w:p>
    <w:p w:rsidR="00E9038B" w:rsidRPr="00094FFE" w:rsidRDefault="00E9038B" w:rsidP="00810ACC">
      <w:pPr>
        <w:ind w:firstLine="0"/>
        <w:rPr>
          <w:lang w:val="es-CO"/>
        </w:rPr>
      </w:pPr>
    </w:p>
    <w:p w:rsidR="000B7AF9" w:rsidRDefault="00FA4827" w:rsidP="0046097F">
      <w:pPr>
        <w:pStyle w:val="Ttulo1"/>
      </w:pPr>
      <w:bookmarkStart w:id="96" w:name="_Toc529559063"/>
      <w:r>
        <w:t>4</w:t>
      </w:r>
      <w:r w:rsidR="00B57524" w:rsidRPr="00E841E7">
        <w:t>. DISEÑO METODOLOGICO</w:t>
      </w:r>
      <w:bookmarkEnd w:id="96"/>
    </w:p>
    <w:p w:rsidR="00764B04" w:rsidRDefault="00764B04" w:rsidP="00764B04">
      <w:pPr>
        <w:rPr>
          <w:lang w:val="es-CO"/>
        </w:rPr>
      </w:pPr>
    </w:p>
    <w:p w:rsidR="002E0A28" w:rsidRPr="00764B04" w:rsidRDefault="002E0A28" w:rsidP="00764B04">
      <w:pPr>
        <w:rPr>
          <w:lang w:val="es-CO"/>
        </w:rPr>
      </w:pPr>
    </w:p>
    <w:p w:rsidR="000B7AF9" w:rsidRPr="00E841E7" w:rsidRDefault="00FA4827" w:rsidP="00DE5999">
      <w:pPr>
        <w:pStyle w:val="Ttulo2"/>
        <w:rPr>
          <w:lang w:val="es-CO"/>
        </w:rPr>
      </w:pPr>
      <w:bookmarkStart w:id="97" w:name="_Toc529559064"/>
      <w:r>
        <w:rPr>
          <w:lang w:val="es-CO"/>
        </w:rPr>
        <w:t>4</w:t>
      </w:r>
      <w:r w:rsidR="00C17FD5" w:rsidRPr="00E841E7">
        <w:rPr>
          <w:lang w:val="es-CO"/>
        </w:rPr>
        <w:t>.1</w:t>
      </w:r>
      <w:r w:rsidR="00932803" w:rsidRPr="00E841E7">
        <w:rPr>
          <w:lang w:val="es-CO"/>
        </w:rPr>
        <w:t xml:space="preserve">. Ubicación y características </w:t>
      </w:r>
      <w:r w:rsidR="00202946" w:rsidRPr="00E841E7">
        <w:rPr>
          <w:lang w:val="es-CO"/>
        </w:rPr>
        <w:t>agro climatológicas</w:t>
      </w:r>
      <w:bookmarkEnd w:id="97"/>
      <w:r w:rsidR="00932803" w:rsidRPr="00E841E7">
        <w:rPr>
          <w:lang w:val="es-CO"/>
        </w:rPr>
        <w:t xml:space="preserve"> </w:t>
      </w:r>
    </w:p>
    <w:p w:rsidR="00932803" w:rsidRPr="00E841E7" w:rsidRDefault="00932803" w:rsidP="000B7AF9">
      <w:pPr>
        <w:numPr>
          <w:ilvl w:val="12"/>
          <w:numId w:val="0"/>
        </w:numPr>
        <w:tabs>
          <w:tab w:val="left" w:pos="-1200"/>
          <w:tab w:val="left" w:pos="-720"/>
          <w:tab w:val="left" w:pos="0"/>
          <w:tab w:val="left" w:pos="213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lang w:val="es-CO"/>
        </w:rPr>
      </w:pPr>
    </w:p>
    <w:p w:rsidR="00932803" w:rsidRDefault="00932803" w:rsidP="00107CCE">
      <w:pPr>
        <w:pStyle w:val="Default"/>
        <w:spacing w:line="480" w:lineRule="auto"/>
        <w:jc w:val="both"/>
        <w:rPr>
          <w:rFonts w:ascii="Times New Roman" w:eastAsia="Times New Roman" w:hAnsi="Times New Roman" w:cs="Times New Roman"/>
          <w:lang w:val="es-CO" w:eastAsia="es-ES"/>
        </w:rPr>
      </w:pPr>
      <w:r w:rsidRPr="00E841E7">
        <w:rPr>
          <w:lang w:val="es-CO"/>
        </w:rPr>
        <w:t xml:space="preserve"> </w:t>
      </w:r>
      <w:r w:rsidRPr="00E841E7">
        <w:rPr>
          <w:rFonts w:ascii="Times New Roman" w:eastAsia="Times New Roman" w:hAnsi="Times New Roman" w:cs="Times New Roman"/>
          <w:lang w:val="es-CO" w:eastAsia="es-ES"/>
        </w:rPr>
        <w:t xml:space="preserve">El municipio de </w:t>
      </w:r>
      <w:proofErr w:type="spellStart"/>
      <w:r w:rsidRPr="00E841E7">
        <w:rPr>
          <w:rFonts w:ascii="Times New Roman" w:eastAsia="Times New Roman" w:hAnsi="Times New Roman" w:cs="Times New Roman"/>
          <w:lang w:val="es-CO" w:eastAsia="es-ES"/>
        </w:rPr>
        <w:t>Fúquene</w:t>
      </w:r>
      <w:proofErr w:type="spellEnd"/>
      <w:r w:rsidRPr="00E841E7">
        <w:rPr>
          <w:rFonts w:ascii="Times New Roman" w:eastAsia="Times New Roman" w:hAnsi="Times New Roman" w:cs="Times New Roman"/>
          <w:lang w:val="es-CO" w:eastAsia="es-ES"/>
        </w:rPr>
        <w:t xml:space="preserve"> se encuentra ubicado al norte de Cundinamarca a 116 km de la capital de la república y forma parte del valle de Ub</w:t>
      </w:r>
      <w:r w:rsidR="003A4611">
        <w:rPr>
          <w:rFonts w:ascii="Times New Roman" w:eastAsia="Times New Roman" w:hAnsi="Times New Roman" w:cs="Times New Roman"/>
          <w:lang w:val="es-CO" w:eastAsia="es-ES"/>
        </w:rPr>
        <w:t>até, con una extensión de 87 km</w:t>
      </w:r>
      <w:r w:rsidRPr="00E841E7">
        <w:rPr>
          <w:rFonts w:ascii="Times New Roman" w:eastAsia="Times New Roman" w:hAnsi="Times New Roman" w:cs="Times New Roman"/>
          <w:lang w:val="es-CO" w:eastAsia="es-ES"/>
        </w:rPr>
        <w:t xml:space="preserve">. La cabecera municipal cuenta con dos centros poblados, uno de ellos es la inspección de Capellanía y el otro el sector de Nuevo </w:t>
      </w:r>
      <w:proofErr w:type="spellStart"/>
      <w:r w:rsidRPr="00E841E7">
        <w:rPr>
          <w:rFonts w:ascii="Times New Roman" w:eastAsia="Times New Roman" w:hAnsi="Times New Roman" w:cs="Times New Roman"/>
          <w:lang w:val="es-CO" w:eastAsia="es-ES"/>
        </w:rPr>
        <w:t>Fúquene</w:t>
      </w:r>
      <w:proofErr w:type="spellEnd"/>
      <w:r w:rsidRPr="00E841E7">
        <w:rPr>
          <w:rFonts w:ascii="Times New Roman" w:eastAsia="Times New Roman" w:hAnsi="Times New Roman" w:cs="Times New Roman"/>
          <w:lang w:val="es-CO" w:eastAsia="es-ES"/>
        </w:rPr>
        <w:t>.</w:t>
      </w:r>
    </w:p>
    <w:p w:rsidR="00810ACC" w:rsidRPr="00E841E7" w:rsidRDefault="00810ACC" w:rsidP="00107CCE">
      <w:pPr>
        <w:pStyle w:val="Default"/>
        <w:spacing w:line="480" w:lineRule="auto"/>
        <w:jc w:val="both"/>
        <w:rPr>
          <w:rFonts w:ascii="Times New Roman" w:eastAsia="Times New Roman" w:hAnsi="Times New Roman" w:cs="Times New Roman"/>
          <w:lang w:val="es-CO" w:eastAsia="es-ES"/>
        </w:rPr>
      </w:pPr>
    </w:p>
    <w:p w:rsidR="00932803" w:rsidRPr="00B9421B" w:rsidRDefault="00932803" w:rsidP="00B9421B">
      <w:pPr>
        <w:pStyle w:val="Default"/>
        <w:spacing w:line="480" w:lineRule="auto"/>
        <w:jc w:val="both"/>
        <w:rPr>
          <w:rFonts w:ascii="Times New Roman" w:eastAsia="Times New Roman" w:hAnsi="Times New Roman" w:cs="Times New Roman"/>
          <w:lang w:val="es-CO" w:eastAsia="es-ES"/>
        </w:rPr>
      </w:pPr>
      <w:proofErr w:type="spellStart"/>
      <w:r w:rsidRPr="00E841E7">
        <w:rPr>
          <w:rFonts w:ascii="Times New Roman" w:eastAsia="Times New Roman" w:hAnsi="Times New Roman" w:cs="Times New Roman"/>
          <w:lang w:val="es-CO" w:eastAsia="es-ES"/>
        </w:rPr>
        <w:lastRenderedPageBreak/>
        <w:t>Fúquene</w:t>
      </w:r>
      <w:proofErr w:type="spellEnd"/>
      <w:r w:rsidRPr="00E841E7">
        <w:rPr>
          <w:rFonts w:ascii="Times New Roman" w:eastAsia="Times New Roman" w:hAnsi="Times New Roman" w:cs="Times New Roman"/>
          <w:lang w:val="es-CO" w:eastAsia="es-ES"/>
        </w:rPr>
        <w:t xml:space="preserve"> cuenta con una altura de 2750 msnm, su temperatura promedio es de 13ºC; limita por el norte con los municipios de San Miguel de Sema, </w:t>
      </w:r>
      <w:proofErr w:type="spellStart"/>
      <w:r w:rsidR="00202946" w:rsidRPr="00E841E7">
        <w:rPr>
          <w:rFonts w:ascii="Times New Roman" w:eastAsia="Times New Roman" w:hAnsi="Times New Roman" w:cs="Times New Roman"/>
          <w:lang w:val="es-CO" w:eastAsia="es-ES"/>
        </w:rPr>
        <w:t>Ráquira</w:t>
      </w:r>
      <w:proofErr w:type="spellEnd"/>
      <w:r w:rsidRPr="00E841E7">
        <w:rPr>
          <w:rFonts w:ascii="Times New Roman" w:eastAsia="Times New Roman" w:hAnsi="Times New Roman" w:cs="Times New Roman"/>
          <w:lang w:val="es-CO" w:eastAsia="es-ES"/>
        </w:rPr>
        <w:t xml:space="preserve"> Boyacá, al oriente con </w:t>
      </w:r>
      <w:proofErr w:type="spellStart"/>
      <w:r w:rsidRPr="00E841E7">
        <w:rPr>
          <w:rFonts w:ascii="Times New Roman" w:eastAsia="Times New Roman" w:hAnsi="Times New Roman" w:cs="Times New Roman"/>
          <w:lang w:val="es-CO" w:eastAsia="es-ES"/>
        </w:rPr>
        <w:t>Guachetá</w:t>
      </w:r>
      <w:proofErr w:type="spellEnd"/>
      <w:r w:rsidRPr="00E841E7">
        <w:rPr>
          <w:rFonts w:ascii="Times New Roman" w:eastAsia="Times New Roman" w:hAnsi="Times New Roman" w:cs="Times New Roman"/>
          <w:lang w:val="es-CO" w:eastAsia="es-ES"/>
        </w:rPr>
        <w:t xml:space="preserve">, por el sur con el municipio de Ubaté y por el occidente con el municipio de Susa. Su división política a partir del acuerdo municipal </w:t>
      </w:r>
      <w:r w:rsidR="00202946" w:rsidRPr="00E841E7">
        <w:rPr>
          <w:rFonts w:ascii="Times New Roman" w:eastAsia="Times New Roman" w:hAnsi="Times New Roman" w:cs="Times New Roman"/>
          <w:lang w:val="es-CO" w:eastAsia="es-ES"/>
        </w:rPr>
        <w:t>N.º</w:t>
      </w:r>
      <w:r w:rsidRPr="00E841E7">
        <w:rPr>
          <w:rFonts w:ascii="Times New Roman" w:eastAsia="Times New Roman" w:hAnsi="Times New Roman" w:cs="Times New Roman"/>
          <w:lang w:val="es-CO" w:eastAsia="es-ES"/>
        </w:rPr>
        <w:t xml:space="preserve"> 029 de octubre 27 del 1999 se establecen los límites administrativos en cuatro veredas: Tarabi</w:t>
      </w:r>
      <w:r w:rsidR="003A4611">
        <w:rPr>
          <w:rFonts w:ascii="Times New Roman" w:eastAsia="Times New Roman" w:hAnsi="Times New Roman" w:cs="Times New Roman"/>
          <w:lang w:val="es-CO" w:eastAsia="es-ES"/>
        </w:rPr>
        <w:t xml:space="preserve">ta, Centro, </w:t>
      </w:r>
      <w:proofErr w:type="spellStart"/>
      <w:r w:rsidR="003A4611">
        <w:rPr>
          <w:rFonts w:ascii="Times New Roman" w:eastAsia="Times New Roman" w:hAnsi="Times New Roman" w:cs="Times New Roman"/>
          <w:lang w:val="es-CO" w:eastAsia="es-ES"/>
        </w:rPr>
        <w:t>Nemoga</w:t>
      </w:r>
      <w:proofErr w:type="spellEnd"/>
      <w:r w:rsidR="003A4611">
        <w:rPr>
          <w:rFonts w:ascii="Times New Roman" w:eastAsia="Times New Roman" w:hAnsi="Times New Roman" w:cs="Times New Roman"/>
          <w:lang w:val="es-CO" w:eastAsia="es-ES"/>
        </w:rPr>
        <w:t xml:space="preserve"> y </w:t>
      </w:r>
      <w:proofErr w:type="spellStart"/>
      <w:r w:rsidR="003A4611">
        <w:rPr>
          <w:rFonts w:ascii="Times New Roman" w:eastAsia="Times New Roman" w:hAnsi="Times New Roman" w:cs="Times New Roman"/>
          <w:lang w:val="es-CO" w:eastAsia="es-ES"/>
        </w:rPr>
        <w:t>Chinzaque</w:t>
      </w:r>
      <w:proofErr w:type="spellEnd"/>
      <w:r w:rsidR="003A4611">
        <w:rPr>
          <w:rFonts w:ascii="Times New Roman" w:eastAsia="Times New Roman" w:hAnsi="Times New Roman" w:cs="Times New Roman"/>
          <w:lang w:val="es-CO" w:eastAsia="es-ES"/>
        </w:rPr>
        <w:t xml:space="preserve">. </w:t>
      </w:r>
      <w:sdt>
        <w:sdtPr>
          <w:rPr>
            <w:rFonts w:ascii="Times New Roman" w:hAnsi="Times New Roman" w:cs="Times New Roman"/>
            <w:lang w:val="es-CO"/>
          </w:rPr>
          <w:id w:val="799110133"/>
          <w:citation/>
        </w:sdtPr>
        <w:sdtEndPr/>
        <w:sdtContent>
          <w:r w:rsidRPr="00E841E7">
            <w:rPr>
              <w:rFonts w:ascii="Times New Roman" w:hAnsi="Times New Roman" w:cs="Times New Roman"/>
              <w:lang w:val="es-CO"/>
            </w:rPr>
            <w:fldChar w:fldCharType="begin"/>
          </w:r>
          <w:r w:rsidRPr="00E841E7">
            <w:rPr>
              <w:rFonts w:ascii="Times New Roman" w:eastAsia="Times New Roman" w:hAnsi="Times New Roman" w:cs="Times New Roman"/>
              <w:lang w:val="es-CO" w:eastAsia="es-ES"/>
            </w:rPr>
            <w:instrText xml:space="preserve"> CITATION Alcsf2 \l 9226 </w:instrText>
          </w:r>
          <w:r w:rsidRPr="00E841E7">
            <w:rPr>
              <w:rFonts w:ascii="Times New Roman" w:hAnsi="Times New Roman" w:cs="Times New Roman"/>
              <w:lang w:val="es-CO"/>
            </w:rPr>
            <w:fldChar w:fldCharType="separate"/>
          </w:r>
          <w:r w:rsidR="00D54A87" w:rsidRPr="00D54A87">
            <w:rPr>
              <w:rFonts w:ascii="Times New Roman" w:eastAsia="Times New Roman" w:hAnsi="Times New Roman" w:cs="Times New Roman"/>
              <w:noProof/>
              <w:lang w:val="es-CO" w:eastAsia="es-ES"/>
            </w:rPr>
            <w:t>(Alcaldía de Fúquene , s.f.)</w:t>
          </w:r>
          <w:r w:rsidRPr="00E841E7">
            <w:rPr>
              <w:rFonts w:ascii="Times New Roman" w:hAnsi="Times New Roman" w:cs="Times New Roman"/>
              <w:lang w:val="es-CO"/>
            </w:rPr>
            <w:fldChar w:fldCharType="end"/>
          </w:r>
        </w:sdtContent>
      </w:sdt>
      <w:r w:rsidRPr="00E841E7">
        <w:rPr>
          <w:rFonts w:ascii="Times New Roman" w:hAnsi="Times New Roman" w:cs="Times New Roman"/>
          <w:lang w:val="es-CO"/>
        </w:rPr>
        <w:t>.</w:t>
      </w:r>
    </w:p>
    <w:p w:rsidR="00932803" w:rsidRPr="00E841E7" w:rsidRDefault="003A4611" w:rsidP="00107CCE">
      <w:pPr>
        <w:pStyle w:val="Default"/>
        <w:spacing w:line="480" w:lineRule="auto"/>
        <w:jc w:val="both"/>
        <w:rPr>
          <w:rFonts w:ascii="Times New Roman" w:hAnsi="Times New Roman" w:cs="Times New Roman"/>
          <w:lang w:val="es-CO"/>
        </w:rPr>
      </w:pPr>
      <w:bookmarkStart w:id="98" w:name="_Hlk504750853"/>
      <w:r>
        <w:rPr>
          <w:rFonts w:ascii="Times New Roman" w:hAnsi="Times New Roman" w:cs="Times New Roman"/>
          <w:lang w:val="es-CO"/>
        </w:rPr>
        <w:t>Este proyecto se realizó</w:t>
      </w:r>
      <w:r w:rsidR="00932803" w:rsidRPr="00E841E7">
        <w:rPr>
          <w:rFonts w:ascii="Times New Roman" w:hAnsi="Times New Roman" w:cs="Times New Roman"/>
          <w:lang w:val="es-CO"/>
        </w:rPr>
        <w:t xml:space="preserve"> en la finca </w:t>
      </w:r>
      <w:r w:rsidR="00932803" w:rsidRPr="00E841E7">
        <w:rPr>
          <w:rFonts w:ascii="Times New Roman" w:hAnsi="Times New Roman" w:cs="Times New Roman"/>
          <w:b/>
          <w:i/>
          <w:lang w:val="es-CO"/>
        </w:rPr>
        <w:t>“EL CANELO”</w:t>
      </w:r>
      <w:r w:rsidR="00932803" w:rsidRPr="00E841E7">
        <w:rPr>
          <w:rFonts w:ascii="Times New Roman" w:hAnsi="Times New Roman" w:cs="Times New Roman"/>
          <w:lang w:val="es-CO"/>
        </w:rPr>
        <w:t xml:space="preserve"> ubicada a 2km del casco urbano del municipio de </w:t>
      </w:r>
      <w:proofErr w:type="spellStart"/>
      <w:r w:rsidR="00932803" w:rsidRPr="00E841E7">
        <w:rPr>
          <w:rFonts w:ascii="Times New Roman" w:hAnsi="Times New Roman" w:cs="Times New Roman"/>
          <w:lang w:val="es-CO"/>
        </w:rPr>
        <w:t>Fúquene</w:t>
      </w:r>
      <w:proofErr w:type="spellEnd"/>
      <w:r w:rsidR="00932803" w:rsidRPr="00E841E7">
        <w:rPr>
          <w:rFonts w:ascii="Times New Roman" w:hAnsi="Times New Roman" w:cs="Times New Roman"/>
          <w:lang w:val="es-CO"/>
        </w:rPr>
        <w:t xml:space="preserve"> Cundinamarca, vereda centro, sector páramo, la cual se encuentra a 2.900 msnm aproximadamente. </w:t>
      </w:r>
      <w:bookmarkEnd w:id="98"/>
      <w:r w:rsidR="00932803" w:rsidRPr="00E841E7">
        <w:rPr>
          <w:rFonts w:ascii="Times New Roman" w:hAnsi="Times New Roman" w:cs="Times New Roman"/>
          <w:lang w:val="es-CO"/>
        </w:rPr>
        <w:t xml:space="preserve">La temperatura varía entre 13ºC – 14ºC y humedad relativa del 80%. </w:t>
      </w:r>
    </w:p>
    <w:p w:rsidR="00932803" w:rsidRPr="00E841E7" w:rsidRDefault="00932803" w:rsidP="00107CCE">
      <w:pPr>
        <w:pStyle w:val="Default"/>
        <w:spacing w:line="480" w:lineRule="auto"/>
        <w:jc w:val="both"/>
        <w:rPr>
          <w:rFonts w:ascii="Times New Roman" w:hAnsi="Times New Roman" w:cs="Times New Roman"/>
          <w:lang w:val="es-CO"/>
        </w:rPr>
      </w:pPr>
    </w:p>
    <w:p w:rsidR="00932803" w:rsidRDefault="00202946" w:rsidP="00107CCE">
      <w:pPr>
        <w:numPr>
          <w:ilvl w:val="12"/>
          <w:numId w:val="0"/>
        </w:numPr>
        <w:spacing w:line="480" w:lineRule="auto"/>
        <w:jc w:val="both"/>
        <w:rPr>
          <w:lang w:val="es-CO"/>
        </w:rPr>
      </w:pPr>
      <w:r>
        <w:rPr>
          <w:noProof/>
          <w:lang w:val="es-CO" w:eastAsia="es-CO"/>
        </w:rPr>
        <mc:AlternateContent>
          <mc:Choice Requires="wps">
            <w:drawing>
              <wp:anchor distT="0" distB="0" distL="114300" distR="114300" simplePos="0" relativeHeight="251675648" behindDoc="0" locked="0" layoutInCell="1" allowOverlap="1" wp14:anchorId="1FF28F61" wp14:editId="37732CDE">
                <wp:simplePos x="0" y="0"/>
                <wp:positionH relativeFrom="column">
                  <wp:posOffset>-268593</wp:posOffset>
                </wp:positionH>
                <wp:positionV relativeFrom="paragraph">
                  <wp:posOffset>762635</wp:posOffset>
                </wp:positionV>
                <wp:extent cx="6037580" cy="457200"/>
                <wp:effectExtent l="0" t="0" r="1270" b="0"/>
                <wp:wrapSquare wrapText="bothSides"/>
                <wp:docPr id="47" name="Cuadro de texto 47"/>
                <wp:cNvGraphicFramePr/>
                <a:graphic xmlns:a="http://schemas.openxmlformats.org/drawingml/2006/main">
                  <a:graphicData uri="http://schemas.microsoft.com/office/word/2010/wordprocessingShape">
                    <wps:wsp>
                      <wps:cNvSpPr txBox="1"/>
                      <wps:spPr>
                        <a:xfrm>
                          <a:off x="0" y="0"/>
                          <a:ext cx="6037580" cy="457200"/>
                        </a:xfrm>
                        <a:prstGeom prst="rect">
                          <a:avLst/>
                        </a:prstGeom>
                        <a:solidFill>
                          <a:prstClr val="white"/>
                        </a:solidFill>
                        <a:ln>
                          <a:noFill/>
                        </a:ln>
                      </wps:spPr>
                      <wps:txbx>
                        <w:txbxContent>
                          <w:p w:rsidR="007F4D1E" w:rsidRPr="00B94525" w:rsidRDefault="007F4D1E" w:rsidP="00B82C8D">
                            <w:pPr>
                              <w:pStyle w:val="Epgrafe"/>
                              <w:rPr>
                                <w:noProof/>
                                <w:szCs w:val="24"/>
                              </w:rPr>
                            </w:pPr>
                            <w:bookmarkStart w:id="99" w:name="_Toc529559144"/>
                            <w:r w:rsidRPr="004100B1">
                              <w:t xml:space="preserve">Ilustración </w:t>
                            </w:r>
                            <w:r>
                              <w:fldChar w:fldCharType="begin"/>
                            </w:r>
                            <w:r w:rsidRPr="004100B1">
                              <w:instrText xml:space="preserve"> SEQ Ilustración \* ARABIC </w:instrText>
                            </w:r>
                            <w:r>
                              <w:fldChar w:fldCharType="separate"/>
                            </w:r>
                            <w:r>
                              <w:rPr>
                                <w:noProof/>
                              </w:rPr>
                              <w:t>1</w:t>
                            </w:r>
                            <w:r>
                              <w:fldChar w:fldCharType="end"/>
                            </w:r>
                            <w:r>
                              <w:t xml:space="preserve">. Mapa ubicación y ruta finca “El Canelo” </w:t>
                            </w:r>
                            <w:proofErr w:type="spellStart"/>
                            <w:r>
                              <w:t>Fúquene</w:t>
                            </w:r>
                            <w:proofErr w:type="spellEnd"/>
                            <w:r>
                              <w:t xml:space="preserve"> Cundinamarca</w:t>
                            </w:r>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47" o:spid="_x0000_s1026" type="#_x0000_t202" style="position:absolute;left:0;text-align:left;margin-left:-21.15pt;margin-top:60.05pt;width:475.4pt;height:3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" stroked="f">
                <v:textbox inset="0,0,0,0">
                  <w:txbxContent>
                    <w:p w:rsidR="007F4D1E" w:rsidRPr="00B94525" w:rsidRDefault="007F4D1E" w:rsidP="00B82C8D">
                      <w:pPr>
                        <w:pStyle w:val="Epgrafe"/>
                        <w:rPr>
                          <w:noProof/>
                          <w:szCs w:val="24"/>
                        </w:rPr>
                      </w:pPr>
                      <w:bookmarkStart w:id="99" w:name="_Toc529559144"/>
                      <w:r w:rsidRPr="004100B1">
                        <w:t xml:space="preserve">Ilustración </w:t>
                      </w:r>
                      <w:r>
                        <w:fldChar w:fldCharType="begin"/>
                      </w:r>
                      <w:r w:rsidRPr="004100B1">
                        <w:instrText xml:space="preserve"> SEQ Ilustración \* ARABIC </w:instrText>
                      </w:r>
                      <w:r>
                        <w:fldChar w:fldCharType="separate"/>
                      </w:r>
                      <w:r>
                        <w:rPr>
                          <w:noProof/>
                        </w:rPr>
                        <w:t>1</w:t>
                      </w:r>
                      <w:r>
                        <w:fldChar w:fldCharType="end"/>
                      </w:r>
                      <w:r>
                        <w:t>. Mapa ubicación y ruta finca “El Canelo” Fúquene Cundinamarca</w:t>
                      </w:r>
                      <w:bookmarkEnd w:id="99"/>
                    </w:p>
                  </w:txbxContent>
                </v:textbox>
                <w10:wrap type="square"/>
              </v:shape>
            </w:pict>
          </mc:Fallback>
        </mc:AlternateContent>
      </w:r>
      <w:r>
        <w:rPr>
          <w:noProof/>
          <w:lang w:val="es-CO" w:eastAsia="es-CO"/>
        </w:rPr>
        <w:drawing>
          <wp:anchor distT="0" distB="0" distL="114300" distR="114300" simplePos="0" relativeHeight="251649024" behindDoc="0" locked="0" layoutInCell="1" allowOverlap="1" wp14:anchorId="588D1611" wp14:editId="379466B7">
            <wp:simplePos x="0" y="0"/>
            <wp:positionH relativeFrom="column">
              <wp:posOffset>-251568</wp:posOffset>
            </wp:positionH>
            <wp:positionV relativeFrom="paragraph">
              <wp:posOffset>1216420</wp:posOffset>
            </wp:positionV>
            <wp:extent cx="6037580" cy="2663190"/>
            <wp:effectExtent l="0" t="0" r="1270" b="381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a.jpg"/>
                    <pic:cNvPicPr/>
                  </pic:nvPicPr>
                  <pic:blipFill rotWithShape="1">
                    <a:blip r:embed="rId23">
                      <a:extLst>
                        <a:ext uri="{28A0092B-C50C-407E-A947-70E740481C1C}">
                          <a14:useLocalDpi xmlns:a14="http://schemas.microsoft.com/office/drawing/2010/main" val="0"/>
                        </a:ext>
                      </a:extLst>
                    </a:blip>
                    <a:srcRect t="8379" r="9335" b="8338"/>
                    <a:stretch/>
                  </pic:blipFill>
                  <pic:spPr bwMode="auto">
                    <a:xfrm>
                      <a:off x="0" y="0"/>
                      <a:ext cx="6037580" cy="2663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2803" w:rsidRPr="00E841E7">
        <w:rPr>
          <w:lang w:val="es-CO"/>
        </w:rPr>
        <w:t xml:space="preserve"> Esta finca cuenta con recurso hídrico propio, tiene explotaciones pecuarias de ganadería, </w:t>
      </w:r>
      <w:proofErr w:type="spellStart"/>
      <w:r w:rsidR="00932803" w:rsidRPr="00E841E7">
        <w:rPr>
          <w:lang w:val="es-CO"/>
        </w:rPr>
        <w:t>capricultura</w:t>
      </w:r>
      <w:proofErr w:type="spellEnd"/>
      <w:r w:rsidR="00932803" w:rsidRPr="00E841E7">
        <w:rPr>
          <w:lang w:val="es-CO"/>
        </w:rPr>
        <w:t xml:space="preserve">, avicultura y cunicultura, a pequeña escala. </w:t>
      </w:r>
    </w:p>
    <w:p w:rsidR="00B40944" w:rsidRDefault="00B40944" w:rsidP="00202946">
      <w:pPr>
        <w:numPr>
          <w:ilvl w:val="12"/>
          <w:numId w:val="0"/>
        </w:numPr>
        <w:spacing w:line="480" w:lineRule="auto"/>
        <w:rPr>
          <w:lang w:val="es-CO"/>
        </w:rPr>
      </w:pPr>
    </w:p>
    <w:p w:rsidR="001C108C" w:rsidRPr="00B9421B" w:rsidRDefault="00B40944" w:rsidP="00B9421B">
      <w:pPr>
        <w:numPr>
          <w:ilvl w:val="12"/>
          <w:numId w:val="0"/>
        </w:numPr>
        <w:spacing w:line="480" w:lineRule="auto"/>
        <w:jc w:val="center"/>
        <w:rPr>
          <w:lang w:val="es-CO"/>
        </w:rPr>
      </w:pPr>
      <w:r w:rsidRPr="009E7935">
        <w:rPr>
          <w:i/>
          <w:lang w:val="es-CO"/>
        </w:rPr>
        <w:t>Fuente</w:t>
      </w:r>
      <w:r>
        <w:rPr>
          <w:lang w:val="es-CO"/>
        </w:rPr>
        <w:t xml:space="preserve">; Google </w:t>
      </w:r>
      <w:proofErr w:type="spellStart"/>
      <w:r>
        <w:rPr>
          <w:lang w:val="es-CO"/>
        </w:rPr>
        <w:t>earth</w:t>
      </w:r>
      <w:proofErr w:type="spellEnd"/>
    </w:p>
    <w:p w:rsidR="00F82390" w:rsidRPr="00E841E7" w:rsidRDefault="00FA4827" w:rsidP="00DE5999">
      <w:pPr>
        <w:pStyle w:val="Ttulo2"/>
        <w:rPr>
          <w:lang w:val="es-CO"/>
        </w:rPr>
      </w:pPr>
      <w:bookmarkStart w:id="100" w:name="_Toc529559065"/>
      <w:r>
        <w:rPr>
          <w:lang w:val="es-CO"/>
        </w:rPr>
        <w:lastRenderedPageBreak/>
        <w:t>4</w:t>
      </w:r>
      <w:r w:rsidR="00C17FD5" w:rsidRPr="00E841E7">
        <w:rPr>
          <w:lang w:val="es-CO"/>
        </w:rPr>
        <w:t>.2</w:t>
      </w:r>
      <w:r w:rsidR="00F82390" w:rsidRPr="00E841E7">
        <w:rPr>
          <w:lang w:val="es-CO"/>
        </w:rPr>
        <w:t xml:space="preserve">. </w:t>
      </w:r>
      <w:r w:rsidR="00FA627F" w:rsidRPr="00E841E7">
        <w:rPr>
          <w:lang w:val="es-CO"/>
        </w:rPr>
        <w:t>Universo, población y muestra</w:t>
      </w:r>
      <w:bookmarkEnd w:id="100"/>
      <w:r w:rsidR="00FA627F" w:rsidRPr="00E841E7">
        <w:rPr>
          <w:lang w:val="es-CO"/>
        </w:rPr>
        <w:t xml:space="preserve"> </w:t>
      </w:r>
    </w:p>
    <w:p w:rsidR="002E0A28" w:rsidRDefault="002E0A28" w:rsidP="00107CCE">
      <w:pPr>
        <w:numPr>
          <w:ilvl w:val="12"/>
          <w:numId w:val="0"/>
        </w:numPr>
        <w:spacing w:line="480" w:lineRule="auto"/>
        <w:jc w:val="both"/>
        <w:rPr>
          <w:lang w:val="es-CO"/>
        </w:rPr>
      </w:pPr>
    </w:p>
    <w:p w:rsidR="004067BA" w:rsidRDefault="00316098" w:rsidP="004067BA">
      <w:pPr>
        <w:numPr>
          <w:ilvl w:val="12"/>
          <w:numId w:val="0"/>
        </w:numPr>
        <w:spacing w:line="480" w:lineRule="auto"/>
        <w:jc w:val="both"/>
        <w:rPr>
          <w:lang w:val="es-CO"/>
        </w:rPr>
      </w:pPr>
      <w:r>
        <w:rPr>
          <w:lang w:val="es-CO"/>
        </w:rPr>
        <w:t xml:space="preserve">      </w:t>
      </w:r>
      <w:r w:rsidR="004067BA" w:rsidRPr="00E841E7">
        <w:rPr>
          <w:lang w:val="es-CO"/>
        </w:rPr>
        <w:t xml:space="preserve">El universo estudiado en este trabajo son los conejos Nueva Zelanda, la cual es una de las razas más utilizadas en distintas producciones </w:t>
      </w:r>
      <w:proofErr w:type="spellStart"/>
      <w:r w:rsidR="004067BA" w:rsidRPr="00E841E7">
        <w:rPr>
          <w:lang w:val="es-CO"/>
        </w:rPr>
        <w:t>cunícolas</w:t>
      </w:r>
      <w:proofErr w:type="spellEnd"/>
      <w:r w:rsidR="004067BA" w:rsidRPr="00E841E7">
        <w:rPr>
          <w:lang w:val="es-CO"/>
        </w:rPr>
        <w:t>, por su fácil adaptabilidad y produ</w:t>
      </w:r>
      <w:r w:rsidR="004067BA">
        <w:rPr>
          <w:lang w:val="es-CO"/>
        </w:rPr>
        <w:t xml:space="preserve">cción cárnica a un corto tiempo, con un rendimiento en carne muy positivo (55%), relacionado con una alta tasa de conversión </w:t>
      </w:r>
      <w:r w:rsidR="00896EB9">
        <w:rPr>
          <w:lang w:val="es-CO"/>
        </w:rPr>
        <w:t>de alimento</w:t>
      </w:r>
      <w:r w:rsidR="004067BA">
        <w:rPr>
          <w:lang w:val="es-CO"/>
        </w:rPr>
        <w:t xml:space="preserve"> de 3.08 y 3.60 respectivamente.</w:t>
      </w:r>
    </w:p>
    <w:p w:rsidR="00590D0F" w:rsidRDefault="00590D0F" w:rsidP="00107CCE">
      <w:pPr>
        <w:numPr>
          <w:ilvl w:val="12"/>
          <w:numId w:val="0"/>
        </w:numPr>
        <w:spacing w:line="480" w:lineRule="auto"/>
        <w:jc w:val="both"/>
        <w:rPr>
          <w:lang w:val="es-CO"/>
        </w:rPr>
      </w:pPr>
    </w:p>
    <w:p w:rsidR="00FA627F" w:rsidRPr="00E841E7" w:rsidRDefault="00316098" w:rsidP="00107CCE">
      <w:pPr>
        <w:numPr>
          <w:ilvl w:val="12"/>
          <w:numId w:val="0"/>
        </w:numPr>
        <w:spacing w:line="480" w:lineRule="auto"/>
        <w:jc w:val="both"/>
        <w:rPr>
          <w:lang w:val="es-CO"/>
        </w:rPr>
      </w:pPr>
      <w:r>
        <w:rPr>
          <w:lang w:val="es-CO"/>
        </w:rPr>
        <w:t xml:space="preserve">        </w:t>
      </w:r>
      <w:r w:rsidR="00FA627F" w:rsidRPr="00E841E7">
        <w:rPr>
          <w:lang w:val="es-CO"/>
        </w:rPr>
        <w:t xml:space="preserve">Se escogió un galpón </w:t>
      </w:r>
      <w:proofErr w:type="spellStart"/>
      <w:r w:rsidR="00B40944" w:rsidRPr="00E841E7">
        <w:rPr>
          <w:lang w:val="es-CO"/>
        </w:rPr>
        <w:t>cunícola</w:t>
      </w:r>
      <w:proofErr w:type="spellEnd"/>
      <w:r w:rsidR="003A4611">
        <w:rPr>
          <w:lang w:val="es-CO"/>
        </w:rPr>
        <w:t>, de un área de 25 metros cuadrados</w:t>
      </w:r>
      <w:r w:rsidR="00FA627F" w:rsidRPr="00E841E7">
        <w:rPr>
          <w:lang w:val="es-CO"/>
        </w:rPr>
        <w:t xml:space="preserve"> que hace parte de la explotación </w:t>
      </w:r>
      <w:proofErr w:type="spellStart"/>
      <w:r w:rsidR="00B40944" w:rsidRPr="00E841E7">
        <w:rPr>
          <w:lang w:val="es-CO"/>
        </w:rPr>
        <w:t>cunícola</w:t>
      </w:r>
      <w:proofErr w:type="spellEnd"/>
      <w:r w:rsidR="00FA627F" w:rsidRPr="00E841E7">
        <w:rPr>
          <w:lang w:val="es-CO"/>
        </w:rPr>
        <w:t xml:space="preserve"> de la granja el Canelo.</w:t>
      </w:r>
    </w:p>
    <w:p w:rsidR="00590D0F" w:rsidRDefault="00590D0F" w:rsidP="00107CCE">
      <w:pPr>
        <w:numPr>
          <w:ilvl w:val="12"/>
          <w:numId w:val="0"/>
        </w:numPr>
        <w:spacing w:line="480" w:lineRule="auto"/>
        <w:jc w:val="both"/>
        <w:rPr>
          <w:lang w:val="es-CO"/>
        </w:rPr>
      </w:pPr>
    </w:p>
    <w:p w:rsidR="00B40944" w:rsidRDefault="00055B5C" w:rsidP="00107CCE">
      <w:pPr>
        <w:numPr>
          <w:ilvl w:val="12"/>
          <w:numId w:val="0"/>
        </w:numPr>
        <w:spacing w:line="480" w:lineRule="auto"/>
        <w:jc w:val="both"/>
        <w:rPr>
          <w:lang w:val="es-CO"/>
        </w:rPr>
      </w:pPr>
      <w:r>
        <w:rPr>
          <w:lang w:val="es-CO"/>
        </w:rPr>
        <w:t xml:space="preserve">         </w:t>
      </w:r>
      <w:r w:rsidR="00183E16" w:rsidRPr="00E841E7">
        <w:rPr>
          <w:lang w:val="es-CO"/>
        </w:rPr>
        <w:t xml:space="preserve">El total de </w:t>
      </w:r>
      <w:r w:rsidR="00B40944" w:rsidRPr="00E841E7">
        <w:rPr>
          <w:lang w:val="es-CO"/>
        </w:rPr>
        <w:t>animales que</w:t>
      </w:r>
      <w:r w:rsidR="00183E16" w:rsidRPr="00E841E7">
        <w:rPr>
          <w:lang w:val="es-CO"/>
        </w:rPr>
        <w:t xml:space="preserve"> se emplearon como muestra en esta investigación fue de 10 conejos (machos y hembras) de la raza nueva </w:t>
      </w:r>
      <w:r w:rsidR="00C730DD" w:rsidRPr="00E841E7">
        <w:rPr>
          <w:lang w:val="es-CO"/>
        </w:rPr>
        <w:t>Zelanda de</w:t>
      </w:r>
      <w:r w:rsidR="00183E16" w:rsidRPr="00E841E7">
        <w:rPr>
          <w:lang w:val="es-CO"/>
        </w:rPr>
        <w:t xml:space="preserve"> 30 días de nacidos, los cuales se seleccionaron al azar, estos conejos se dividieron en 5 grupos cada uno de dos conejos respectivamente.</w:t>
      </w:r>
    </w:p>
    <w:p w:rsidR="00764B04" w:rsidRPr="00E841E7" w:rsidRDefault="00764B04" w:rsidP="00107CCE">
      <w:pPr>
        <w:numPr>
          <w:ilvl w:val="12"/>
          <w:numId w:val="0"/>
        </w:numPr>
        <w:spacing w:line="480" w:lineRule="auto"/>
        <w:jc w:val="both"/>
        <w:rPr>
          <w:lang w:val="es-CO"/>
        </w:rPr>
      </w:pPr>
    </w:p>
    <w:p w:rsidR="00CA7108" w:rsidRPr="00E841E7" w:rsidRDefault="00FA4827" w:rsidP="00DE5999">
      <w:pPr>
        <w:pStyle w:val="Ttulo2"/>
        <w:rPr>
          <w:lang w:val="es-CO"/>
        </w:rPr>
      </w:pPr>
      <w:bookmarkStart w:id="101" w:name="_Toc529559066"/>
      <w:r>
        <w:rPr>
          <w:lang w:val="es-CO"/>
        </w:rPr>
        <w:t>4</w:t>
      </w:r>
      <w:r w:rsidR="00C17FD5" w:rsidRPr="00E841E7">
        <w:rPr>
          <w:lang w:val="es-CO"/>
        </w:rPr>
        <w:t>.3.</w:t>
      </w:r>
      <w:r w:rsidR="00766ED1" w:rsidRPr="00E841E7">
        <w:rPr>
          <w:lang w:val="es-CO"/>
        </w:rPr>
        <w:t xml:space="preserve"> </w:t>
      </w:r>
      <w:bookmarkStart w:id="102" w:name="_Hlk513646220"/>
      <w:r w:rsidR="00766ED1" w:rsidRPr="00E841E7">
        <w:rPr>
          <w:lang w:val="es-CO"/>
        </w:rPr>
        <w:t>Método de análisis de la investigación</w:t>
      </w:r>
      <w:bookmarkEnd w:id="101"/>
      <w:r w:rsidR="00766ED1" w:rsidRPr="00E841E7">
        <w:rPr>
          <w:lang w:val="es-CO"/>
        </w:rPr>
        <w:t xml:space="preserve"> </w:t>
      </w:r>
    </w:p>
    <w:p w:rsidR="00590D0F" w:rsidRDefault="00590D0F" w:rsidP="00107CCE">
      <w:pPr>
        <w:numPr>
          <w:ilvl w:val="12"/>
          <w:numId w:val="0"/>
        </w:numPr>
        <w:spacing w:line="480" w:lineRule="auto"/>
        <w:jc w:val="both"/>
        <w:rPr>
          <w:lang w:val="es-CO"/>
        </w:rPr>
      </w:pPr>
    </w:p>
    <w:p w:rsidR="00764B04" w:rsidRDefault="00055B5C" w:rsidP="00107CCE">
      <w:pPr>
        <w:numPr>
          <w:ilvl w:val="12"/>
          <w:numId w:val="0"/>
        </w:numPr>
        <w:spacing w:line="480" w:lineRule="auto"/>
        <w:jc w:val="both"/>
        <w:rPr>
          <w:lang w:val="es-CO"/>
        </w:rPr>
      </w:pPr>
      <w:r>
        <w:rPr>
          <w:lang w:val="es-CO"/>
        </w:rPr>
        <w:t xml:space="preserve">     </w:t>
      </w:r>
      <w:r w:rsidR="00FC33C5" w:rsidRPr="00E841E7">
        <w:rPr>
          <w:lang w:val="es-CO"/>
        </w:rPr>
        <w:t>Los</w:t>
      </w:r>
      <w:r w:rsidR="00E82252" w:rsidRPr="00E841E7">
        <w:rPr>
          <w:lang w:val="es-CO"/>
        </w:rPr>
        <w:t xml:space="preserve"> datos resultantes se </w:t>
      </w:r>
      <w:r w:rsidR="00441148" w:rsidRPr="00E841E7">
        <w:rPr>
          <w:lang w:val="es-CO"/>
        </w:rPr>
        <w:t>analizar</w:t>
      </w:r>
      <w:r w:rsidR="007527FD">
        <w:rPr>
          <w:lang w:val="es-CO"/>
        </w:rPr>
        <w:t>o</w:t>
      </w:r>
      <w:r w:rsidR="00441148" w:rsidRPr="00E841E7">
        <w:rPr>
          <w:lang w:val="es-CO"/>
        </w:rPr>
        <w:t>n</w:t>
      </w:r>
      <w:r w:rsidR="00E82252" w:rsidRPr="00E841E7">
        <w:rPr>
          <w:lang w:val="es-CO"/>
        </w:rPr>
        <w:t xml:space="preserve"> </w:t>
      </w:r>
      <w:r w:rsidR="00FC33C5" w:rsidRPr="00E841E7">
        <w:rPr>
          <w:lang w:val="es-CO"/>
        </w:rPr>
        <w:t>bajo un diseño</w:t>
      </w:r>
      <w:r w:rsidR="007527FD">
        <w:rPr>
          <w:lang w:val="es-CO"/>
        </w:rPr>
        <w:t xml:space="preserve"> completo al azar, según </w:t>
      </w:r>
      <w:proofErr w:type="spellStart"/>
      <w:r w:rsidR="007527FD">
        <w:rPr>
          <w:lang w:val="es-CO"/>
        </w:rPr>
        <w:t>Kuehl</w:t>
      </w:r>
      <w:proofErr w:type="spellEnd"/>
      <w:r w:rsidR="007527FD">
        <w:rPr>
          <w:lang w:val="es-CO"/>
        </w:rPr>
        <w:t xml:space="preserve"> (2000), con 5 tratamientos, bajo el siguiente modelo: </w:t>
      </w:r>
    </w:p>
    <w:p w:rsidR="007527FD" w:rsidRDefault="007527FD" w:rsidP="00107CCE">
      <w:pPr>
        <w:numPr>
          <w:ilvl w:val="12"/>
          <w:numId w:val="0"/>
        </w:numPr>
        <w:spacing w:line="480" w:lineRule="auto"/>
        <w:jc w:val="both"/>
        <w:rPr>
          <w:lang w:val="es-CO"/>
        </w:rPr>
      </w:pPr>
      <w:proofErr w:type="spellStart"/>
      <w:r>
        <w:rPr>
          <w:lang w:val="es-CO"/>
        </w:rPr>
        <w:t>Yij</w:t>
      </w:r>
      <w:proofErr w:type="spellEnd"/>
      <w:r>
        <w:rPr>
          <w:lang w:val="es-CO"/>
        </w:rPr>
        <w:t xml:space="preserve">: M+ </w:t>
      </w:r>
      <w:proofErr w:type="spellStart"/>
      <w:r>
        <w:rPr>
          <w:lang w:val="es-CO"/>
        </w:rPr>
        <w:t>Tij</w:t>
      </w:r>
      <w:proofErr w:type="spellEnd"/>
      <w:r>
        <w:rPr>
          <w:lang w:val="es-CO"/>
        </w:rPr>
        <w:t xml:space="preserve">+ </w:t>
      </w:r>
      <w:proofErr w:type="spellStart"/>
      <w:r>
        <w:rPr>
          <w:lang w:val="es-CO"/>
        </w:rPr>
        <w:t>Elj</w:t>
      </w:r>
      <w:proofErr w:type="spellEnd"/>
    </w:p>
    <w:p w:rsidR="007527FD" w:rsidRDefault="007527FD" w:rsidP="00107CCE">
      <w:pPr>
        <w:numPr>
          <w:ilvl w:val="12"/>
          <w:numId w:val="0"/>
        </w:numPr>
        <w:spacing w:line="480" w:lineRule="auto"/>
        <w:jc w:val="both"/>
        <w:rPr>
          <w:lang w:val="es-CO"/>
        </w:rPr>
      </w:pPr>
      <w:proofErr w:type="spellStart"/>
      <w:r>
        <w:rPr>
          <w:lang w:val="es-CO"/>
        </w:rPr>
        <w:t>Donde</w:t>
      </w:r>
      <w:proofErr w:type="spellEnd"/>
      <w:r>
        <w:rPr>
          <w:lang w:val="es-CO"/>
        </w:rPr>
        <w:t>:</w:t>
      </w:r>
    </w:p>
    <w:p w:rsidR="007527FD" w:rsidRDefault="007527FD" w:rsidP="00107CCE">
      <w:pPr>
        <w:numPr>
          <w:ilvl w:val="12"/>
          <w:numId w:val="0"/>
        </w:numPr>
        <w:spacing w:line="480" w:lineRule="auto"/>
        <w:jc w:val="both"/>
        <w:rPr>
          <w:lang w:val="es-CO"/>
        </w:rPr>
      </w:pPr>
      <w:proofErr w:type="spellStart"/>
      <w:r>
        <w:rPr>
          <w:lang w:val="es-CO"/>
        </w:rPr>
        <w:t>Yij</w:t>
      </w:r>
      <w:proofErr w:type="spellEnd"/>
      <w:r>
        <w:rPr>
          <w:lang w:val="es-CO"/>
        </w:rPr>
        <w:t>: Respuesta del i-</w:t>
      </w:r>
      <w:proofErr w:type="spellStart"/>
      <w:r>
        <w:rPr>
          <w:lang w:val="es-CO"/>
        </w:rPr>
        <w:t>esimo</w:t>
      </w:r>
      <w:proofErr w:type="spellEnd"/>
      <w:r>
        <w:rPr>
          <w:lang w:val="es-CO"/>
        </w:rPr>
        <w:t xml:space="preserve"> individuo sometido al j-</w:t>
      </w:r>
      <w:proofErr w:type="spellStart"/>
      <w:r>
        <w:rPr>
          <w:lang w:val="es-CO"/>
        </w:rPr>
        <w:t>esimo</w:t>
      </w:r>
      <w:proofErr w:type="spellEnd"/>
      <w:r>
        <w:rPr>
          <w:lang w:val="es-CO"/>
        </w:rPr>
        <w:t xml:space="preserve"> tratamiento</w:t>
      </w:r>
    </w:p>
    <w:p w:rsidR="007527FD" w:rsidRDefault="007527FD" w:rsidP="00107CCE">
      <w:pPr>
        <w:numPr>
          <w:ilvl w:val="12"/>
          <w:numId w:val="0"/>
        </w:numPr>
        <w:spacing w:line="480" w:lineRule="auto"/>
        <w:jc w:val="both"/>
        <w:rPr>
          <w:lang w:val="es-CO"/>
        </w:rPr>
      </w:pPr>
      <w:r>
        <w:rPr>
          <w:lang w:val="es-CO"/>
        </w:rPr>
        <w:t>M: Media poblacional</w:t>
      </w:r>
    </w:p>
    <w:p w:rsidR="007527FD" w:rsidRDefault="007527FD" w:rsidP="00107CCE">
      <w:pPr>
        <w:numPr>
          <w:ilvl w:val="12"/>
          <w:numId w:val="0"/>
        </w:numPr>
        <w:spacing w:line="480" w:lineRule="auto"/>
        <w:jc w:val="both"/>
        <w:rPr>
          <w:lang w:val="es-CO"/>
        </w:rPr>
      </w:pPr>
      <w:proofErr w:type="spellStart"/>
      <w:r>
        <w:rPr>
          <w:lang w:val="es-CO"/>
        </w:rPr>
        <w:lastRenderedPageBreak/>
        <w:t>Tij</w:t>
      </w:r>
      <w:proofErr w:type="spellEnd"/>
      <w:r>
        <w:rPr>
          <w:lang w:val="es-CO"/>
        </w:rPr>
        <w:t xml:space="preserve">: Efecto de los tratamientos </w:t>
      </w:r>
    </w:p>
    <w:p w:rsidR="007527FD" w:rsidRDefault="007527FD" w:rsidP="00107CCE">
      <w:pPr>
        <w:numPr>
          <w:ilvl w:val="12"/>
          <w:numId w:val="0"/>
        </w:numPr>
        <w:spacing w:line="480" w:lineRule="auto"/>
        <w:jc w:val="both"/>
        <w:rPr>
          <w:lang w:val="es-CO"/>
        </w:rPr>
      </w:pPr>
      <w:proofErr w:type="spellStart"/>
      <w:r>
        <w:rPr>
          <w:lang w:val="es-CO"/>
        </w:rPr>
        <w:t>Elj</w:t>
      </w:r>
      <w:proofErr w:type="spellEnd"/>
      <w:r>
        <w:rPr>
          <w:lang w:val="es-CO"/>
        </w:rPr>
        <w:t xml:space="preserve">: Error experimental </w:t>
      </w:r>
    </w:p>
    <w:p w:rsidR="009E7935" w:rsidRPr="00E841E7" w:rsidRDefault="009E7935" w:rsidP="00107CCE">
      <w:pPr>
        <w:numPr>
          <w:ilvl w:val="12"/>
          <w:numId w:val="0"/>
        </w:numPr>
        <w:spacing w:line="480" w:lineRule="auto"/>
        <w:jc w:val="both"/>
        <w:rPr>
          <w:lang w:val="es-CO"/>
        </w:rPr>
      </w:pPr>
    </w:p>
    <w:p w:rsidR="00FC33C5" w:rsidRDefault="00FA4827" w:rsidP="00DE5999">
      <w:pPr>
        <w:pStyle w:val="Ttulo2"/>
        <w:rPr>
          <w:lang w:val="es-CO"/>
        </w:rPr>
      </w:pPr>
      <w:bookmarkStart w:id="103" w:name="_Toc529559067"/>
      <w:r>
        <w:rPr>
          <w:lang w:val="es-CO"/>
        </w:rPr>
        <w:t>4</w:t>
      </w:r>
      <w:r w:rsidR="00C17FD5" w:rsidRPr="00E841E7">
        <w:rPr>
          <w:lang w:val="es-CO"/>
        </w:rPr>
        <w:t>.4</w:t>
      </w:r>
      <w:r w:rsidR="00FC33C5" w:rsidRPr="00E841E7">
        <w:rPr>
          <w:lang w:val="es-CO"/>
        </w:rPr>
        <w:t>. Infraestructura</w:t>
      </w:r>
      <w:r w:rsidR="00120BAF" w:rsidRPr="00E841E7">
        <w:rPr>
          <w:lang w:val="es-CO"/>
        </w:rPr>
        <w:t xml:space="preserve"> y materiales</w:t>
      </w:r>
      <w:bookmarkEnd w:id="103"/>
      <w:r w:rsidR="00120BAF" w:rsidRPr="00E841E7">
        <w:rPr>
          <w:lang w:val="es-CO"/>
        </w:rPr>
        <w:t xml:space="preserve"> </w:t>
      </w:r>
    </w:p>
    <w:p w:rsidR="00764B04" w:rsidRPr="00764B04" w:rsidRDefault="00764B04" w:rsidP="00764B04">
      <w:pPr>
        <w:rPr>
          <w:lang w:val="es-CO"/>
        </w:rPr>
      </w:pPr>
    </w:p>
    <w:p w:rsidR="00590D0F" w:rsidRDefault="00590D0F" w:rsidP="00F97DDF">
      <w:pPr>
        <w:pStyle w:val="Ttulo3"/>
      </w:pPr>
    </w:p>
    <w:p w:rsidR="00E45EB1" w:rsidRPr="00E841E7" w:rsidRDefault="00FA4827" w:rsidP="00F97DDF">
      <w:pPr>
        <w:pStyle w:val="Ttulo3"/>
      </w:pPr>
      <w:bookmarkStart w:id="104" w:name="_Toc529559068"/>
      <w:r>
        <w:t>4</w:t>
      </w:r>
      <w:r w:rsidR="00C17FD5" w:rsidRPr="00E841E7">
        <w:t>.4</w:t>
      </w:r>
      <w:r w:rsidR="00E45EB1" w:rsidRPr="00E841E7">
        <w:t xml:space="preserve">.1. Infraestructura galpón </w:t>
      </w:r>
      <w:proofErr w:type="spellStart"/>
      <w:r w:rsidR="00764B04" w:rsidRPr="00E841E7">
        <w:t>cunícola</w:t>
      </w:r>
      <w:bookmarkEnd w:id="104"/>
      <w:proofErr w:type="spellEnd"/>
    </w:p>
    <w:p w:rsidR="00590D0F" w:rsidRDefault="00590D0F" w:rsidP="00107CCE">
      <w:pPr>
        <w:numPr>
          <w:ilvl w:val="12"/>
          <w:numId w:val="0"/>
        </w:numPr>
        <w:spacing w:line="480" w:lineRule="auto"/>
        <w:jc w:val="both"/>
        <w:rPr>
          <w:lang w:val="es-CO"/>
        </w:rPr>
      </w:pPr>
    </w:p>
    <w:p w:rsidR="005F60FD" w:rsidRPr="003A4611" w:rsidRDefault="00055B5C" w:rsidP="003A4611">
      <w:pPr>
        <w:numPr>
          <w:ilvl w:val="12"/>
          <w:numId w:val="0"/>
        </w:numPr>
        <w:spacing w:line="480" w:lineRule="auto"/>
        <w:jc w:val="both"/>
        <w:rPr>
          <w:lang w:val="es-CO"/>
        </w:rPr>
      </w:pPr>
      <w:r>
        <w:rPr>
          <w:lang w:val="es-CO"/>
        </w:rPr>
        <w:t xml:space="preserve">   </w:t>
      </w:r>
      <w:r w:rsidR="00E45EB1" w:rsidRPr="00E841E7">
        <w:rPr>
          <w:lang w:val="es-CO"/>
        </w:rPr>
        <w:t xml:space="preserve">El sistema de explotación manejada en la granja el Canelo </w:t>
      </w:r>
      <w:r w:rsidR="00120BAF" w:rsidRPr="00E841E7">
        <w:rPr>
          <w:lang w:val="es-CO"/>
        </w:rPr>
        <w:t>es el sistema tradicional, casera, familiar o minifundista, el</w:t>
      </w:r>
      <w:r w:rsidR="00E45EB1" w:rsidRPr="00E841E7">
        <w:rPr>
          <w:lang w:val="es-CO"/>
        </w:rPr>
        <w:t xml:space="preserve"> galpón cuenta con un área </w:t>
      </w:r>
      <w:r w:rsidR="00120BAF" w:rsidRPr="00E841E7">
        <w:rPr>
          <w:lang w:val="es-CO"/>
        </w:rPr>
        <w:t>de 25 m</w:t>
      </w:r>
      <w:r w:rsidR="00697A92">
        <w:rPr>
          <w:lang w:val="es-CO"/>
        </w:rPr>
        <w:t>etros cuadrados</w:t>
      </w:r>
      <w:r w:rsidR="00896EB9">
        <w:rPr>
          <w:lang w:val="es-CO"/>
        </w:rPr>
        <w:t xml:space="preserve">; la infraestructura del galpón es en orillos, piso de tierra y tejas de zinc. </w:t>
      </w:r>
    </w:p>
    <w:p w:rsidR="00C17FD5" w:rsidRDefault="00C17FD5" w:rsidP="00107CCE">
      <w:pPr>
        <w:spacing w:line="480" w:lineRule="auto"/>
        <w:jc w:val="both"/>
        <w:rPr>
          <w:b/>
          <w:lang w:val="es-CO"/>
        </w:rPr>
      </w:pPr>
    </w:p>
    <w:p w:rsidR="00DC46C9" w:rsidRPr="00E841E7" w:rsidRDefault="00DC46C9" w:rsidP="00107CCE">
      <w:pPr>
        <w:spacing w:line="480" w:lineRule="auto"/>
        <w:jc w:val="both"/>
        <w:rPr>
          <w:b/>
          <w:lang w:val="es-CO"/>
        </w:rPr>
      </w:pPr>
    </w:p>
    <w:p w:rsidR="00F1734F" w:rsidRDefault="00FA4827" w:rsidP="00DE5999">
      <w:pPr>
        <w:pStyle w:val="Ttulo2"/>
        <w:rPr>
          <w:lang w:val="es-CO"/>
        </w:rPr>
      </w:pPr>
      <w:bookmarkStart w:id="105" w:name="_Toc529559069"/>
      <w:r>
        <w:rPr>
          <w:lang w:val="es-CO"/>
        </w:rPr>
        <w:t>4</w:t>
      </w:r>
      <w:r w:rsidR="00C17FD5" w:rsidRPr="00E841E7">
        <w:rPr>
          <w:lang w:val="es-CO"/>
        </w:rPr>
        <w:t xml:space="preserve">.5. </w:t>
      </w:r>
      <w:r w:rsidR="00F1734F" w:rsidRPr="00E841E7">
        <w:rPr>
          <w:lang w:val="es-CO"/>
        </w:rPr>
        <w:t xml:space="preserve">Definición y </w:t>
      </w:r>
      <w:proofErr w:type="spellStart"/>
      <w:r w:rsidR="00F97DDF" w:rsidRPr="00E841E7">
        <w:rPr>
          <w:lang w:val="es-CO"/>
        </w:rPr>
        <w:t>operacionalización</w:t>
      </w:r>
      <w:proofErr w:type="spellEnd"/>
      <w:r w:rsidR="00F1734F" w:rsidRPr="00E841E7">
        <w:rPr>
          <w:lang w:val="es-CO"/>
        </w:rPr>
        <w:t xml:space="preserve"> de las variables y los indicadores</w:t>
      </w:r>
      <w:bookmarkEnd w:id="105"/>
    </w:p>
    <w:p w:rsidR="00F97DDF" w:rsidRDefault="00F97DDF" w:rsidP="003A4611">
      <w:pPr>
        <w:ind w:firstLine="0"/>
        <w:rPr>
          <w:lang w:val="es-CO"/>
        </w:rPr>
      </w:pPr>
    </w:p>
    <w:p w:rsidR="003A4611" w:rsidRDefault="003A4611" w:rsidP="003A4611">
      <w:pPr>
        <w:ind w:firstLine="0"/>
        <w:rPr>
          <w:lang w:val="es-CO"/>
        </w:rPr>
      </w:pPr>
    </w:p>
    <w:p w:rsidR="003A4611" w:rsidRDefault="003A4611" w:rsidP="003A4611">
      <w:pPr>
        <w:ind w:firstLine="0"/>
        <w:rPr>
          <w:lang w:val="es-CO"/>
        </w:rPr>
      </w:pPr>
    </w:p>
    <w:p w:rsidR="003A4611" w:rsidRDefault="003A4611" w:rsidP="003A4611">
      <w:pPr>
        <w:ind w:firstLine="0"/>
        <w:rPr>
          <w:lang w:val="es-CO"/>
        </w:rPr>
      </w:pPr>
    </w:p>
    <w:p w:rsidR="00F97DDF" w:rsidRPr="00764B04" w:rsidRDefault="00F97DDF" w:rsidP="00764B04">
      <w:pPr>
        <w:rPr>
          <w:lang w:val="es-CO"/>
        </w:rPr>
      </w:pPr>
    </w:p>
    <w:p w:rsidR="00F1734F" w:rsidRPr="00E841E7" w:rsidRDefault="00FA4827" w:rsidP="00F97DDF">
      <w:pPr>
        <w:pStyle w:val="Ttulo3"/>
      </w:pPr>
      <w:bookmarkStart w:id="106" w:name="_Toc529559070"/>
      <w:r>
        <w:t>4</w:t>
      </w:r>
      <w:r w:rsidR="00F1734F" w:rsidRPr="00E841E7">
        <w:t>.5.1. Ganancia diaria de peso</w:t>
      </w:r>
      <w:bookmarkEnd w:id="106"/>
    </w:p>
    <w:p w:rsidR="00590D0F" w:rsidRDefault="00590D0F" w:rsidP="00107CCE">
      <w:pPr>
        <w:spacing w:line="480" w:lineRule="auto"/>
        <w:jc w:val="both"/>
        <w:rPr>
          <w:lang w:val="es-CO"/>
        </w:rPr>
      </w:pPr>
    </w:p>
    <w:p w:rsidR="003559A1" w:rsidRPr="00E841E7" w:rsidRDefault="00F1734F" w:rsidP="00107CCE">
      <w:pPr>
        <w:spacing w:line="480" w:lineRule="auto"/>
        <w:jc w:val="both"/>
        <w:rPr>
          <w:lang w:val="es-CO"/>
        </w:rPr>
      </w:pPr>
      <w:r w:rsidRPr="00E841E7">
        <w:rPr>
          <w:lang w:val="es-CO"/>
        </w:rPr>
        <w:t>La ganancia diaria de peso es el promedio de peso que el animal alcanza cada día de vida, Se obtiene este valor de la siguiente manera:</w:t>
      </w:r>
    </w:p>
    <w:p w:rsidR="00C17FD5" w:rsidRPr="00E841E7" w:rsidRDefault="003559A1" w:rsidP="00107CCE">
      <w:pPr>
        <w:spacing w:line="480" w:lineRule="auto"/>
        <w:jc w:val="both"/>
        <w:rPr>
          <w:lang w:val="es-CO"/>
        </w:rPr>
      </w:pPr>
      <w:r w:rsidRPr="00E841E7">
        <w:rPr>
          <w:lang w:val="es-CO"/>
        </w:rPr>
        <w:t>(Rodríguez, 2007)</w:t>
      </w:r>
      <w:r w:rsidR="00F1734F" w:rsidRPr="00E841E7">
        <w:rPr>
          <w:lang w:val="es-CO"/>
        </w:rPr>
        <w:t xml:space="preserve"> </w:t>
      </w:r>
    </w:p>
    <w:p w:rsidR="00590D0F" w:rsidRDefault="00590D0F" w:rsidP="00107CCE">
      <w:pPr>
        <w:spacing w:line="480" w:lineRule="auto"/>
        <w:jc w:val="both"/>
        <w:rPr>
          <w:lang w:val="es-CO"/>
        </w:rPr>
      </w:pPr>
    </w:p>
    <w:p w:rsidR="00764B04" w:rsidRPr="00E841E7" w:rsidRDefault="00F1734F" w:rsidP="00DC46C9">
      <w:pPr>
        <w:spacing w:line="480" w:lineRule="auto"/>
        <w:jc w:val="both"/>
        <w:rPr>
          <w:lang w:val="es-CO"/>
        </w:rPr>
      </w:pPr>
      <w:r w:rsidRPr="00E841E7">
        <w:rPr>
          <w:lang w:val="es-CO"/>
        </w:rPr>
        <w:t xml:space="preserve">Ganancia de peso: Peso </w:t>
      </w:r>
      <w:r w:rsidR="00B9421B">
        <w:rPr>
          <w:lang w:val="es-CO"/>
        </w:rPr>
        <w:t>final</w:t>
      </w:r>
      <w:r w:rsidR="00C730DD">
        <w:rPr>
          <w:lang w:val="es-CO"/>
        </w:rPr>
        <w:t xml:space="preserve"> </w:t>
      </w:r>
      <w:r w:rsidRPr="00E841E7">
        <w:rPr>
          <w:lang w:val="es-CO"/>
        </w:rPr>
        <w:t xml:space="preserve">- peso </w:t>
      </w:r>
      <w:r w:rsidR="00B9421B">
        <w:rPr>
          <w:lang w:val="es-CO"/>
        </w:rPr>
        <w:t>inicial</w:t>
      </w:r>
    </w:p>
    <w:p w:rsidR="00F1734F" w:rsidRDefault="00FA4827" w:rsidP="00F97DDF">
      <w:pPr>
        <w:pStyle w:val="Ttulo3"/>
      </w:pPr>
      <w:bookmarkStart w:id="107" w:name="_Toc529559071"/>
      <w:r>
        <w:lastRenderedPageBreak/>
        <w:t>4</w:t>
      </w:r>
      <w:r w:rsidR="00F1734F" w:rsidRPr="00E841E7">
        <w:t xml:space="preserve">.5.2. Conversión </w:t>
      </w:r>
      <w:r w:rsidR="003A4611">
        <w:t>de alimento</w:t>
      </w:r>
      <w:bookmarkEnd w:id="107"/>
    </w:p>
    <w:p w:rsidR="00764B04" w:rsidRPr="00764B04" w:rsidRDefault="00764B04" w:rsidP="00764B04">
      <w:pPr>
        <w:rPr>
          <w:lang w:val="es-CO"/>
        </w:rPr>
      </w:pPr>
    </w:p>
    <w:p w:rsidR="00F1734F" w:rsidRPr="00E841E7" w:rsidRDefault="00F1734F" w:rsidP="00107CCE">
      <w:pPr>
        <w:spacing w:line="480" w:lineRule="auto"/>
        <w:jc w:val="both"/>
        <w:rPr>
          <w:lang w:val="es-CO"/>
        </w:rPr>
      </w:pPr>
      <w:r w:rsidRPr="00E841E7">
        <w:rPr>
          <w:lang w:val="es-CO"/>
        </w:rPr>
        <w:t>En g</w:t>
      </w:r>
      <w:r w:rsidR="003A4611">
        <w:rPr>
          <w:lang w:val="es-CO"/>
        </w:rPr>
        <w:t>eneral la conversión de alimento</w:t>
      </w:r>
      <w:r w:rsidRPr="00E841E7">
        <w:rPr>
          <w:lang w:val="es-CO"/>
        </w:rPr>
        <w:t xml:space="preserve"> es una medida de la productividad de un animal y se define como la relación entre el alimento que consume con el peso </w:t>
      </w:r>
      <w:r w:rsidR="003A4611">
        <w:rPr>
          <w:lang w:val="es-CO"/>
        </w:rPr>
        <w:t xml:space="preserve">que gana </w:t>
      </w:r>
      <w:r w:rsidR="00B9421B">
        <w:rPr>
          <w:lang w:val="es-CO"/>
        </w:rPr>
        <w:t xml:space="preserve">describiéndose </w:t>
      </w:r>
      <w:r w:rsidR="00B9421B" w:rsidRPr="00E841E7">
        <w:rPr>
          <w:lang w:val="es-CO"/>
        </w:rPr>
        <w:t>como</w:t>
      </w:r>
      <w:r w:rsidRPr="00E841E7">
        <w:rPr>
          <w:lang w:val="es-CO"/>
        </w:rPr>
        <w:t xml:space="preserve"> kg de alimento requerido, para lograr un kg de producto, la cual matemáticamente se expresa de la siguiente manera: </w:t>
      </w:r>
    </w:p>
    <w:p w:rsidR="003559A1" w:rsidRPr="00E841E7" w:rsidRDefault="003559A1" w:rsidP="00107CCE">
      <w:pPr>
        <w:spacing w:line="480" w:lineRule="auto"/>
        <w:jc w:val="both"/>
        <w:rPr>
          <w:lang w:val="es-CO"/>
        </w:rPr>
      </w:pPr>
      <w:r w:rsidRPr="00E841E7">
        <w:rPr>
          <w:lang w:val="es-CO"/>
        </w:rPr>
        <w:t>(Rodríguez, 2007)</w:t>
      </w:r>
    </w:p>
    <w:p w:rsidR="00590D0F" w:rsidRDefault="00590D0F" w:rsidP="00107CCE">
      <w:pPr>
        <w:spacing w:line="480" w:lineRule="auto"/>
        <w:jc w:val="both"/>
        <w:rPr>
          <w:lang w:val="es-CO"/>
        </w:rPr>
      </w:pPr>
    </w:p>
    <w:p w:rsidR="00F1734F" w:rsidRDefault="003A4611" w:rsidP="00107CCE">
      <w:pPr>
        <w:spacing w:line="480" w:lineRule="auto"/>
        <w:jc w:val="both"/>
        <w:rPr>
          <w:lang w:val="es-CO"/>
        </w:rPr>
      </w:pPr>
      <w:r>
        <w:rPr>
          <w:lang w:val="es-CO"/>
        </w:rPr>
        <w:t>Conversión de alimento</w:t>
      </w:r>
      <w:r w:rsidR="00F1734F" w:rsidRPr="00E841E7">
        <w:rPr>
          <w:lang w:val="es-CO"/>
        </w:rPr>
        <w:t xml:space="preserve">: </w:t>
      </w:r>
      <w:r w:rsidR="00FA4827">
        <w:rPr>
          <w:lang w:val="es-CO"/>
        </w:rPr>
        <w:t>Kg de a</w:t>
      </w:r>
      <w:r w:rsidR="00F1734F" w:rsidRPr="00E841E7">
        <w:rPr>
          <w:lang w:val="es-CO"/>
        </w:rPr>
        <w:t>limento consumid</w:t>
      </w:r>
      <w:r w:rsidR="00FA4827">
        <w:rPr>
          <w:lang w:val="es-CO"/>
        </w:rPr>
        <w:t>o</w:t>
      </w:r>
      <w:r w:rsidR="00F1734F" w:rsidRPr="00E841E7">
        <w:rPr>
          <w:lang w:val="es-CO"/>
        </w:rPr>
        <w:t xml:space="preserve">/ Ganancia de peso </w:t>
      </w:r>
    </w:p>
    <w:p w:rsidR="00F1177D" w:rsidRDefault="00F1177D" w:rsidP="00E9038B">
      <w:pPr>
        <w:spacing w:line="480" w:lineRule="auto"/>
        <w:ind w:firstLine="0"/>
        <w:jc w:val="both"/>
        <w:rPr>
          <w:lang w:val="es-CO"/>
        </w:rPr>
      </w:pPr>
    </w:p>
    <w:p w:rsidR="00E4007B" w:rsidRDefault="00E4007B" w:rsidP="00E9038B">
      <w:pPr>
        <w:spacing w:line="480" w:lineRule="auto"/>
        <w:ind w:firstLine="0"/>
        <w:jc w:val="both"/>
        <w:rPr>
          <w:lang w:val="es-CO"/>
        </w:rPr>
      </w:pPr>
    </w:p>
    <w:p w:rsidR="00E4007B" w:rsidRPr="00E841E7" w:rsidRDefault="00E4007B" w:rsidP="00E9038B">
      <w:pPr>
        <w:spacing w:line="480" w:lineRule="auto"/>
        <w:ind w:firstLine="0"/>
        <w:jc w:val="both"/>
        <w:rPr>
          <w:lang w:val="es-CO"/>
        </w:rPr>
      </w:pPr>
    </w:p>
    <w:p w:rsidR="00F1734F" w:rsidRDefault="00FA4827" w:rsidP="00F97DDF">
      <w:pPr>
        <w:pStyle w:val="Ttulo3"/>
      </w:pPr>
      <w:bookmarkStart w:id="108" w:name="_Toc529559072"/>
      <w:r>
        <w:t>4</w:t>
      </w:r>
      <w:r w:rsidR="00F1734F" w:rsidRPr="00E841E7">
        <w:t xml:space="preserve">.5.3. Eficiencia </w:t>
      </w:r>
      <w:r w:rsidR="0075097E">
        <w:t xml:space="preserve">de </w:t>
      </w:r>
      <w:r w:rsidR="00F1734F" w:rsidRPr="00E841E7">
        <w:t>aliment</w:t>
      </w:r>
      <w:r w:rsidR="0075097E">
        <w:t>o</w:t>
      </w:r>
      <w:bookmarkEnd w:id="108"/>
      <w:r w:rsidR="00F1734F" w:rsidRPr="00E841E7">
        <w:t xml:space="preserve"> </w:t>
      </w:r>
    </w:p>
    <w:p w:rsidR="00764B04" w:rsidRPr="00764B04" w:rsidRDefault="00764B04" w:rsidP="00764B04">
      <w:pPr>
        <w:rPr>
          <w:lang w:val="es-CO"/>
        </w:rPr>
      </w:pPr>
    </w:p>
    <w:p w:rsidR="00F1734F" w:rsidRPr="00E841E7" w:rsidRDefault="00F1734F" w:rsidP="00107CCE">
      <w:pPr>
        <w:spacing w:line="480" w:lineRule="auto"/>
        <w:jc w:val="both"/>
        <w:rPr>
          <w:lang w:val="es-CO"/>
        </w:rPr>
      </w:pPr>
      <w:r w:rsidRPr="00E841E7">
        <w:rPr>
          <w:lang w:val="es-CO"/>
        </w:rPr>
        <w:t>Esta medida es una de las más importantes en la evaluación del desempeño del alimento consumido por el animal, consistiendo en expresar los kg de peso alcanzado por cada kg de alimento consumido. La cual matemáticamente se expresa de la siguiente manera:</w:t>
      </w:r>
    </w:p>
    <w:p w:rsidR="003559A1" w:rsidRPr="00E841E7" w:rsidRDefault="003559A1" w:rsidP="00107CCE">
      <w:pPr>
        <w:spacing w:line="480" w:lineRule="auto"/>
        <w:jc w:val="both"/>
        <w:rPr>
          <w:lang w:val="es-CO"/>
        </w:rPr>
      </w:pPr>
      <w:r w:rsidRPr="00E841E7">
        <w:rPr>
          <w:lang w:val="es-CO"/>
        </w:rPr>
        <w:t>(Rodríguez, 2007)</w:t>
      </w:r>
    </w:p>
    <w:p w:rsidR="00590D0F" w:rsidRDefault="00590D0F" w:rsidP="00107CCE">
      <w:pPr>
        <w:spacing w:line="480" w:lineRule="auto"/>
        <w:jc w:val="both"/>
        <w:rPr>
          <w:lang w:val="es-CO"/>
        </w:rPr>
      </w:pPr>
    </w:p>
    <w:p w:rsidR="00590D0F" w:rsidRPr="005F60FD" w:rsidRDefault="00F1734F" w:rsidP="005F60FD">
      <w:pPr>
        <w:spacing w:line="480" w:lineRule="auto"/>
        <w:jc w:val="both"/>
        <w:rPr>
          <w:lang w:val="es-CO"/>
        </w:rPr>
      </w:pPr>
      <w:r w:rsidRPr="00E841E7">
        <w:rPr>
          <w:lang w:val="es-CO"/>
        </w:rPr>
        <w:t xml:space="preserve">Eficiencia alimenticia: Ganancia de peso/ </w:t>
      </w:r>
      <w:r w:rsidR="00FA4827">
        <w:rPr>
          <w:lang w:val="es-CO"/>
        </w:rPr>
        <w:t>Kg de a</w:t>
      </w:r>
      <w:r w:rsidRPr="00E841E7">
        <w:rPr>
          <w:lang w:val="es-CO"/>
        </w:rPr>
        <w:t xml:space="preserve">limento consumido </w:t>
      </w:r>
    </w:p>
    <w:bookmarkEnd w:id="102"/>
    <w:p w:rsidR="009E7935" w:rsidRDefault="009E7935" w:rsidP="004100B1">
      <w:pPr>
        <w:pStyle w:val="Ttulo1"/>
        <w:ind w:left="0"/>
        <w:jc w:val="left"/>
      </w:pPr>
    </w:p>
    <w:p w:rsidR="009E7935" w:rsidRDefault="009E7935" w:rsidP="0046097F">
      <w:pPr>
        <w:pStyle w:val="Ttulo1"/>
      </w:pPr>
    </w:p>
    <w:p w:rsidR="00DC46C9" w:rsidRDefault="00DC46C9" w:rsidP="00DC46C9">
      <w:pPr>
        <w:rPr>
          <w:lang w:val="es-CO"/>
        </w:rPr>
      </w:pPr>
    </w:p>
    <w:p w:rsidR="00DC46C9" w:rsidRDefault="00DC46C9" w:rsidP="00DC46C9">
      <w:pPr>
        <w:rPr>
          <w:lang w:val="es-CO"/>
        </w:rPr>
      </w:pPr>
    </w:p>
    <w:p w:rsidR="00DC46C9" w:rsidRDefault="00DC46C9" w:rsidP="00DC46C9">
      <w:pPr>
        <w:rPr>
          <w:lang w:val="es-CO"/>
        </w:rPr>
      </w:pPr>
    </w:p>
    <w:p w:rsidR="00DC46C9" w:rsidRPr="00DC46C9" w:rsidRDefault="00DC46C9" w:rsidP="00DC46C9">
      <w:pPr>
        <w:rPr>
          <w:lang w:val="es-CO"/>
        </w:rPr>
      </w:pPr>
    </w:p>
    <w:p w:rsidR="005B0342" w:rsidRDefault="00FA4827" w:rsidP="0046097F">
      <w:pPr>
        <w:pStyle w:val="Ttulo1"/>
      </w:pPr>
      <w:bookmarkStart w:id="109" w:name="_Toc529559073"/>
      <w:r>
        <w:lastRenderedPageBreak/>
        <w:t>5</w:t>
      </w:r>
      <w:r w:rsidR="008A6155" w:rsidRPr="00E841E7">
        <w:t xml:space="preserve">. </w:t>
      </w:r>
      <w:r w:rsidR="0046097F">
        <w:t xml:space="preserve"> </w:t>
      </w:r>
      <w:r w:rsidR="008A6155" w:rsidRPr="00E841E7">
        <w:t>ACTIVIDADES REALIZADAS EN LA INVESTIGACION</w:t>
      </w:r>
      <w:bookmarkEnd w:id="109"/>
      <w:r w:rsidR="008A6155" w:rsidRPr="00E841E7">
        <w:t xml:space="preserve"> </w:t>
      </w:r>
    </w:p>
    <w:p w:rsidR="005B0342" w:rsidRPr="005B0342" w:rsidRDefault="005B0342" w:rsidP="005B0342">
      <w:pPr>
        <w:rPr>
          <w:lang w:val="es-CO"/>
        </w:rPr>
      </w:pPr>
    </w:p>
    <w:p w:rsidR="00590D0F" w:rsidRDefault="00590D0F" w:rsidP="00DE5999">
      <w:pPr>
        <w:pStyle w:val="Ttulo2"/>
        <w:rPr>
          <w:lang w:val="es-CO"/>
        </w:rPr>
      </w:pPr>
    </w:p>
    <w:p w:rsidR="00C17FD5" w:rsidRPr="00E841E7" w:rsidRDefault="00FA4827" w:rsidP="00DE5999">
      <w:pPr>
        <w:pStyle w:val="Ttulo2"/>
        <w:rPr>
          <w:lang w:val="es-CO"/>
        </w:rPr>
      </w:pPr>
      <w:bookmarkStart w:id="110" w:name="_Toc529559074"/>
      <w:r>
        <w:rPr>
          <w:lang w:val="es-CO"/>
        </w:rPr>
        <w:t>5</w:t>
      </w:r>
      <w:r w:rsidR="008A6155" w:rsidRPr="00E841E7">
        <w:rPr>
          <w:lang w:val="es-CO"/>
        </w:rPr>
        <w:t>.1</w:t>
      </w:r>
      <w:r w:rsidR="003559A1" w:rsidRPr="00E841E7">
        <w:rPr>
          <w:lang w:val="es-CO"/>
        </w:rPr>
        <w:t xml:space="preserve">. </w:t>
      </w:r>
      <w:bookmarkStart w:id="111" w:name="_Hlk513731818"/>
      <w:r w:rsidR="003559A1" w:rsidRPr="00E841E7">
        <w:rPr>
          <w:lang w:val="es-CO"/>
        </w:rPr>
        <w:t>Adecuación de las jaulas</w:t>
      </w:r>
      <w:bookmarkEnd w:id="110"/>
      <w:r w:rsidR="003559A1" w:rsidRPr="00E841E7">
        <w:rPr>
          <w:lang w:val="es-CO"/>
        </w:rPr>
        <w:t xml:space="preserve"> </w:t>
      </w:r>
    </w:p>
    <w:p w:rsidR="00590D0F" w:rsidRDefault="00590D0F" w:rsidP="00107CCE">
      <w:pPr>
        <w:spacing w:line="480" w:lineRule="auto"/>
        <w:jc w:val="both"/>
        <w:rPr>
          <w:lang w:val="es-CO"/>
        </w:rPr>
      </w:pPr>
    </w:p>
    <w:p w:rsidR="00B56929" w:rsidRPr="00E841E7" w:rsidRDefault="00B56929" w:rsidP="00107CCE">
      <w:pPr>
        <w:spacing w:line="480" w:lineRule="auto"/>
        <w:jc w:val="both"/>
        <w:rPr>
          <w:lang w:val="es-CO"/>
        </w:rPr>
      </w:pPr>
      <w:r w:rsidRPr="00E841E7">
        <w:rPr>
          <w:lang w:val="es-CO"/>
        </w:rPr>
        <w:t xml:space="preserve">Se adecuaron las </w:t>
      </w:r>
      <w:r w:rsidR="006E6E6A" w:rsidRPr="00E841E7">
        <w:rPr>
          <w:lang w:val="es-CO"/>
        </w:rPr>
        <w:t>jaulas</w:t>
      </w:r>
      <w:r w:rsidR="006E6E6A">
        <w:rPr>
          <w:lang w:val="es-CO"/>
        </w:rPr>
        <w:t xml:space="preserve"> individuales</w:t>
      </w:r>
      <w:r w:rsidR="006E6E6A" w:rsidRPr="00E841E7">
        <w:rPr>
          <w:lang w:val="es-CO"/>
        </w:rPr>
        <w:t xml:space="preserve"> para</w:t>
      </w:r>
      <w:r w:rsidRPr="00E841E7">
        <w:rPr>
          <w:lang w:val="es-CO"/>
        </w:rPr>
        <w:t xml:space="preserve"> la crianza de conejos de la granja el Canelo, con una dimensión de 75 cm de largo, 40 cm de ancho, 50 cm de alto y del suelo a la jaula 80 cm de alto, son 2 jaulas con 4 divisiones y una jaula de 2 divisiones</w:t>
      </w:r>
      <w:r w:rsidR="006E6E6A">
        <w:rPr>
          <w:lang w:val="es-CO"/>
        </w:rPr>
        <w:t xml:space="preserve">; estas jaulas </w:t>
      </w:r>
      <w:r w:rsidR="006E6E6A" w:rsidRPr="006E6E6A">
        <w:rPr>
          <w:lang w:val="es-CO"/>
        </w:rPr>
        <w:t xml:space="preserve">son fabricadas con barrillas de </w:t>
      </w:r>
      <w:r w:rsidR="006E6E6A">
        <w:rPr>
          <w:lang w:val="es-CO"/>
        </w:rPr>
        <w:t>9</w:t>
      </w:r>
      <w:r w:rsidR="006E6E6A" w:rsidRPr="006E6E6A">
        <w:rPr>
          <w:lang w:val="es-CO"/>
        </w:rPr>
        <w:t xml:space="preserve"> mm</w:t>
      </w:r>
      <w:r w:rsidR="006E6E6A">
        <w:rPr>
          <w:lang w:val="es-CO"/>
        </w:rPr>
        <w:t xml:space="preserve"> y </w:t>
      </w:r>
      <w:r w:rsidR="006E6E6A" w:rsidRPr="006E6E6A">
        <w:rPr>
          <w:lang w:val="es-CO"/>
        </w:rPr>
        <w:t xml:space="preserve">con malla trenzada </w:t>
      </w:r>
      <w:r w:rsidR="006E6E6A">
        <w:rPr>
          <w:lang w:val="es-CO"/>
        </w:rPr>
        <w:t>número 4, pulgada por pulgada.</w:t>
      </w:r>
    </w:p>
    <w:p w:rsidR="009E7935" w:rsidRDefault="009E7935" w:rsidP="00107CCE">
      <w:pPr>
        <w:spacing w:line="480" w:lineRule="auto"/>
        <w:jc w:val="both"/>
        <w:rPr>
          <w:lang w:val="es-CO"/>
        </w:rPr>
      </w:pPr>
    </w:p>
    <w:p w:rsidR="00B56929" w:rsidRPr="00E841E7" w:rsidRDefault="00B56929" w:rsidP="00107CCE">
      <w:pPr>
        <w:spacing w:line="480" w:lineRule="auto"/>
        <w:jc w:val="both"/>
        <w:rPr>
          <w:lang w:val="es-CO"/>
        </w:rPr>
      </w:pPr>
      <w:r w:rsidRPr="00E841E7">
        <w:rPr>
          <w:lang w:val="es-CO"/>
        </w:rPr>
        <w:t>Una semana antes del inicio d</w:t>
      </w:r>
      <w:r w:rsidR="00962B99" w:rsidRPr="00E841E7">
        <w:rPr>
          <w:lang w:val="es-CO"/>
        </w:rPr>
        <w:t>el trabajo,</w:t>
      </w:r>
      <w:r w:rsidRPr="00E841E7">
        <w:rPr>
          <w:lang w:val="es-CO"/>
        </w:rPr>
        <w:t xml:space="preserve"> se realizó una desinfección con creolina y después se flamearon, seguidamente se realizó el proceso de aseo y desinfección del espacio correspondiente en el galpón. </w:t>
      </w:r>
    </w:p>
    <w:bookmarkEnd w:id="111"/>
    <w:p w:rsidR="00962B99" w:rsidRPr="00E841E7" w:rsidRDefault="00962B99" w:rsidP="00DE5999">
      <w:pPr>
        <w:pStyle w:val="Ttulo2"/>
        <w:rPr>
          <w:lang w:val="es-CO"/>
        </w:rPr>
      </w:pPr>
    </w:p>
    <w:p w:rsidR="00F71002" w:rsidRPr="00E841E7" w:rsidRDefault="00FA4827" w:rsidP="00DE5999">
      <w:pPr>
        <w:pStyle w:val="Ttulo2"/>
        <w:rPr>
          <w:lang w:val="es-CO"/>
        </w:rPr>
      </w:pPr>
      <w:bookmarkStart w:id="112" w:name="_Toc529559075"/>
      <w:r>
        <w:rPr>
          <w:lang w:val="es-CO"/>
        </w:rPr>
        <w:t>5</w:t>
      </w:r>
      <w:r w:rsidR="008A6155" w:rsidRPr="00E841E7">
        <w:rPr>
          <w:lang w:val="es-CO"/>
        </w:rPr>
        <w:t>.2</w:t>
      </w:r>
      <w:r w:rsidR="00F71002" w:rsidRPr="00E841E7">
        <w:rPr>
          <w:lang w:val="es-CO"/>
        </w:rPr>
        <w:t xml:space="preserve">.  </w:t>
      </w:r>
      <w:bookmarkStart w:id="113" w:name="_Hlk513732197"/>
      <w:r w:rsidR="00F71002" w:rsidRPr="00E841E7">
        <w:rPr>
          <w:lang w:val="es-CO"/>
        </w:rPr>
        <w:t>Siembra de zanahoria y acelga</w:t>
      </w:r>
      <w:bookmarkEnd w:id="112"/>
      <w:r w:rsidR="00F71002" w:rsidRPr="00E841E7">
        <w:rPr>
          <w:lang w:val="es-CO"/>
        </w:rPr>
        <w:t xml:space="preserve"> </w:t>
      </w:r>
    </w:p>
    <w:p w:rsidR="00590D0F" w:rsidRDefault="00590D0F" w:rsidP="00107CCE">
      <w:pPr>
        <w:spacing w:line="480" w:lineRule="auto"/>
        <w:jc w:val="both"/>
        <w:rPr>
          <w:rFonts w:cstheme="minorHAnsi"/>
          <w:bCs/>
          <w:color w:val="000000"/>
          <w:lang w:val="es-CO" w:eastAsia="es-ES"/>
        </w:rPr>
      </w:pPr>
    </w:p>
    <w:p w:rsidR="00F71002" w:rsidRPr="00E841E7" w:rsidRDefault="00F71002" w:rsidP="00107CCE">
      <w:pPr>
        <w:spacing w:line="480" w:lineRule="auto"/>
        <w:jc w:val="both"/>
        <w:rPr>
          <w:rFonts w:cstheme="minorHAnsi"/>
          <w:bCs/>
          <w:color w:val="000000"/>
          <w:lang w:val="es-CO" w:eastAsia="es-ES"/>
        </w:rPr>
      </w:pPr>
      <w:r w:rsidRPr="00E841E7">
        <w:rPr>
          <w:rFonts w:cstheme="minorHAnsi"/>
          <w:bCs/>
          <w:color w:val="000000"/>
          <w:lang w:val="es-CO" w:eastAsia="es-ES"/>
        </w:rPr>
        <w:t>Se realizó la siembra de zanahoria y acelga, el día 04 de marzo, en un área de 106 metros cuadrados</w:t>
      </w:r>
      <w:r w:rsidR="006E6E6A">
        <w:rPr>
          <w:rFonts w:cstheme="minorHAnsi"/>
          <w:bCs/>
          <w:color w:val="000000"/>
          <w:lang w:val="es-CO" w:eastAsia="es-ES"/>
        </w:rPr>
        <w:t>,</w:t>
      </w:r>
      <w:r w:rsidRPr="00E841E7">
        <w:rPr>
          <w:rFonts w:cstheme="minorHAnsi"/>
          <w:bCs/>
          <w:color w:val="000000"/>
          <w:lang w:val="es-CO" w:eastAsia="es-ES"/>
        </w:rPr>
        <w:t xml:space="preserve"> una parcela de 10x10 para la siembra de zanahoria y la otra de 2x3 para la siembra de acelga, esto con una duración </w:t>
      </w:r>
      <w:r w:rsidR="00C424B0" w:rsidRPr="00E841E7">
        <w:rPr>
          <w:rFonts w:cstheme="minorHAnsi"/>
          <w:bCs/>
          <w:color w:val="000000"/>
          <w:lang w:val="es-CO" w:eastAsia="es-ES"/>
        </w:rPr>
        <w:t>de 3</w:t>
      </w:r>
      <w:r w:rsidRPr="00E841E7">
        <w:rPr>
          <w:rFonts w:cstheme="minorHAnsi"/>
          <w:bCs/>
          <w:color w:val="000000"/>
          <w:lang w:val="es-CO" w:eastAsia="es-ES"/>
        </w:rPr>
        <w:t xml:space="preserve"> meses, y con un rendimiento de 2632 plantas en total.</w:t>
      </w:r>
    </w:p>
    <w:p w:rsidR="00F71002" w:rsidRPr="00E841E7" w:rsidRDefault="00F71002" w:rsidP="00107CCE">
      <w:pPr>
        <w:spacing w:line="480" w:lineRule="auto"/>
        <w:jc w:val="both"/>
        <w:rPr>
          <w:rFonts w:cstheme="minorHAnsi"/>
          <w:bCs/>
          <w:color w:val="000000"/>
          <w:lang w:val="es-CO" w:eastAsia="es-ES"/>
        </w:rPr>
      </w:pPr>
    </w:p>
    <w:p w:rsidR="00F71002" w:rsidRPr="00E841E7" w:rsidRDefault="00F71002" w:rsidP="00107CCE">
      <w:pPr>
        <w:spacing w:line="480" w:lineRule="auto"/>
        <w:jc w:val="both"/>
        <w:rPr>
          <w:rFonts w:cstheme="minorHAnsi"/>
          <w:bCs/>
          <w:color w:val="000000"/>
          <w:lang w:val="es-CO" w:eastAsia="es-ES"/>
        </w:rPr>
      </w:pPr>
      <w:r w:rsidRPr="00E841E7">
        <w:rPr>
          <w:rFonts w:cstheme="minorHAnsi"/>
          <w:bCs/>
          <w:color w:val="000000"/>
          <w:lang w:val="es-CO" w:eastAsia="es-ES"/>
        </w:rPr>
        <w:t xml:space="preserve">Para cada hortaliza se realizó la siembra en 100 metros, la zanahoria se siembra en distancias de 15 cm entre planta y planta y 25 cm entre hileras, esto con un rendimiento de 2560 plantas es decir 38 kg de rama obtenida a la cosecha; la acelga se siembra en 10 metros con una distancia </w:t>
      </w:r>
      <w:r w:rsidRPr="00E841E7">
        <w:rPr>
          <w:rFonts w:cstheme="minorHAnsi"/>
          <w:bCs/>
          <w:color w:val="000000"/>
          <w:lang w:val="es-CO" w:eastAsia="es-ES"/>
        </w:rPr>
        <w:lastRenderedPageBreak/>
        <w:t>de 25 cm entre planta y planta y 25 cm entre hiler</w:t>
      </w:r>
      <w:r w:rsidR="007C7BA1" w:rsidRPr="00E841E7">
        <w:rPr>
          <w:rFonts w:cstheme="minorHAnsi"/>
          <w:bCs/>
          <w:color w:val="000000"/>
          <w:lang w:val="es-CO" w:eastAsia="es-ES"/>
        </w:rPr>
        <w:t>a, esto con un rendimiento de 141</w:t>
      </w:r>
      <w:r w:rsidRPr="00E841E7">
        <w:rPr>
          <w:rFonts w:cstheme="minorHAnsi"/>
          <w:bCs/>
          <w:color w:val="000000"/>
          <w:lang w:val="es-CO" w:eastAsia="es-ES"/>
        </w:rPr>
        <w:t xml:space="preserve"> plantas de acelgas con un pe</w:t>
      </w:r>
      <w:r w:rsidR="00210DB0" w:rsidRPr="00E841E7">
        <w:rPr>
          <w:rFonts w:cstheme="minorHAnsi"/>
          <w:bCs/>
          <w:color w:val="000000"/>
          <w:lang w:val="es-CO" w:eastAsia="es-ES"/>
        </w:rPr>
        <w:t>so de 49 kg, 347</w:t>
      </w:r>
      <w:r w:rsidRPr="00E841E7">
        <w:rPr>
          <w:rFonts w:cstheme="minorHAnsi"/>
          <w:bCs/>
          <w:color w:val="000000"/>
          <w:lang w:val="es-CO" w:eastAsia="es-ES"/>
        </w:rPr>
        <w:t xml:space="preserve"> gramos cada planta aproximadamente. Se realizó la cosecha el día 13 de junio.</w:t>
      </w:r>
    </w:p>
    <w:bookmarkEnd w:id="113"/>
    <w:p w:rsidR="00805558" w:rsidRDefault="00805558" w:rsidP="00DE5999">
      <w:pPr>
        <w:pStyle w:val="Ttulo2"/>
        <w:rPr>
          <w:rFonts w:asciiTheme="minorHAnsi" w:eastAsiaTheme="minorHAnsi" w:hAnsiTheme="minorHAnsi" w:cstheme="minorHAnsi"/>
          <w:b w:val="0"/>
          <w:bCs w:val="0"/>
          <w:iCs w:val="0"/>
          <w:color w:val="000000"/>
          <w:szCs w:val="24"/>
          <w:lang w:val="es-CO"/>
        </w:rPr>
      </w:pPr>
    </w:p>
    <w:p w:rsidR="002736DC" w:rsidRPr="00E841E7" w:rsidRDefault="00FA4827" w:rsidP="00DE5999">
      <w:pPr>
        <w:pStyle w:val="Ttulo2"/>
        <w:rPr>
          <w:lang w:val="es-CO"/>
        </w:rPr>
      </w:pPr>
      <w:bookmarkStart w:id="114" w:name="_Toc529559076"/>
      <w:r>
        <w:rPr>
          <w:lang w:val="es-CO"/>
        </w:rPr>
        <w:t>5</w:t>
      </w:r>
      <w:r w:rsidR="002736DC" w:rsidRPr="00E841E7">
        <w:rPr>
          <w:lang w:val="es-CO"/>
        </w:rPr>
        <w:t xml:space="preserve">.3. Manejo de las hojas de zanahoria, acelga, rábano y </w:t>
      </w:r>
      <w:proofErr w:type="spellStart"/>
      <w:r w:rsidR="002736DC" w:rsidRPr="00E841E7">
        <w:rPr>
          <w:lang w:val="es-CO"/>
        </w:rPr>
        <w:t>kikuyo</w:t>
      </w:r>
      <w:bookmarkEnd w:id="114"/>
      <w:proofErr w:type="spellEnd"/>
    </w:p>
    <w:p w:rsidR="00590D0F" w:rsidRDefault="00590D0F" w:rsidP="00107CCE">
      <w:pPr>
        <w:pStyle w:val="Default"/>
        <w:spacing w:line="480" w:lineRule="auto"/>
        <w:jc w:val="both"/>
        <w:rPr>
          <w:rFonts w:ascii="Times New Roman" w:hAnsi="Times New Roman" w:cs="Times New Roman"/>
          <w:lang w:val="es-CO"/>
        </w:rPr>
      </w:pPr>
    </w:p>
    <w:p w:rsidR="00F1177D" w:rsidRDefault="00F71002" w:rsidP="00E9038B">
      <w:pPr>
        <w:pStyle w:val="Default"/>
        <w:spacing w:line="480" w:lineRule="auto"/>
        <w:jc w:val="both"/>
        <w:rPr>
          <w:rFonts w:ascii="Times New Roman" w:hAnsi="Times New Roman" w:cs="Times New Roman"/>
          <w:lang w:val="es-CO"/>
        </w:rPr>
      </w:pPr>
      <w:r w:rsidRPr="00E841E7">
        <w:rPr>
          <w:rFonts w:ascii="Times New Roman" w:hAnsi="Times New Roman" w:cs="Times New Roman"/>
          <w:lang w:val="es-CO"/>
        </w:rPr>
        <w:t xml:space="preserve">Las hojas de zanahoria, acelga, </w:t>
      </w:r>
      <w:r w:rsidR="00A4772F" w:rsidRPr="00E841E7">
        <w:rPr>
          <w:rFonts w:ascii="Times New Roman" w:hAnsi="Times New Roman" w:cs="Times New Roman"/>
          <w:lang w:val="es-CO"/>
        </w:rPr>
        <w:t xml:space="preserve">hojas de </w:t>
      </w:r>
      <w:r w:rsidRPr="00E841E7">
        <w:rPr>
          <w:rFonts w:ascii="Times New Roman" w:hAnsi="Times New Roman" w:cs="Times New Roman"/>
          <w:lang w:val="es-CO"/>
        </w:rPr>
        <w:t xml:space="preserve">rábano y </w:t>
      </w:r>
      <w:r w:rsidR="00A4772F" w:rsidRPr="00E841E7">
        <w:rPr>
          <w:rFonts w:ascii="Times New Roman" w:hAnsi="Times New Roman" w:cs="Times New Roman"/>
          <w:lang w:val="es-CO"/>
        </w:rPr>
        <w:t xml:space="preserve">pasto </w:t>
      </w:r>
      <w:proofErr w:type="spellStart"/>
      <w:r w:rsidRPr="00E841E7">
        <w:rPr>
          <w:rFonts w:ascii="Times New Roman" w:hAnsi="Times New Roman" w:cs="Times New Roman"/>
          <w:lang w:val="es-CO"/>
        </w:rPr>
        <w:t>kikuy</w:t>
      </w:r>
      <w:r w:rsidR="00BF0DAA" w:rsidRPr="00E841E7">
        <w:rPr>
          <w:rFonts w:ascii="Times New Roman" w:hAnsi="Times New Roman" w:cs="Times New Roman"/>
          <w:lang w:val="es-CO"/>
        </w:rPr>
        <w:t>o</w:t>
      </w:r>
      <w:proofErr w:type="spellEnd"/>
      <w:r w:rsidR="00BF0DAA" w:rsidRPr="00E841E7">
        <w:rPr>
          <w:rFonts w:ascii="Times New Roman" w:hAnsi="Times New Roman" w:cs="Times New Roman"/>
          <w:lang w:val="es-CO"/>
        </w:rPr>
        <w:t>, se trituraron</w:t>
      </w:r>
      <w:r w:rsidR="008B35E8" w:rsidRPr="00E841E7">
        <w:rPr>
          <w:rFonts w:ascii="Times New Roman" w:hAnsi="Times New Roman" w:cs="Times New Roman"/>
          <w:lang w:val="es-CO"/>
        </w:rPr>
        <w:t xml:space="preserve"> en una licuadora industrial;</w:t>
      </w:r>
      <w:r w:rsidRPr="00E841E7">
        <w:rPr>
          <w:rFonts w:ascii="Times New Roman" w:hAnsi="Times New Roman" w:cs="Times New Roman"/>
          <w:lang w:val="es-CO"/>
        </w:rPr>
        <w:t xml:space="preserve"> para realizar el secado de </w:t>
      </w:r>
      <w:r w:rsidR="0042628F" w:rsidRPr="00E841E7">
        <w:rPr>
          <w:rFonts w:ascii="Times New Roman" w:hAnsi="Times New Roman" w:cs="Times New Roman"/>
          <w:lang w:val="es-CO"/>
        </w:rPr>
        <w:t>estas</w:t>
      </w:r>
      <w:r w:rsidRPr="00E841E7">
        <w:rPr>
          <w:rFonts w:ascii="Times New Roman" w:hAnsi="Times New Roman" w:cs="Times New Roman"/>
          <w:lang w:val="es-CO"/>
        </w:rPr>
        <w:t xml:space="preserve"> con una duración de 3 se</w:t>
      </w:r>
      <w:r w:rsidR="00F223CB">
        <w:rPr>
          <w:rFonts w:ascii="Times New Roman" w:hAnsi="Times New Roman" w:cs="Times New Roman"/>
          <w:lang w:val="es-CO"/>
        </w:rPr>
        <w:t>manas, en temperatura ambiente, después de este tiempo las hojas adquirieron un color verde pálido y resultaron quebradizas al tacto</w:t>
      </w:r>
      <w:r w:rsidR="006E6E6A">
        <w:rPr>
          <w:rFonts w:ascii="Times New Roman" w:hAnsi="Times New Roman" w:cs="Times New Roman"/>
          <w:lang w:val="es-CO"/>
        </w:rPr>
        <w:t>;</w:t>
      </w:r>
      <w:r w:rsidR="00F223CB">
        <w:rPr>
          <w:rFonts w:ascii="Times New Roman" w:hAnsi="Times New Roman" w:cs="Times New Roman"/>
          <w:lang w:val="es-CO"/>
        </w:rPr>
        <w:t xml:space="preserve"> </w:t>
      </w:r>
      <w:r w:rsidR="006E6E6A">
        <w:rPr>
          <w:rFonts w:ascii="Times New Roman" w:hAnsi="Times New Roman" w:cs="Times New Roman"/>
          <w:lang w:val="es-CO"/>
        </w:rPr>
        <w:t>como se observa en la fotografía 2.</w:t>
      </w:r>
    </w:p>
    <w:p w:rsidR="00E4007B" w:rsidRDefault="00E4007B" w:rsidP="00E9038B">
      <w:pPr>
        <w:pStyle w:val="Default"/>
        <w:spacing w:line="480" w:lineRule="auto"/>
        <w:jc w:val="both"/>
        <w:rPr>
          <w:rFonts w:ascii="Times New Roman" w:hAnsi="Times New Roman" w:cs="Times New Roman"/>
          <w:lang w:val="es-CO"/>
        </w:rPr>
      </w:pPr>
    </w:p>
    <w:p w:rsidR="00E4007B" w:rsidRDefault="00E4007B" w:rsidP="006E6E6A">
      <w:pPr>
        <w:pStyle w:val="Default"/>
        <w:spacing w:line="480" w:lineRule="auto"/>
        <w:ind w:firstLine="0"/>
        <w:jc w:val="both"/>
        <w:rPr>
          <w:rFonts w:ascii="Times New Roman" w:hAnsi="Times New Roman" w:cs="Times New Roman"/>
          <w:lang w:val="es-CO"/>
        </w:rPr>
      </w:pPr>
    </w:p>
    <w:p w:rsidR="003C1D43" w:rsidRPr="00F1177D" w:rsidRDefault="003C1D43" w:rsidP="00B82C8D">
      <w:pPr>
        <w:pStyle w:val="Epgrafe"/>
      </w:pPr>
      <w:bookmarkStart w:id="115" w:name="_Toc529559104"/>
      <w:r w:rsidRPr="00F1177D">
        <w:t xml:space="preserve">Tabla </w:t>
      </w:r>
      <w:r>
        <w:fldChar w:fldCharType="begin"/>
      </w:r>
      <w:r w:rsidRPr="00F1177D">
        <w:instrText xml:space="preserve"> SEQ Tabla \* ARABIC </w:instrText>
      </w:r>
      <w:r>
        <w:fldChar w:fldCharType="separate"/>
      </w:r>
      <w:r w:rsidR="00E91B5A" w:rsidRPr="00F1177D">
        <w:rPr>
          <w:noProof/>
        </w:rPr>
        <w:t>15</w:t>
      </w:r>
      <w:r>
        <w:fldChar w:fldCharType="end"/>
      </w:r>
      <w:r w:rsidR="00080D4B" w:rsidRPr="00F1177D">
        <w:t>.</w:t>
      </w:r>
      <w:r w:rsidR="00981BAE">
        <w:t xml:space="preserve"> </w:t>
      </w:r>
      <w:r w:rsidR="00080D4B" w:rsidRPr="00F1177D">
        <w:t>Peso de hojas secas</w:t>
      </w:r>
      <w:bookmarkEnd w:id="115"/>
    </w:p>
    <w:tbl>
      <w:tblPr>
        <w:tblStyle w:val="Tabladelista6concolores1"/>
        <w:tblW w:w="5066" w:type="dxa"/>
        <w:jc w:val="center"/>
        <w:tblLook w:val="04A0" w:firstRow="1" w:lastRow="0" w:firstColumn="1" w:lastColumn="0" w:noHBand="0" w:noVBand="1"/>
      </w:tblPr>
      <w:tblGrid>
        <w:gridCol w:w="2449"/>
        <w:gridCol w:w="2617"/>
      </w:tblGrid>
      <w:tr w:rsidR="00281551" w:rsidRPr="004C3F7D" w:rsidTr="00DC63B8">
        <w:trPr>
          <w:cnfStyle w:val="100000000000" w:firstRow="1" w:lastRow="0" w:firstColumn="0" w:lastColumn="0" w:oddVBand="0" w:evenVBand="0" w:oddHBand="0"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rsidR="00281551" w:rsidRPr="004C3F7D" w:rsidRDefault="00281551" w:rsidP="00DC63B8">
            <w:pPr>
              <w:jc w:val="center"/>
              <w:rPr>
                <w:rFonts w:ascii="Times New Roman" w:hAnsi="Times New Roman" w:cs="Times New Roman"/>
                <w:color w:val="000000"/>
                <w:lang w:val="es-ES" w:eastAsia="es-ES"/>
              </w:rPr>
            </w:pPr>
            <w:proofErr w:type="spellStart"/>
            <w:r w:rsidRPr="004C3F7D">
              <w:rPr>
                <w:rFonts w:ascii="Times New Roman" w:hAnsi="Times New Roman" w:cs="Times New Roman"/>
                <w:bCs w:val="0"/>
                <w:color w:val="000000"/>
              </w:rPr>
              <w:t>Hojas</w:t>
            </w:r>
            <w:proofErr w:type="spellEnd"/>
            <w:r w:rsidRPr="004C3F7D">
              <w:rPr>
                <w:rFonts w:ascii="Times New Roman" w:hAnsi="Times New Roman" w:cs="Times New Roman"/>
                <w:bCs w:val="0"/>
                <w:color w:val="000000"/>
              </w:rPr>
              <w:t xml:space="preserve"> </w:t>
            </w:r>
            <w:proofErr w:type="spellStart"/>
            <w:r w:rsidRPr="004C3F7D">
              <w:rPr>
                <w:rFonts w:ascii="Times New Roman" w:hAnsi="Times New Roman" w:cs="Times New Roman"/>
                <w:bCs w:val="0"/>
                <w:color w:val="000000"/>
              </w:rPr>
              <w:t>secas</w:t>
            </w:r>
            <w:proofErr w:type="spellEnd"/>
          </w:p>
        </w:tc>
        <w:tc>
          <w:tcPr>
            <w:tcW w:w="2617" w:type="dxa"/>
            <w:noWrap/>
            <w:hideMark/>
          </w:tcPr>
          <w:p w:rsidR="00281551" w:rsidRPr="004C3F7D" w:rsidRDefault="00281551" w:rsidP="00DC63B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rPr>
            </w:pPr>
            <w:r w:rsidRPr="004C3F7D">
              <w:rPr>
                <w:rFonts w:ascii="Times New Roman" w:hAnsi="Times New Roman" w:cs="Times New Roman"/>
                <w:bCs w:val="0"/>
                <w:color w:val="000000"/>
              </w:rPr>
              <w:t>Peso (Kg)</w:t>
            </w:r>
          </w:p>
        </w:tc>
      </w:tr>
      <w:tr w:rsidR="00281551" w:rsidRPr="004C3F7D" w:rsidTr="00DC63B8">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rsidR="00281551" w:rsidRPr="004C3F7D" w:rsidRDefault="00281551" w:rsidP="00DC63B8">
            <w:pPr>
              <w:jc w:val="center"/>
              <w:rPr>
                <w:rFonts w:ascii="Times New Roman" w:hAnsi="Times New Roman" w:cs="Times New Roman"/>
                <w:b w:val="0"/>
                <w:bCs w:val="0"/>
                <w:color w:val="000000"/>
              </w:rPr>
            </w:pPr>
            <w:proofErr w:type="spellStart"/>
            <w:r w:rsidRPr="004C3F7D">
              <w:rPr>
                <w:rFonts w:ascii="Times New Roman" w:hAnsi="Times New Roman" w:cs="Times New Roman"/>
                <w:b w:val="0"/>
                <w:color w:val="000000"/>
              </w:rPr>
              <w:t>Zanahor</w:t>
            </w:r>
            <w:r w:rsidR="006E6E6A">
              <w:rPr>
                <w:rFonts w:ascii="Times New Roman" w:hAnsi="Times New Roman" w:cs="Times New Roman"/>
                <w:b w:val="0"/>
                <w:color w:val="000000"/>
              </w:rPr>
              <w:t>í</w:t>
            </w:r>
            <w:r w:rsidRPr="004C3F7D">
              <w:rPr>
                <w:rFonts w:ascii="Times New Roman" w:hAnsi="Times New Roman" w:cs="Times New Roman"/>
                <w:b w:val="0"/>
                <w:color w:val="000000"/>
              </w:rPr>
              <w:t>a</w:t>
            </w:r>
            <w:proofErr w:type="spellEnd"/>
          </w:p>
        </w:tc>
        <w:tc>
          <w:tcPr>
            <w:tcW w:w="2617" w:type="dxa"/>
            <w:noWrap/>
            <w:hideMark/>
          </w:tcPr>
          <w:p w:rsidR="00281551" w:rsidRPr="004C3F7D" w:rsidRDefault="00281551"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C3F7D">
              <w:rPr>
                <w:rFonts w:ascii="Times New Roman" w:hAnsi="Times New Roman" w:cs="Times New Roman"/>
                <w:color w:val="000000"/>
              </w:rPr>
              <w:t>5</w:t>
            </w:r>
          </w:p>
        </w:tc>
      </w:tr>
      <w:tr w:rsidR="00281551" w:rsidRPr="004C3F7D" w:rsidTr="00DC63B8">
        <w:trPr>
          <w:trHeight w:val="495"/>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rsidR="00281551" w:rsidRPr="004C3F7D" w:rsidRDefault="00281551" w:rsidP="00DC63B8">
            <w:pPr>
              <w:jc w:val="center"/>
              <w:rPr>
                <w:rFonts w:ascii="Times New Roman" w:hAnsi="Times New Roman" w:cs="Times New Roman"/>
                <w:b w:val="0"/>
                <w:color w:val="000000"/>
              </w:rPr>
            </w:pPr>
            <w:proofErr w:type="spellStart"/>
            <w:r w:rsidRPr="004C3F7D">
              <w:rPr>
                <w:rFonts w:ascii="Times New Roman" w:hAnsi="Times New Roman" w:cs="Times New Roman"/>
                <w:b w:val="0"/>
                <w:color w:val="000000"/>
              </w:rPr>
              <w:t>Acelga</w:t>
            </w:r>
            <w:proofErr w:type="spellEnd"/>
          </w:p>
        </w:tc>
        <w:tc>
          <w:tcPr>
            <w:tcW w:w="2617" w:type="dxa"/>
            <w:noWrap/>
            <w:hideMark/>
          </w:tcPr>
          <w:p w:rsidR="00281551" w:rsidRPr="004C3F7D" w:rsidRDefault="00281551"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C3F7D">
              <w:rPr>
                <w:rFonts w:ascii="Times New Roman" w:hAnsi="Times New Roman" w:cs="Times New Roman"/>
                <w:color w:val="000000"/>
              </w:rPr>
              <w:t>4</w:t>
            </w:r>
          </w:p>
        </w:tc>
      </w:tr>
      <w:tr w:rsidR="00281551" w:rsidRPr="004C3F7D" w:rsidTr="00DC63B8">
        <w:trPr>
          <w:cnfStyle w:val="000000100000" w:firstRow="0" w:lastRow="0" w:firstColumn="0" w:lastColumn="0" w:oddVBand="0" w:evenVBand="0" w:oddHBand="1" w:evenHBand="0" w:firstRowFirstColumn="0" w:firstRowLastColumn="0" w:lastRowFirstColumn="0" w:lastRowLastColumn="0"/>
          <w:trHeight w:val="495"/>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rsidR="00281551" w:rsidRPr="004C3F7D" w:rsidRDefault="00281551" w:rsidP="00DC63B8">
            <w:pPr>
              <w:jc w:val="center"/>
              <w:rPr>
                <w:rFonts w:ascii="Times New Roman" w:hAnsi="Times New Roman" w:cs="Times New Roman"/>
                <w:b w:val="0"/>
                <w:color w:val="000000"/>
              </w:rPr>
            </w:pPr>
            <w:proofErr w:type="spellStart"/>
            <w:r w:rsidRPr="004C3F7D">
              <w:rPr>
                <w:rFonts w:ascii="Times New Roman" w:hAnsi="Times New Roman" w:cs="Times New Roman"/>
                <w:b w:val="0"/>
                <w:color w:val="000000"/>
              </w:rPr>
              <w:t>R</w:t>
            </w:r>
            <w:r w:rsidR="00B16E35">
              <w:rPr>
                <w:rFonts w:ascii="Times New Roman" w:hAnsi="Times New Roman" w:cs="Times New Roman"/>
                <w:b w:val="0"/>
                <w:color w:val="000000"/>
              </w:rPr>
              <w:t>á</w:t>
            </w:r>
            <w:r w:rsidRPr="004C3F7D">
              <w:rPr>
                <w:rFonts w:ascii="Times New Roman" w:hAnsi="Times New Roman" w:cs="Times New Roman"/>
                <w:b w:val="0"/>
                <w:color w:val="000000"/>
              </w:rPr>
              <w:t>bano</w:t>
            </w:r>
            <w:proofErr w:type="spellEnd"/>
          </w:p>
        </w:tc>
        <w:tc>
          <w:tcPr>
            <w:tcW w:w="2617" w:type="dxa"/>
            <w:noWrap/>
            <w:hideMark/>
          </w:tcPr>
          <w:p w:rsidR="00281551" w:rsidRPr="004C3F7D" w:rsidRDefault="00281551"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4C3F7D">
              <w:rPr>
                <w:rFonts w:ascii="Times New Roman" w:hAnsi="Times New Roman" w:cs="Times New Roman"/>
                <w:color w:val="000000"/>
              </w:rPr>
              <w:t>4</w:t>
            </w:r>
          </w:p>
        </w:tc>
      </w:tr>
      <w:tr w:rsidR="00281551" w:rsidRPr="004C3F7D" w:rsidTr="00DC63B8">
        <w:trPr>
          <w:trHeight w:val="591"/>
          <w:jc w:val="center"/>
        </w:trPr>
        <w:tc>
          <w:tcPr>
            <w:cnfStyle w:val="001000000000" w:firstRow="0" w:lastRow="0" w:firstColumn="1" w:lastColumn="0" w:oddVBand="0" w:evenVBand="0" w:oddHBand="0" w:evenHBand="0" w:firstRowFirstColumn="0" w:firstRowLastColumn="0" w:lastRowFirstColumn="0" w:lastRowLastColumn="0"/>
            <w:tcW w:w="2449" w:type="dxa"/>
            <w:noWrap/>
            <w:hideMark/>
          </w:tcPr>
          <w:p w:rsidR="00281551" w:rsidRPr="004C3F7D" w:rsidRDefault="00281551" w:rsidP="00DC63B8">
            <w:pPr>
              <w:jc w:val="center"/>
              <w:rPr>
                <w:rFonts w:ascii="Times New Roman" w:hAnsi="Times New Roman" w:cs="Times New Roman"/>
                <w:b w:val="0"/>
                <w:color w:val="000000"/>
              </w:rPr>
            </w:pPr>
            <w:proofErr w:type="spellStart"/>
            <w:r w:rsidRPr="004C3F7D">
              <w:rPr>
                <w:rFonts w:ascii="Times New Roman" w:hAnsi="Times New Roman" w:cs="Times New Roman"/>
                <w:b w:val="0"/>
                <w:color w:val="000000"/>
              </w:rPr>
              <w:t>Kikuyo</w:t>
            </w:r>
            <w:proofErr w:type="spellEnd"/>
          </w:p>
        </w:tc>
        <w:tc>
          <w:tcPr>
            <w:tcW w:w="2617" w:type="dxa"/>
            <w:noWrap/>
            <w:hideMark/>
          </w:tcPr>
          <w:p w:rsidR="00281551" w:rsidRPr="004C3F7D" w:rsidRDefault="00281551"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4C3F7D">
              <w:rPr>
                <w:rFonts w:ascii="Times New Roman" w:hAnsi="Times New Roman" w:cs="Times New Roman"/>
                <w:color w:val="000000"/>
              </w:rPr>
              <w:t>4</w:t>
            </w:r>
          </w:p>
        </w:tc>
      </w:tr>
    </w:tbl>
    <w:p w:rsidR="00281551" w:rsidRDefault="00281551" w:rsidP="00107CCE">
      <w:pPr>
        <w:pStyle w:val="Default"/>
        <w:spacing w:line="480" w:lineRule="auto"/>
        <w:jc w:val="both"/>
        <w:rPr>
          <w:rFonts w:ascii="Times New Roman" w:hAnsi="Times New Roman" w:cs="Times New Roman"/>
          <w:lang w:val="es-CO"/>
        </w:rPr>
      </w:pPr>
    </w:p>
    <w:p w:rsidR="00281551" w:rsidRDefault="00281551" w:rsidP="00281551">
      <w:pPr>
        <w:pStyle w:val="Default"/>
        <w:spacing w:line="480" w:lineRule="auto"/>
        <w:jc w:val="center"/>
        <w:rPr>
          <w:rFonts w:ascii="Times New Roman" w:hAnsi="Times New Roman" w:cs="Times New Roman"/>
          <w:lang w:val="es-CO"/>
        </w:rPr>
      </w:pPr>
      <w:r w:rsidRPr="009E7935">
        <w:rPr>
          <w:rFonts w:ascii="Times New Roman" w:hAnsi="Times New Roman" w:cs="Times New Roman"/>
          <w:i/>
          <w:lang w:val="es-CO"/>
        </w:rPr>
        <w:t>Fuente</w:t>
      </w:r>
      <w:r>
        <w:rPr>
          <w:rFonts w:ascii="Times New Roman" w:hAnsi="Times New Roman" w:cs="Times New Roman"/>
          <w:lang w:val="es-CO"/>
        </w:rPr>
        <w:t>; Autor.</w:t>
      </w:r>
    </w:p>
    <w:p w:rsidR="00A338C7" w:rsidRDefault="00A338C7" w:rsidP="00A338C7">
      <w:pPr>
        <w:pStyle w:val="Default"/>
        <w:keepNext/>
        <w:spacing w:line="480" w:lineRule="auto"/>
        <w:jc w:val="both"/>
      </w:pPr>
      <w:r>
        <w:rPr>
          <w:rFonts w:ascii="Times New Roman" w:hAnsi="Times New Roman" w:cs="Times New Roman"/>
          <w:noProof/>
          <w:lang w:val="es-CO" w:eastAsia="es-CO"/>
        </w:rPr>
        <w:lastRenderedPageBreak/>
        <w:drawing>
          <wp:inline distT="0" distB="0" distL="0" distR="0" wp14:anchorId="1A25088B" wp14:editId="19C58986">
            <wp:extent cx="5381625" cy="360045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in título.jpg"/>
                    <pic:cNvPicPr/>
                  </pic:nvPicPr>
                  <pic:blipFill>
                    <a:blip r:embed="rId24">
                      <a:extLst>
                        <a:ext uri="{28A0092B-C50C-407E-A947-70E740481C1C}">
                          <a14:useLocalDpi xmlns:a14="http://schemas.microsoft.com/office/drawing/2010/main" val="0"/>
                        </a:ext>
                      </a:extLst>
                    </a:blip>
                    <a:stretch>
                      <a:fillRect/>
                    </a:stretch>
                  </pic:blipFill>
                  <pic:spPr>
                    <a:xfrm>
                      <a:off x="0" y="0"/>
                      <a:ext cx="5381625" cy="3600450"/>
                    </a:xfrm>
                    <a:prstGeom prst="rect">
                      <a:avLst/>
                    </a:prstGeom>
                  </pic:spPr>
                </pic:pic>
              </a:graphicData>
            </a:graphic>
          </wp:inline>
        </w:drawing>
      </w:r>
    </w:p>
    <w:p w:rsidR="00590D0F" w:rsidRDefault="00981BAE" w:rsidP="00B82C8D">
      <w:pPr>
        <w:pStyle w:val="Epgrafe"/>
      </w:pPr>
      <w:r>
        <w:t xml:space="preserve">                                           </w:t>
      </w:r>
      <w:bookmarkStart w:id="116" w:name="_Toc529559131"/>
      <w:r w:rsidR="00A338C7" w:rsidRPr="004100B1">
        <w:t xml:space="preserve">Fotografía </w:t>
      </w:r>
      <w:r w:rsidR="00A338C7">
        <w:fldChar w:fldCharType="begin"/>
      </w:r>
      <w:r w:rsidR="00A338C7" w:rsidRPr="004100B1">
        <w:instrText xml:space="preserve"> SEQ Fotografía \* ARABIC </w:instrText>
      </w:r>
      <w:r w:rsidR="00A338C7">
        <w:fldChar w:fldCharType="separate"/>
      </w:r>
      <w:r w:rsidR="00E91B5A">
        <w:rPr>
          <w:noProof/>
        </w:rPr>
        <w:t>2</w:t>
      </w:r>
      <w:r w:rsidR="00A338C7">
        <w:fldChar w:fldCharType="end"/>
      </w:r>
      <w:r w:rsidR="00A338C7" w:rsidRPr="00D37D7C">
        <w:t>. Secado de hojas</w:t>
      </w:r>
      <w:bookmarkEnd w:id="116"/>
    </w:p>
    <w:p w:rsidR="00F1177D" w:rsidRDefault="00F1177D" w:rsidP="00F1177D">
      <w:pPr>
        <w:rPr>
          <w:lang w:val="es-CO"/>
        </w:rPr>
      </w:pPr>
    </w:p>
    <w:p w:rsidR="00F1177D" w:rsidRDefault="00F1177D" w:rsidP="00F1177D">
      <w:pPr>
        <w:rPr>
          <w:lang w:val="es-CO"/>
        </w:rPr>
      </w:pPr>
    </w:p>
    <w:p w:rsidR="00F1177D" w:rsidRPr="00F1177D" w:rsidRDefault="00F1177D" w:rsidP="00F1177D">
      <w:pPr>
        <w:rPr>
          <w:lang w:val="es-CO"/>
        </w:rPr>
      </w:pPr>
    </w:p>
    <w:p w:rsidR="00F71002" w:rsidRPr="00E841E7" w:rsidRDefault="00FA4827" w:rsidP="00DE5999">
      <w:pPr>
        <w:pStyle w:val="Ttulo2"/>
        <w:rPr>
          <w:lang w:val="es-CO"/>
        </w:rPr>
      </w:pPr>
      <w:bookmarkStart w:id="117" w:name="_Toc529559077"/>
      <w:r>
        <w:rPr>
          <w:lang w:val="es-CO"/>
        </w:rPr>
        <w:t>5</w:t>
      </w:r>
      <w:r w:rsidR="002736DC" w:rsidRPr="00E841E7">
        <w:rPr>
          <w:lang w:val="es-CO"/>
        </w:rPr>
        <w:t>.4</w:t>
      </w:r>
      <w:r w:rsidR="00F71002" w:rsidRPr="00E841E7">
        <w:rPr>
          <w:lang w:val="es-CO"/>
        </w:rPr>
        <w:t xml:space="preserve">. </w:t>
      </w:r>
      <w:bookmarkStart w:id="118" w:name="_Hlk513732334"/>
      <w:r w:rsidR="00F71002" w:rsidRPr="00E841E7">
        <w:rPr>
          <w:lang w:val="es-CO"/>
        </w:rPr>
        <w:t>Manejo y alimentación</w:t>
      </w:r>
      <w:bookmarkEnd w:id="117"/>
      <w:r w:rsidR="00F71002" w:rsidRPr="00E841E7">
        <w:rPr>
          <w:lang w:val="es-CO"/>
        </w:rPr>
        <w:t xml:space="preserve"> </w:t>
      </w:r>
    </w:p>
    <w:p w:rsidR="00590D0F" w:rsidRDefault="00590D0F" w:rsidP="00107CCE">
      <w:pPr>
        <w:spacing w:line="480" w:lineRule="auto"/>
        <w:jc w:val="both"/>
        <w:rPr>
          <w:rFonts w:cstheme="minorHAnsi"/>
          <w:lang w:val="es-CO"/>
        </w:rPr>
      </w:pPr>
    </w:p>
    <w:p w:rsidR="004067BA" w:rsidRPr="00E841E7" w:rsidRDefault="004067BA" w:rsidP="004067BA">
      <w:pPr>
        <w:spacing w:line="480" w:lineRule="auto"/>
        <w:jc w:val="both"/>
        <w:rPr>
          <w:rFonts w:cstheme="minorHAnsi"/>
          <w:lang w:val="es-CO"/>
        </w:rPr>
      </w:pPr>
      <w:r>
        <w:rPr>
          <w:rFonts w:cstheme="minorHAnsi"/>
          <w:lang w:val="es-CO"/>
        </w:rPr>
        <w:t>Cada conejo se confin</w:t>
      </w:r>
      <w:r w:rsidR="00F223CB">
        <w:rPr>
          <w:rFonts w:cstheme="minorHAnsi"/>
          <w:lang w:val="es-CO"/>
        </w:rPr>
        <w:t>ó</w:t>
      </w:r>
      <w:r w:rsidRPr="00E841E7">
        <w:rPr>
          <w:rFonts w:cstheme="minorHAnsi"/>
          <w:lang w:val="es-CO"/>
        </w:rPr>
        <w:t xml:space="preserve"> en jaula individual</w:t>
      </w:r>
      <w:r>
        <w:rPr>
          <w:rFonts w:cstheme="minorHAnsi"/>
          <w:lang w:val="es-CO"/>
        </w:rPr>
        <w:t xml:space="preserve"> con el fin de observar el crecimiento y asegurar el consumo de cada ración suministrada.</w:t>
      </w:r>
      <w:r w:rsidR="00F223CB">
        <w:rPr>
          <w:rFonts w:cstheme="minorHAnsi"/>
          <w:lang w:val="es-CO"/>
        </w:rPr>
        <w:t xml:space="preserve"> Las jaulas </w:t>
      </w:r>
      <w:r w:rsidR="00C730DD">
        <w:rPr>
          <w:rFonts w:cstheme="minorHAnsi"/>
          <w:lang w:val="es-CO"/>
        </w:rPr>
        <w:t>tenían</w:t>
      </w:r>
      <w:r w:rsidRPr="00E841E7">
        <w:rPr>
          <w:rFonts w:cstheme="minorHAnsi"/>
          <w:lang w:val="es-CO"/>
        </w:rPr>
        <w:t xml:space="preserve"> una dimensión de 75 cm de largo, 40 cm de ancho, 50 cm de alto y del suelo a la jaula 80 cm de alto, son 2 jaulas con 4 divisiones y una jaula de 2 divisiones.</w:t>
      </w:r>
    </w:p>
    <w:p w:rsidR="00F71002" w:rsidRPr="00E841E7" w:rsidRDefault="00F71002" w:rsidP="00107CCE">
      <w:pPr>
        <w:spacing w:line="480" w:lineRule="auto"/>
        <w:jc w:val="both"/>
        <w:rPr>
          <w:rFonts w:cstheme="minorHAnsi"/>
          <w:lang w:val="es-CO"/>
        </w:rPr>
      </w:pPr>
    </w:p>
    <w:p w:rsidR="00F71002" w:rsidRPr="00E841E7" w:rsidRDefault="00F223CB" w:rsidP="00107CCE">
      <w:pPr>
        <w:spacing w:line="480" w:lineRule="auto"/>
        <w:jc w:val="both"/>
        <w:rPr>
          <w:rFonts w:cstheme="minorHAnsi"/>
          <w:lang w:val="es-CO"/>
        </w:rPr>
      </w:pPr>
      <w:r>
        <w:rPr>
          <w:rFonts w:cstheme="minorHAnsi"/>
          <w:lang w:val="es-CO"/>
        </w:rPr>
        <w:t>Las jaulas estaban</w:t>
      </w:r>
      <w:r w:rsidR="00F71002" w:rsidRPr="00E841E7">
        <w:rPr>
          <w:rFonts w:cstheme="minorHAnsi"/>
          <w:lang w:val="es-CO"/>
        </w:rPr>
        <w:t xml:space="preserve"> enumeradas de 1 a 10,</w:t>
      </w:r>
      <w:r w:rsidR="00B16E35">
        <w:rPr>
          <w:rFonts w:cstheme="minorHAnsi"/>
          <w:lang w:val="es-CO"/>
        </w:rPr>
        <w:t xml:space="preserve"> como se observa en las siguientes fotografías. </w:t>
      </w:r>
    </w:p>
    <w:bookmarkEnd w:id="118"/>
    <w:p w:rsidR="00A338C7" w:rsidRDefault="00805558" w:rsidP="00A338C7">
      <w:pPr>
        <w:keepNext/>
        <w:spacing w:line="480" w:lineRule="auto"/>
        <w:jc w:val="center"/>
      </w:pPr>
      <w:r>
        <w:rPr>
          <w:rFonts w:cstheme="minorHAnsi"/>
          <w:noProof/>
          <w:lang w:val="es-CO" w:eastAsia="es-CO"/>
        </w:rPr>
        <w:lastRenderedPageBreak/>
        <w:drawing>
          <wp:inline distT="0" distB="0" distL="0" distR="0" wp14:anchorId="7164C89B" wp14:editId="4270C8D0">
            <wp:extent cx="3600000" cy="2700000"/>
            <wp:effectExtent l="0" t="0" r="63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70725_11463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rsidR="00F71002" w:rsidRDefault="00981BAE" w:rsidP="00B82C8D">
      <w:pPr>
        <w:pStyle w:val="Epgrafe"/>
        <w:rPr>
          <w:rFonts w:cstheme="minorHAnsi"/>
        </w:rPr>
      </w:pPr>
      <w:r>
        <w:t xml:space="preserve">                                                        </w:t>
      </w:r>
      <w:bookmarkStart w:id="119" w:name="_Toc529559132"/>
      <w:r w:rsidR="00A338C7">
        <w:t xml:space="preserve">Fotografía </w:t>
      </w:r>
      <w:r w:rsidR="00E4007B">
        <w:rPr>
          <w:noProof/>
        </w:rPr>
        <w:fldChar w:fldCharType="begin"/>
      </w:r>
      <w:r w:rsidR="00E4007B">
        <w:rPr>
          <w:noProof/>
        </w:rPr>
        <w:instrText xml:space="preserve"> SEQ Fotografía \* ARABIC </w:instrText>
      </w:r>
      <w:r w:rsidR="00E4007B">
        <w:rPr>
          <w:noProof/>
        </w:rPr>
        <w:fldChar w:fldCharType="separate"/>
      </w:r>
      <w:r w:rsidR="00E91B5A">
        <w:rPr>
          <w:noProof/>
        </w:rPr>
        <w:t>3</w:t>
      </w:r>
      <w:r w:rsidR="00E4007B">
        <w:rPr>
          <w:noProof/>
        </w:rPr>
        <w:fldChar w:fldCharType="end"/>
      </w:r>
      <w:r w:rsidR="00A338C7">
        <w:rPr>
          <w:rFonts w:cstheme="minorHAnsi"/>
        </w:rPr>
        <w:t>. Jaulas enumeradas</w:t>
      </w:r>
      <w:bookmarkEnd w:id="119"/>
    </w:p>
    <w:p w:rsidR="00C424B0" w:rsidRDefault="00C424B0" w:rsidP="00540153">
      <w:pPr>
        <w:spacing w:line="480" w:lineRule="auto"/>
        <w:rPr>
          <w:rFonts w:cstheme="minorHAnsi"/>
          <w:lang w:val="es-CO"/>
        </w:rPr>
      </w:pPr>
    </w:p>
    <w:p w:rsidR="00A338C7" w:rsidRDefault="00805558" w:rsidP="00A338C7">
      <w:pPr>
        <w:keepNext/>
        <w:spacing w:line="480" w:lineRule="auto"/>
        <w:jc w:val="center"/>
      </w:pPr>
      <w:r>
        <w:rPr>
          <w:rFonts w:cstheme="minorHAnsi"/>
          <w:noProof/>
          <w:lang w:val="es-CO" w:eastAsia="es-CO"/>
        </w:rPr>
        <w:drawing>
          <wp:inline distT="0" distB="0" distL="0" distR="0" wp14:anchorId="41FF6115" wp14:editId="7D3C375F">
            <wp:extent cx="3600000" cy="2700000"/>
            <wp:effectExtent l="0" t="0" r="63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70725_11055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rsidR="00805558" w:rsidRDefault="00981BAE" w:rsidP="00B82C8D">
      <w:pPr>
        <w:pStyle w:val="Epgrafe"/>
        <w:rPr>
          <w:rFonts w:cstheme="minorHAnsi"/>
        </w:rPr>
      </w:pPr>
      <w:r>
        <w:t xml:space="preserve">                                                  </w:t>
      </w:r>
      <w:bookmarkStart w:id="120" w:name="_Toc529559133"/>
      <w:r w:rsidR="00A338C7">
        <w:t xml:space="preserve">Fotografía </w:t>
      </w:r>
      <w:r w:rsidR="00E4007B">
        <w:rPr>
          <w:noProof/>
        </w:rPr>
        <w:fldChar w:fldCharType="begin"/>
      </w:r>
      <w:r w:rsidR="00E4007B">
        <w:rPr>
          <w:noProof/>
        </w:rPr>
        <w:instrText xml:space="preserve"> SEQ Fotografía \* ARABIC </w:instrText>
      </w:r>
      <w:r w:rsidR="00E4007B">
        <w:rPr>
          <w:noProof/>
        </w:rPr>
        <w:fldChar w:fldCharType="separate"/>
      </w:r>
      <w:r w:rsidR="00E91B5A">
        <w:rPr>
          <w:noProof/>
        </w:rPr>
        <w:t>4</w:t>
      </w:r>
      <w:r w:rsidR="00E4007B">
        <w:rPr>
          <w:noProof/>
        </w:rPr>
        <w:fldChar w:fldCharType="end"/>
      </w:r>
      <w:r w:rsidR="00A338C7">
        <w:rPr>
          <w:rFonts w:cstheme="minorHAnsi"/>
        </w:rPr>
        <w:t>. Jaulas enumeradas</w:t>
      </w:r>
      <w:bookmarkEnd w:id="120"/>
    </w:p>
    <w:p w:rsidR="00A338C7" w:rsidRDefault="00805558" w:rsidP="00A338C7">
      <w:pPr>
        <w:keepNext/>
        <w:spacing w:line="480" w:lineRule="auto"/>
        <w:jc w:val="center"/>
      </w:pPr>
      <w:r>
        <w:rPr>
          <w:rFonts w:cstheme="minorHAnsi"/>
          <w:noProof/>
          <w:lang w:val="es-CO" w:eastAsia="es-CO"/>
        </w:rPr>
        <w:lastRenderedPageBreak/>
        <w:drawing>
          <wp:inline distT="0" distB="0" distL="0" distR="0" wp14:anchorId="6E3ADC27" wp14:editId="631CBF93">
            <wp:extent cx="3600000" cy="2700000"/>
            <wp:effectExtent l="0" t="0" r="635"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70802_11144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rsidR="00805558" w:rsidRDefault="00981BAE" w:rsidP="00B82C8D">
      <w:pPr>
        <w:pStyle w:val="Epgrafe"/>
        <w:rPr>
          <w:rFonts w:cstheme="minorHAnsi"/>
        </w:rPr>
      </w:pPr>
      <w:r>
        <w:t xml:space="preserve">                                                          </w:t>
      </w:r>
      <w:bookmarkStart w:id="121" w:name="_Toc529559134"/>
      <w:r w:rsidR="00A338C7">
        <w:t xml:space="preserve">Fotografía </w:t>
      </w:r>
      <w:r w:rsidR="00E4007B">
        <w:rPr>
          <w:noProof/>
        </w:rPr>
        <w:fldChar w:fldCharType="begin"/>
      </w:r>
      <w:r w:rsidR="00E4007B">
        <w:rPr>
          <w:noProof/>
        </w:rPr>
        <w:instrText xml:space="preserve"> SEQ Fotografía \* ARABIC </w:instrText>
      </w:r>
      <w:r w:rsidR="00E4007B">
        <w:rPr>
          <w:noProof/>
        </w:rPr>
        <w:fldChar w:fldCharType="separate"/>
      </w:r>
      <w:r w:rsidR="00E91B5A">
        <w:rPr>
          <w:noProof/>
        </w:rPr>
        <w:t>5</w:t>
      </w:r>
      <w:r w:rsidR="00E4007B">
        <w:rPr>
          <w:noProof/>
        </w:rPr>
        <w:fldChar w:fldCharType="end"/>
      </w:r>
      <w:r w:rsidR="00A338C7">
        <w:rPr>
          <w:rFonts w:cstheme="minorHAnsi"/>
        </w:rPr>
        <w:t>. Jaula 1-2 (T1)</w:t>
      </w:r>
      <w:bookmarkEnd w:id="121"/>
    </w:p>
    <w:p w:rsidR="00C424B0" w:rsidRDefault="00C424B0" w:rsidP="00805558">
      <w:pPr>
        <w:spacing w:line="480" w:lineRule="auto"/>
        <w:jc w:val="center"/>
        <w:rPr>
          <w:rFonts w:cstheme="minorHAnsi"/>
          <w:lang w:val="es-CO"/>
        </w:rPr>
      </w:pPr>
    </w:p>
    <w:p w:rsidR="00C424B0" w:rsidRDefault="00C424B0" w:rsidP="00805558">
      <w:pPr>
        <w:spacing w:line="480" w:lineRule="auto"/>
        <w:jc w:val="center"/>
        <w:rPr>
          <w:rFonts w:cstheme="minorHAnsi"/>
          <w:lang w:val="es-CO"/>
        </w:rPr>
      </w:pPr>
    </w:p>
    <w:p w:rsidR="00A338C7" w:rsidRDefault="00805558" w:rsidP="00A338C7">
      <w:pPr>
        <w:keepNext/>
        <w:spacing w:line="480" w:lineRule="auto"/>
        <w:jc w:val="center"/>
      </w:pPr>
      <w:r>
        <w:rPr>
          <w:rFonts w:cstheme="minorHAnsi"/>
          <w:noProof/>
          <w:lang w:val="es-CO" w:eastAsia="es-CO"/>
        </w:rPr>
        <w:drawing>
          <wp:inline distT="0" distB="0" distL="0" distR="0" wp14:anchorId="43D5A250" wp14:editId="75C09E8B">
            <wp:extent cx="3600000" cy="2700000"/>
            <wp:effectExtent l="0" t="0" r="63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70802_11153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rsidR="00805558" w:rsidRDefault="00981BAE" w:rsidP="00B82C8D">
      <w:pPr>
        <w:pStyle w:val="Epgrafe"/>
        <w:rPr>
          <w:rFonts w:cstheme="minorHAnsi"/>
        </w:rPr>
      </w:pPr>
      <w:r>
        <w:t xml:space="preserve">                                           </w:t>
      </w:r>
      <w:bookmarkStart w:id="122" w:name="_Toc529559135"/>
      <w:r w:rsidR="00A338C7">
        <w:t xml:space="preserve">Fotografía </w:t>
      </w:r>
      <w:r w:rsidR="00E4007B">
        <w:rPr>
          <w:noProof/>
        </w:rPr>
        <w:fldChar w:fldCharType="begin"/>
      </w:r>
      <w:r w:rsidR="00E4007B">
        <w:rPr>
          <w:noProof/>
        </w:rPr>
        <w:instrText xml:space="preserve"> SEQ Fotografía \* ARABIC </w:instrText>
      </w:r>
      <w:r w:rsidR="00E4007B">
        <w:rPr>
          <w:noProof/>
        </w:rPr>
        <w:fldChar w:fldCharType="separate"/>
      </w:r>
      <w:r w:rsidR="00E91B5A">
        <w:rPr>
          <w:noProof/>
        </w:rPr>
        <w:t>6</w:t>
      </w:r>
      <w:r w:rsidR="00E4007B">
        <w:rPr>
          <w:noProof/>
        </w:rPr>
        <w:fldChar w:fldCharType="end"/>
      </w:r>
      <w:r w:rsidR="00A338C7">
        <w:rPr>
          <w:rFonts w:cstheme="minorHAnsi"/>
        </w:rPr>
        <w:t>. Jaula 3-4 (T2)</w:t>
      </w:r>
      <w:bookmarkEnd w:id="122"/>
    </w:p>
    <w:p w:rsidR="00A338C7" w:rsidRDefault="00805558" w:rsidP="00A338C7">
      <w:pPr>
        <w:keepNext/>
        <w:spacing w:line="480" w:lineRule="auto"/>
        <w:jc w:val="center"/>
      </w:pPr>
      <w:r>
        <w:rPr>
          <w:rFonts w:cstheme="minorHAnsi"/>
          <w:noProof/>
          <w:lang w:val="es-CO" w:eastAsia="es-CO"/>
        </w:rPr>
        <w:lastRenderedPageBreak/>
        <w:drawing>
          <wp:inline distT="0" distB="0" distL="0" distR="0" wp14:anchorId="27844662" wp14:editId="188CD8A6">
            <wp:extent cx="3600000" cy="2700000"/>
            <wp:effectExtent l="0" t="0" r="635"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70802_11175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rsidR="00805558" w:rsidRDefault="00981BAE" w:rsidP="00B82C8D">
      <w:pPr>
        <w:pStyle w:val="Epgrafe"/>
        <w:rPr>
          <w:rFonts w:cstheme="minorHAnsi"/>
        </w:rPr>
      </w:pPr>
      <w:r>
        <w:t xml:space="preserve">                                                  </w:t>
      </w:r>
      <w:bookmarkStart w:id="123" w:name="_Toc529559136"/>
      <w:r w:rsidR="00A338C7">
        <w:t xml:space="preserve">Fotografía </w:t>
      </w:r>
      <w:r w:rsidR="00E4007B">
        <w:rPr>
          <w:noProof/>
        </w:rPr>
        <w:fldChar w:fldCharType="begin"/>
      </w:r>
      <w:r w:rsidR="00E4007B">
        <w:rPr>
          <w:noProof/>
        </w:rPr>
        <w:instrText xml:space="preserve"> SEQ Fotografía \* ARABIC </w:instrText>
      </w:r>
      <w:r w:rsidR="00E4007B">
        <w:rPr>
          <w:noProof/>
        </w:rPr>
        <w:fldChar w:fldCharType="separate"/>
      </w:r>
      <w:r w:rsidR="00E91B5A">
        <w:rPr>
          <w:noProof/>
        </w:rPr>
        <w:t>7</w:t>
      </w:r>
      <w:r w:rsidR="00E4007B">
        <w:rPr>
          <w:noProof/>
        </w:rPr>
        <w:fldChar w:fldCharType="end"/>
      </w:r>
      <w:r w:rsidR="00A338C7">
        <w:rPr>
          <w:rFonts w:cstheme="minorHAnsi"/>
        </w:rPr>
        <w:t>. Jaula 5-6 (T3)</w:t>
      </w:r>
      <w:bookmarkEnd w:id="123"/>
    </w:p>
    <w:p w:rsidR="00C424B0" w:rsidRDefault="00C424B0" w:rsidP="00805558">
      <w:pPr>
        <w:spacing w:line="480" w:lineRule="auto"/>
        <w:jc w:val="center"/>
        <w:rPr>
          <w:rFonts w:cstheme="minorHAnsi"/>
          <w:lang w:val="es-CO"/>
        </w:rPr>
      </w:pPr>
    </w:p>
    <w:p w:rsidR="00C424B0" w:rsidRDefault="00C424B0" w:rsidP="00805558">
      <w:pPr>
        <w:spacing w:line="480" w:lineRule="auto"/>
        <w:jc w:val="center"/>
        <w:rPr>
          <w:rFonts w:cstheme="minorHAnsi"/>
          <w:lang w:val="es-CO"/>
        </w:rPr>
      </w:pPr>
    </w:p>
    <w:p w:rsidR="00A338C7" w:rsidRDefault="00805558" w:rsidP="00A338C7">
      <w:pPr>
        <w:keepNext/>
        <w:spacing w:line="480" w:lineRule="auto"/>
        <w:jc w:val="center"/>
      </w:pPr>
      <w:r>
        <w:rPr>
          <w:rFonts w:cstheme="minorHAnsi"/>
          <w:noProof/>
          <w:lang w:val="es-CO" w:eastAsia="es-CO"/>
        </w:rPr>
        <w:drawing>
          <wp:inline distT="0" distB="0" distL="0" distR="0" wp14:anchorId="22602A1E" wp14:editId="5E3C792B">
            <wp:extent cx="3600000" cy="2700000"/>
            <wp:effectExtent l="0" t="0" r="63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70802_11161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rsidR="00805558" w:rsidRDefault="00981BAE" w:rsidP="00B82C8D">
      <w:pPr>
        <w:pStyle w:val="Epgrafe"/>
        <w:rPr>
          <w:rFonts w:cstheme="minorHAnsi"/>
        </w:rPr>
      </w:pPr>
      <w:r>
        <w:t xml:space="preserve">                                               </w:t>
      </w:r>
      <w:bookmarkStart w:id="124" w:name="_Toc529559137"/>
      <w:r w:rsidR="00A338C7">
        <w:t xml:space="preserve">Fotografía </w:t>
      </w:r>
      <w:r w:rsidR="00E4007B">
        <w:rPr>
          <w:noProof/>
        </w:rPr>
        <w:fldChar w:fldCharType="begin"/>
      </w:r>
      <w:r w:rsidR="00E4007B">
        <w:rPr>
          <w:noProof/>
        </w:rPr>
        <w:instrText xml:space="preserve"> SEQ Fotografía \* ARABIC </w:instrText>
      </w:r>
      <w:r w:rsidR="00E4007B">
        <w:rPr>
          <w:noProof/>
        </w:rPr>
        <w:fldChar w:fldCharType="separate"/>
      </w:r>
      <w:r w:rsidR="00E91B5A">
        <w:rPr>
          <w:noProof/>
        </w:rPr>
        <w:t>8</w:t>
      </w:r>
      <w:r w:rsidR="00E4007B">
        <w:rPr>
          <w:noProof/>
        </w:rPr>
        <w:fldChar w:fldCharType="end"/>
      </w:r>
      <w:r w:rsidR="00A338C7">
        <w:rPr>
          <w:rFonts w:cstheme="minorHAnsi"/>
        </w:rPr>
        <w:t>. Jaula 7-8 (T4)</w:t>
      </w:r>
      <w:bookmarkEnd w:id="124"/>
    </w:p>
    <w:p w:rsidR="00B16E35" w:rsidRDefault="00B16E35" w:rsidP="00B16E35">
      <w:pPr>
        <w:rPr>
          <w:lang w:val="es-CO"/>
        </w:rPr>
      </w:pPr>
    </w:p>
    <w:p w:rsidR="00B16E35" w:rsidRDefault="00B16E35" w:rsidP="00B16E35">
      <w:pPr>
        <w:rPr>
          <w:lang w:val="es-CO"/>
        </w:rPr>
      </w:pPr>
    </w:p>
    <w:p w:rsidR="00B16E35" w:rsidRDefault="00B16E35" w:rsidP="00B16E35">
      <w:pPr>
        <w:rPr>
          <w:lang w:val="es-CO"/>
        </w:rPr>
      </w:pPr>
    </w:p>
    <w:p w:rsidR="00B16E35" w:rsidRDefault="00B16E35" w:rsidP="00B16E35">
      <w:pPr>
        <w:rPr>
          <w:lang w:val="es-CO"/>
        </w:rPr>
      </w:pPr>
    </w:p>
    <w:p w:rsidR="00B16E35" w:rsidRDefault="00B16E35" w:rsidP="00B16E35">
      <w:pPr>
        <w:rPr>
          <w:lang w:val="es-CO"/>
        </w:rPr>
      </w:pPr>
    </w:p>
    <w:p w:rsidR="00B16E35" w:rsidRDefault="00B16E35" w:rsidP="00B16E35">
      <w:pPr>
        <w:rPr>
          <w:lang w:val="es-CO"/>
        </w:rPr>
      </w:pPr>
    </w:p>
    <w:p w:rsidR="00B16E35" w:rsidRPr="00B16E35" w:rsidRDefault="00B16E35" w:rsidP="00B16E35">
      <w:pPr>
        <w:rPr>
          <w:lang w:val="es-CO"/>
        </w:rPr>
      </w:pPr>
    </w:p>
    <w:p w:rsidR="00973B1F" w:rsidRDefault="00805558" w:rsidP="00973B1F">
      <w:pPr>
        <w:keepNext/>
        <w:spacing w:line="480" w:lineRule="auto"/>
        <w:jc w:val="center"/>
      </w:pPr>
      <w:r>
        <w:rPr>
          <w:rFonts w:cstheme="minorHAnsi"/>
          <w:noProof/>
          <w:lang w:val="es-CO" w:eastAsia="es-CO"/>
        </w:rPr>
        <w:drawing>
          <wp:inline distT="0" distB="0" distL="0" distR="0" wp14:anchorId="267A8E74" wp14:editId="46B7C8B0">
            <wp:extent cx="3600000" cy="2700000"/>
            <wp:effectExtent l="0" t="0" r="635"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70802_11170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rsidR="00805558" w:rsidRDefault="00981BAE" w:rsidP="00B82C8D">
      <w:pPr>
        <w:pStyle w:val="Epgrafe"/>
        <w:rPr>
          <w:rFonts w:cstheme="minorHAnsi"/>
        </w:rPr>
      </w:pPr>
      <w:r>
        <w:t xml:space="preserve">                                              </w:t>
      </w:r>
      <w:bookmarkStart w:id="125" w:name="_Toc529559138"/>
      <w:r w:rsidR="00973B1F" w:rsidRPr="004100B1">
        <w:t xml:space="preserve">Fotografía </w:t>
      </w:r>
      <w:r w:rsidR="00973B1F">
        <w:fldChar w:fldCharType="begin"/>
      </w:r>
      <w:r w:rsidR="00973B1F" w:rsidRPr="004100B1">
        <w:instrText xml:space="preserve"> SEQ Fotografía \* ARABIC </w:instrText>
      </w:r>
      <w:r w:rsidR="00973B1F">
        <w:fldChar w:fldCharType="separate"/>
      </w:r>
      <w:r w:rsidR="00E91B5A">
        <w:rPr>
          <w:noProof/>
        </w:rPr>
        <w:t>9</w:t>
      </w:r>
      <w:r w:rsidR="00973B1F">
        <w:fldChar w:fldCharType="end"/>
      </w:r>
      <w:r w:rsidR="00973B1F">
        <w:rPr>
          <w:rFonts w:cstheme="minorHAnsi"/>
        </w:rPr>
        <w:t>. Jaula 9-10 (T5)</w:t>
      </w:r>
      <w:bookmarkEnd w:id="125"/>
    </w:p>
    <w:p w:rsidR="00C424B0" w:rsidRPr="00E841E7" w:rsidRDefault="00C424B0" w:rsidP="00805558">
      <w:pPr>
        <w:spacing w:line="480" w:lineRule="auto"/>
        <w:jc w:val="center"/>
        <w:rPr>
          <w:rFonts w:cstheme="minorHAnsi"/>
          <w:lang w:val="es-CO"/>
        </w:rPr>
      </w:pPr>
    </w:p>
    <w:p w:rsidR="008E4996" w:rsidRPr="00E841E7" w:rsidRDefault="00F71002" w:rsidP="00082C2C">
      <w:pPr>
        <w:spacing w:line="480" w:lineRule="auto"/>
        <w:jc w:val="both"/>
        <w:rPr>
          <w:rFonts w:cstheme="minorHAnsi"/>
          <w:lang w:val="es-CO"/>
        </w:rPr>
      </w:pPr>
      <w:bookmarkStart w:id="126" w:name="_Hlk513732473"/>
      <w:r w:rsidRPr="00E841E7">
        <w:rPr>
          <w:rFonts w:cstheme="minorHAnsi"/>
          <w:lang w:val="es-CO"/>
        </w:rPr>
        <w:t xml:space="preserve">El bloque nutricional tuvo las siguientes materias primas: Harina de alfalfa, torta de soya, maíz, cal, melaza, sal mineral y la base principal del bloque nutricional, que son las hojas de zanahoria, hojas de rábano, acelga y pasto </w:t>
      </w:r>
      <w:proofErr w:type="spellStart"/>
      <w:r w:rsidRPr="00E841E7">
        <w:rPr>
          <w:rFonts w:cstheme="minorHAnsi"/>
          <w:lang w:val="es-CO"/>
        </w:rPr>
        <w:t>kikuyo</w:t>
      </w:r>
      <w:proofErr w:type="spellEnd"/>
      <w:r w:rsidRPr="00E841E7">
        <w:rPr>
          <w:rFonts w:cstheme="minorHAnsi"/>
          <w:lang w:val="es-CO"/>
        </w:rPr>
        <w:t>. Los cuatro bloques se real</w:t>
      </w:r>
      <w:r w:rsidR="00082C2C" w:rsidRPr="00E841E7">
        <w:rPr>
          <w:rFonts w:cstheme="minorHAnsi"/>
          <w:lang w:val="es-CO"/>
        </w:rPr>
        <w:t>izaron con el mismo porcentaje</w:t>
      </w:r>
      <w:r w:rsidR="00B16E35">
        <w:rPr>
          <w:rFonts w:cstheme="minorHAnsi"/>
          <w:lang w:val="es-CO"/>
        </w:rPr>
        <w:t>, como se puede observar en la tabla 16.</w:t>
      </w:r>
    </w:p>
    <w:p w:rsidR="0022222B" w:rsidRDefault="0022222B" w:rsidP="00F71002">
      <w:pPr>
        <w:rPr>
          <w:rFonts w:cstheme="minorHAnsi"/>
          <w:lang w:val="es-CO"/>
        </w:rPr>
      </w:pPr>
    </w:p>
    <w:p w:rsidR="00B16E35" w:rsidRDefault="00B16E35" w:rsidP="00F71002">
      <w:pPr>
        <w:rPr>
          <w:rFonts w:cstheme="minorHAnsi"/>
          <w:lang w:val="es-CO"/>
        </w:rPr>
      </w:pPr>
    </w:p>
    <w:p w:rsidR="00B16E35" w:rsidRDefault="00B16E35" w:rsidP="00F71002">
      <w:pPr>
        <w:rPr>
          <w:rFonts w:cstheme="minorHAnsi"/>
          <w:lang w:val="es-CO"/>
        </w:rPr>
      </w:pPr>
    </w:p>
    <w:p w:rsidR="00B16E35" w:rsidRDefault="00B16E35" w:rsidP="00F71002">
      <w:pPr>
        <w:rPr>
          <w:rFonts w:cstheme="minorHAnsi"/>
          <w:lang w:val="es-CO"/>
        </w:rPr>
      </w:pPr>
    </w:p>
    <w:p w:rsidR="00B16E35" w:rsidRDefault="00B16E35" w:rsidP="00F71002">
      <w:pPr>
        <w:rPr>
          <w:rFonts w:cstheme="minorHAnsi"/>
          <w:lang w:val="es-CO"/>
        </w:rPr>
      </w:pPr>
    </w:p>
    <w:p w:rsidR="00B16E35" w:rsidRDefault="00B16E35" w:rsidP="00F71002">
      <w:pPr>
        <w:rPr>
          <w:rFonts w:cstheme="minorHAnsi"/>
          <w:lang w:val="es-CO"/>
        </w:rPr>
      </w:pPr>
    </w:p>
    <w:p w:rsidR="00B16E35" w:rsidRDefault="00B16E35" w:rsidP="00F71002">
      <w:pPr>
        <w:rPr>
          <w:rFonts w:cstheme="minorHAnsi"/>
          <w:lang w:val="es-CO"/>
        </w:rPr>
      </w:pPr>
    </w:p>
    <w:p w:rsidR="00B16E35" w:rsidRDefault="00B16E35" w:rsidP="00F71002">
      <w:pPr>
        <w:rPr>
          <w:rFonts w:cstheme="minorHAnsi"/>
          <w:lang w:val="es-CO"/>
        </w:rPr>
      </w:pPr>
    </w:p>
    <w:p w:rsidR="00B16E35" w:rsidRDefault="00B16E35" w:rsidP="00F71002">
      <w:pPr>
        <w:rPr>
          <w:rFonts w:cstheme="minorHAnsi"/>
          <w:lang w:val="es-CO"/>
        </w:rPr>
      </w:pPr>
    </w:p>
    <w:p w:rsidR="00B16E35" w:rsidRDefault="00B16E35" w:rsidP="00F71002">
      <w:pPr>
        <w:rPr>
          <w:rFonts w:cstheme="minorHAnsi"/>
          <w:lang w:val="es-CO"/>
        </w:rPr>
      </w:pPr>
    </w:p>
    <w:p w:rsidR="00B16E35" w:rsidRDefault="00B16E35" w:rsidP="00F71002">
      <w:pPr>
        <w:rPr>
          <w:rFonts w:cstheme="minorHAnsi"/>
          <w:lang w:val="es-CO"/>
        </w:rPr>
      </w:pPr>
    </w:p>
    <w:p w:rsidR="00B16E35" w:rsidRPr="00E841E7" w:rsidRDefault="00B16E35" w:rsidP="00F71002">
      <w:pPr>
        <w:rPr>
          <w:rFonts w:cstheme="minorHAnsi"/>
          <w:lang w:val="es-CO"/>
        </w:rPr>
      </w:pPr>
    </w:p>
    <w:p w:rsidR="002A1D84" w:rsidRPr="00981BAE" w:rsidRDefault="002A1D84" w:rsidP="00B82C8D">
      <w:pPr>
        <w:pStyle w:val="Epgrafe"/>
        <w:rPr>
          <w:rFonts w:cstheme="minorHAnsi"/>
        </w:rPr>
      </w:pPr>
      <w:bookmarkStart w:id="127" w:name="_Toc529559105"/>
      <w:r w:rsidRPr="004100B1">
        <w:lastRenderedPageBreak/>
        <w:t xml:space="preserve">Tabla </w:t>
      </w:r>
      <w:r>
        <w:fldChar w:fldCharType="begin"/>
      </w:r>
      <w:r w:rsidRPr="004100B1">
        <w:instrText xml:space="preserve"> SEQ Tabla \* ARABIC </w:instrText>
      </w:r>
      <w:r>
        <w:fldChar w:fldCharType="separate"/>
      </w:r>
      <w:r w:rsidR="00E91B5A">
        <w:rPr>
          <w:noProof/>
        </w:rPr>
        <w:t>16</w:t>
      </w:r>
      <w:r>
        <w:fldChar w:fldCharType="end"/>
      </w:r>
      <w:r w:rsidRPr="00E841E7">
        <w:rPr>
          <w:rFonts w:cstheme="minorHAnsi"/>
        </w:rPr>
        <w:t xml:space="preserve">. </w:t>
      </w:r>
      <w:r w:rsidRPr="00E841E7">
        <w:t>Bloques con porcentaje</w:t>
      </w:r>
      <w:bookmarkEnd w:id="127"/>
    </w:p>
    <w:tbl>
      <w:tblPr>
        <w:tblStyle w:val="Sombreadoclaro"/>
        <w:tblW w:w="7718" w:type="dxa"/>
        <w:jc w:val="center"/>
        <w:tblLook w:val="04A0" w:firstRow="1" w:lastRow="0" w:firstColumn="1" w:lastColumn="0" w:noHBand="0" w:noVBand="1"/>
      </w:tblPr>
      <w:tblGrid>
        <w:gridCol w:w="5353"/>
        <w:gridCol w:w="890"/>
        <w:gridCol w:w="1475"/>
      </w:tblGrid>
      <w:tr w:rsidR="00F71002" w:rsidRPr="00E841E7" w:rsidTr="00F223CB">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0" w:type="auto"/>
          </w:tcPr>
          <w:p w:rsidR="00F71002" w:rsidRPr="00E841E7" w:rsidRDefault="00F71002" w:rsidP="00680962">
            <w:pPr>
              <w:spacing w:line="480" w:lineRule="auto"/>
              <w:jc w:val="center"/>
              <w:rPr>
                <w:lang w:val="es-CO"/>
              </w:rPr>
            </w:pPr>
            <w:r w:rsidRPr="00E841E7">
              <w:rPr>
                <w:lang w:val="es-CO"/>
              </w:rPr>
              <w:t>Materias Primas</w:t>
            </w:r>
          </w:p>
        </w:tc>
        <w:tc>
          <w:tcPr>
            <w:tcW w:w="890" w:type="dxa"/>
          </w:tcPr>
          <w:p w:rsidR="00F71002" w:rsidRPr="00E841E7" w:rsidRDefault="00F71002" w:rsidP="00680962">
            <w:pPr>
              <w:spacing w:line="480" w:lineRule="auto"/>
              <w:jc w:val="center"/>
              <w:cnfStyle w:val="100000000000" w:firstRow="1" w:lastRow="0" w:firstColumn="0" w:lastColumn="0" w:oddVBand="0" w:evenVBand="0" w:oddHBand="0" w:evenHBand="0" w:firstRowFirstColumn="0" w:firstRowLastColumn="0" w:lastRowFirstColumn="0" w:lastRowLastColumn="0"/>
              <w:rPr>
                <w:lang w:val="es-CO"/>
              </w:rPr>
            </w:pPr>
            <w:r w:rsidRPr="00E841E7">
              <w:rPr>
                <w:lang w:val="es-CO"/>
              </w:rPr>
              <w:t>%</w:t>
            </w:r>
          </w:p>
        </w:tc>
        <w:tc>
          <w:tcPr>
            <w:tcW w:w="1475" w:type="dxa"/>
          </w:tcPr>
          <w:p w:rsidR="00F71002" w:rsidRPr="00E841E7" w:rsidRDefault="00F71002" w:rsidP="00680962">
            <w:pPr>
              <w:spacing w:line="480" w:lineRule="auto"/>
              <w:jc w:val="center"/>
              <w:cnfStyle w:val="100000000000" w:firstRow="1" w:lastRow="0" w:firstColumn="0" w:lastColumn="0" w:oddVBand="0" w:evenVBand="0" w:oddHBand="0" w:evenHBand="0" w:firstRowFirstColumn="0" w:firstRowLastColumn="0" w:lastRowFirstColumn="0" w:lastRowLastColumn="0"/>
              <w:rPr>
                <w:lang w:val="es-CO"/>
              </w:rPr>
            </w:pPr>
            <w:r w:rsidRPr="00E841E7">
              <w:rPr>
                <w:lang w:val="es-CO"/>
              </w:rPr>
              <w:t>Gramos</w:t>
            </w:r>
          </w:p>
        </w:tc>
      </w:tr>
      <w:tr w:rsidR="00F71002" w:rsidRPr="00E841E7" w:rsidTr="00F223CB">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Pr>
          <w:p w:rsidR="00F71002" w:rsidRPr="00E841E7" w:rsidRDefault="00F71002" w:rsidP="00680962">
            <w:pPr>
              <w:spacing w:line="480" w:lineRule="auto"/>
              <w:rPr>
                <w:b w:val="0"/>
                <w:lang w:val="es-CO"/>
              </w:rPr>
            </w:pPr>
            <w:r w:rsidRPr="00E841E7">
              <w:rPr>
                <w:b w:val="0"/>
                <w:lang w:val="es-CO"/>
              </w:rPr>
              <w:t>Harina de Alfalfa</w:t>
            </w:r>
          </w:p>
        </w:tc>
        <w:tc>
          <w:tcPr>
            <w:tcW w:w="890" w:type="dxa"/>
          </w:tcPr>
          <w:p w:rsidR="00F71002" w:rsidRPr="00E841E7" w:rsidRDefault="00F71002" w:rsidP="00680962">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10</w:t>
            </w:r>
          </w:p>
        </w:tc>
        <w:tc>
          <w:tcPr>
            <w:tcW w:w="1475" w:type="dxa"/>
          </w:tcPr>
          <w:p w:rsidR="00F71002" w:rsidRPr="00E841E7" w:rsidRDefault="00F71002" w:rsidP="00680962">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 xml:space="preserve">20 </w:t>
            </w:r>
          </w:p>
        </w:tc>
      </w:tr>
      <w:tr w:rsidR="00F71002" w:rsidRPr="00E841E7" w:rsidTr="00F223CB">
        <w:trPr>
          <w:trHeight w:val="653"/>
          <w:jc w:val="center"/>
        </w:trPr>
        <w:tc>
          <w:tcPr>
            <w:cnfStyle w:val="001000000000" w:firstRow="0" w:lastRow="0" w:firstColumn="1" w:lastColumn="0" w:oddVBand="0" w:evenVBand="0" w:oddHBand="0" w:evenHBand="0" w:firstRowFirstColumn="0" w:firstRowLastColumn="0" w:lastRowFirstColumn="0" w:lastRowLastColumn="0"/>
            <w:tcW w:w="0" w:type="auto"/>
          </w:tcPr>
          <w:p w:rsidR="00F71002" w:rsidRPr="00E841E7" w:rsidRDefault="00F71002" w:rsidP="00680962">
            <w:pPr>
              <w:spacing w:line="480" w:lineRule="auto"/>
              <w:rPr>
                <w:b w:val="0"/>
                <w:lang w:val="es-CO"/>
              </w:rPr>
            </w:pPr>
            <w:r w:rsidRPr="00E841E7">
              <w:rPr>
                <w:b w:val="0"/>
                <w:lang w:val="es-CO"/>
              </w:rPr>
              <w:t xml:space="preserve">Hoja de zanahoria, hoja de rábano, acelga y pasto </w:t>
            </w:r>
            <w:proofErr w:type="spellStart"/>
            <w:r w:rsidRPr="00E841E7">
              <w:rPr>
                <w:b w:val="0"/>
                <w:lang w:val="es-CO"/>
              </w:rPr>
              <w:t>kikuyo</w:t>
            </w:r>
            <w:proofErr w:type="spellEnd"/>
            <w:r w:rsidRPr="00E841E7">
              <w:rPr>
                <w:b w:val="0"/>
                <w:lang w:val="es-CO"/>
              </w:rPr>
              <w:t>.</w:t>
            </w:r>
          </w:p>
        </w:tc>
        <w:tc>
          <w:tcPr>
            <w:tcW w:w="890" w:type="dxa"/>
          </w:tcPr>
          <w:p w:rsidR="00F71002" w:rsidRPr="00E841E7" w:rsidRDefault="00F71002" w:rsidP="00680962">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21</w:t>
            </w:r>
          </w:p>
        </w:tc>
        <w:tc>
          <w:tcPr>
            <w:tcW w:w="1475" w:type="dxa"/>
          </w:tcPr>
          <w:p w:rsidR="00F71002" w:rsidRPr="00E841E7" w:rsidRDefault="00F71002" w:rsidP="00680962">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42</w:t>
            </w:r>
          </w:p>
        </w:tc>
      </w:tr>
      <w:tr w:rsidR="00F71002" w:rsidRPr="00E841E7" w:rsidTr="00F223CB">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0" w:type="auto"/>
          </w:tcPr>
          <w:p w:rsidR="00F71002" w:rsidRPr="00E841E7" w:rsidRDefault="00F71002" w:rsidP="00680962">
            <w:pPr>
              <w:spacing w:line="480" w:lineRule="auto"/>
              <w:rPr>
                <w:b w:val="0"/>
                <w:lang w:val="es-CO"/>
              </w:rPr>
            </w:pPr>
            <w:r w:rsidRPr="00E841E7">
              <w:rPr>
                <w:b w:val="0"/>
                <w:lang w:val="es-CO"/>
              </w:rPr>
              <w:t>Maíz</w:t>
            </w:r>
          </w:p>
        </w:tc>
        <w:tc>
          <w:tcPr>
            <w:tcW w:w="890" w:type="dxa"/>
          </w:tcPr>
          <w:p w:rsidR="00F71002" w:rsidRPr="00E841E7" w:rsidRDefault="00F71002" w:rsidP="00680962">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10</w:t>
            </w:r>
          </w:p>
        </w:tc>
        <w:tc>
          <w:tcPr>
            <w:tcW w:w="1475" w:type="dxa"/>
          </w:tcPr>
          <w:p w:rsidR="00F71002" w:rsidRPr="00E841E7" w:rsidRDefault="00F71002" w:rsidP="00680962">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20</w:t>
            </w:r>
          </w:p>
        </w:tc>
      </w:tr>
      <w:tr w:rsidR="00F71002" w:rsidRPr="00E841E7" w:rsidTr="00F223CB">
        <w:trPr>
          <w:trHeight w:val="566"/>
          <w:jc w:val="center"/>
        </w:trPr>
        <w:tc>
          <w:tcPr>
            <w:cnfStyle w:val="001000000000" w:firstRow="0" w:lastRow="0" w:firstColumn="1" w:lastColumn="0" w:oddVBand="0" w:evenVBand="0" w:oddHBand="0" w:evenHBand="0" w:firstRowFirstColumn="0" w:firstRowLastColumn="0" w:lastRowFirstColumn="0" w:lastRowLastColumn="0"/>
            <w:tcW w:w="0" w:type="auto"/>
          </w:tcPr>
          <w:p w:rsidR="00F71002" w:rsidRPr="00E841E7" w:rsidRDefault="00F71002" w:rsidP="00680962">
            <w:pPr>
              <w:spacing w:line="480" w:lineRule="auto"/>
              <w:rPr>
                <w:b w:val="0"/>
                <w:lang w:val="es-CO"/>
              </w:rPr>
            </w:pPr>
            <w:r w:rsidRPr="00E841E7">
              <w:rPr>
                <w:b w:val="0"/>
                <w:lang w:val="es-CO"/>
              </w:rPr>
              <w:t>Torta de soya</w:t>
            </w:r>
          </w:p>
        </w:tc>
        <w:tc>
          <w:tcPr>
            <w:tcW w:w="890" w:type="dxa"/>
          </w:tcPr>
          <w:p w:rsidR="00F71002" w:rsidRPr="00E841E7" w:rsidRDefault="00F71002" w:rsidP="00680962">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18</w:t>
            </w:r>
          </w:p>
        </w:tc>
        <w:tc>
          <w:tcPr>
            <w:tcW w:w="1475" w:type="dxa"/>
          </w:tcPr>
          <w:p w:rsidR="00F71002" w:rsidRPr="00E841E7" w:rsidRDefault="00F71002" w:rsidP="00680962">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36</w:t>
            </w:r>
          </w:p>
        </w:tc>
      </w:tr>
      <w:tr w:rsidR="00F71002" w:rsidRPr="00E841E7" w:rsidTr="00F223CB">
        <w:trPr>
          <w:cnfStyle w:val="000000100000" w:firstRow="0" w:lastRow="0" w:firstColumn="0" w:lastColumn="0" w:oddVBand="0" w:evenVBand="0" w:oddHBand="1" w:evenHBand="0"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0" w:type="auto"/>
          </w:tcPr>
          <w:p w:rsidR="00F71002" w:rsidRPr="00E841E7" w:rsidRDefault="00F71002" w:rsidP="00680962">
            <w:pPr>
              <w:spacing w:line="480" w:lineRule="auto"/>
              <w:rPr>
                <w:b w:val="0"/>
                <w:lang w:val="es-CO"/>
              </w:rPr>
            </w:pPr>
            <w:r w:rsidRPr="00E841E7">
              <w:rPr>
                <w:b w:val="0"/>
                <w:lang w:val="es-CO"/>
              </w:rPr>
              <w:t>Sal mineral</w:t>
            </w:r>
          </w:p>
        </w:tc>
        <w:tc>
          <w:tcPr>
            <w:tcW w:w="890" w:type="dxa"/>
          </w:tcPr>
          <w:p w:rsidR="00F71002" w:rsidRPr="00E841E7" w:rsidRDefault="00F71002" w:rsidP="00680962">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1</w:t>
            </w:r>
          </w:p>
        </w:tc>
        <w:tc>
          <w:tcPr>
            <w:tcW w:w="1475" w:type="dxa"/>
          </w:tcPr>
          <w:p w:rsidR="00F71002" w:rsidRPr="00E841E7" w:rsidRDefault="00F71002" w:rsidP="00680962">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2</w:t>
            </w:r>
          </w:p>
        </w:tc>
      </w:tr>
      <w:tr w:rsidR="00F71002" w:rsidRPr="00E841E7" w:rsidTr="00F223CB">
        <w:trPr>
          <w:trHeight w:val="496"/>
          <w:jc w:val="center"/>
        </w:trPr>
        <w:tc>
          <w:tcPr>
            <w:cnfStyle w:val="001000000000" w:firstRow="0" w:lastRow="0" w:firstColumn="1" w:lastColumn="0" w:oddVBand="0" w:evenVBand="0" w:oddHBand="0" w:evenHBand="0" w:firstRowFirstColumn="0" w:firstRowLastColumn="0" w:lastRowFirstColumn="0" w:lastRowLastColumn="0"/>
            <w:tcW w:w="0" w:type="auto"/>
          </w:tcPr>
          <w:p w:rsidR="00F71002" w:rsidRPr="00E841E7" w:rsidRDefault="00F71002" w:rsidP="00680962">
            <w:pPr>
              <w:spacing w:line="480" w:lineRule="auto"/>
              <w:rPr>
                <w:b w:val="0"/>
                <w:lang w:val="es-CO"/>
              </w:rPr>
            </w:pPr>
            <w:r w:rsidRPr="00E841E7">
              <w:rPr>
                <w:b w:val="0"/>
                <w:lang w:val="es-CO"/>
              </w:rPr>
              <w:t>Melaza</w:t>
            </w:r>
          </w:p>
        </w:tc>
        <w:tc>
          <w:tcPr>
            <w:tcW w:w="890" w:type="dxa"/>
          </w:tcPr>
          <w:p w:rsidR="00F71002" w:rsidRPr="00E841E7" w:rsidRDefault="00F71002" w:rsidP="00680962">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30</w:t>
            </w:r>
          </w:p>
        </w:tc>
        <w:tc>
          <w:tcPr>
            <w:tcW w:w="1475" w:type="dxa"/>
          </w:tcPr>
          <w:p w:rsidR="00F71002" w:rsidRPr="00E841E7" w:rsidRDefault="00F71002" w:rsidP="00680962">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60</w:t>
            </w:r>
          </w:p>
        </w:tc>
      </w:tr>
      <w:tr w:rsidR="00F71002" w:rsidRPr="00E841E7" w:rsidTr="00F223CB">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0" w:type="auto"/>
          </w:tcPr>
          <w:p w:rsidR="00F71002" w:rsidRPr="00E841E7" w:rsidRDefault="00F71002" w:rsidP="00680962">
            <w:pPr>
              <w:spacing w:line="480" w:lineRule="auto"/>
              <w:rPr>
                <w:b w:val="0"/>
                <w:lang w:val="es-CO"/>
              </w:rPr>
            </w:pPr>
            <w:r w:rsidRPr="00E841E7">
              <w:rPr>
                <w:b w:val="0"/>
                <w:lang w:val="es-CO"/>
              </w:rPr>
              <w:t>Cal</w:t>
            </w:r>
          </w:p>
        </w:tc>
        <w:tc>
          <w:tcPr>
            <w:tcW w:w="890" w:type="dxa"/>
          </w:tcPr>
          <w:p w:rsidR="00F71002" w:rsidRPr="00E841E7" w:rsidRDefault="00F71002" w:rsidP="00680962">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10</w:t>
            </w:r>
          </w:p>
        </w:tc>
        <w:tc>
          <w:tcPr>
            <w:tcW w:w="1475" w:type="dxa"/>
          </w:tcPr>
          <w:p w:rsidR="00F71002" w:rsidRPr="00E841E7" w:rsidRDefault="00F71002" w:rsidP="00680962">
            <w:pPr>
              <w:spacing w:line="480" w:lineRule="auto"/>
              <w:cnfStyle w:val="000000100000" w:firstRow="0" w:lastRow="0" w:firstColumn="0" w:lastColumn="0" w:oddVBand="0" w:evenVBand="0" w:oddHBand="1" w:evenHBand="0" w:firstRowFirstColumn="0" w:firstRowLastColumn="0" w:lastRowFirstColumn="0" w:lastRowLastColumn="0"/>
              <w:rPr>
                <w:lang w:val="es-CO"/>
              </w:rPr>
            </w:pPr>
            <w:r w:rsidRPr="00E841E7">
              <w:rPr>
                <w:lang w:val="es-CO"/>
              </w:rPr>
              <w:t>20</w:t>
            </w:r>
          </w:p>
        </w:tc>
      </w:tr>
      <w:tr w:rsidR="00F71002" w:rsidRPr="00E841E7" w:rsidTr="00F223CB">
        <w:trPr>
          <w:trHeight w:val="423"/>
          <w:jc w:val="center"/>
        </w:trPr>
        <w:tc>
          <w:tcPr>
            <w:cnfStyle w:val="001000000000" w:firstRow="0" w:lastRow="0" w:firstColumn="1" w:lastColumn="0" w:oddVBand="0" w:evenVBand="0" w:oddHBand="0" w:evenHBand="0" w:firstRowFirstColumn="0" w:firstRowLastColumn="0" w:lastRowFirstColumn="0" w:lastRowLastColumn="0"/>
            <w:tcW w:w="0" w:type="auto"/>
          </w:tcPr>
          <w:p w:rsidR="00F71002" w:rsidRPr="00E841E7" w:rsidRDefault="00F71002" w:rsidP="00680962">
            <w:pPr>
              <w:spacing w:line="480" w:lineRule="auto"/>
              <w:rPr>
                <w:b w:val="0"/>
                <w:lang w:val="es-CO"/>
              </w:rPr>
            </w:pPr>
            <w:r w:rsidRPr="00E841E7">
              <w:rPr>
                <w:b w:val="0"/>
                <w:lang w:val="es-CO"/>
              </w:rPr>
              <w:t>TOTAL</w:t>
            </w:r>
          </w:p>
        </w:tc>
        <w:tc>
          <w:tcPr>
            <w:tcW w:w="890" w:type="dxa"/>
          </w:tcPr>
          <w:p w:rsidR="00F71002" w:rsidRPr="00E841E7" w:rsidRDefault="00F71002" w:rsidP="00680962">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100</w:t>
            </w:r>
          </w:p>
        </w:tc>
        <w:tc>
          <w:tcPr>
            <w:tcW w:w="1475" w:type="dxa"/>
          </w:tcPr>
          <w:p w:rsidR="00F71002" w:rsidRPr="00E841E7" w:rsidRDefault="00F71002" w:rsidP="00680962">
            <w:pPr>
              <w:spacing w:line="480" w:lineRule="auto"/>
              <w:cnfStyle w:val="000000000000" w:firstRow="0" w:lastRow="0" w:firstColumn="0" w:lastColumn="0" w:oddVBand="0" w:evenVBand="0" w:oddHBand="0" w:evenHBand="0" w:firstRowFirstColumn="0" w:firstRowLastColumn="0" w:lastRowFirstColumn="0" w:lastRowLastColumn="0"/>
              <w:rPr>
                <w:lang w:val="es-CO"/>
              </w:rPr>
            </w:pPr>
            <w:r w:rsidRPr="00E841E7">
              <w:rPr>
                <w:lang w:val="es-CO"/>
              </w:rPr>
              <w:t>200</w:t>
            </w:r>
          </w:p>
        </w:tc>
      </w:tr>
    </w:tbl>
    <w:p w:rsidR="00F71002" w:rsidRPr="00E841E7" w:rsidRDefault="00F71002" w:rsidP="00680962">
      <w:pPr>
        <w:spacing w:line="480" w:lineRule="auto"/>
        <w:rPr>
          <w:rFonts w:cstheme="minorHAnsi"/>
          <w:lang w:val="es-CO"/>
        </w:rPr>
      </w:pPr>
    </w:p>
    <w:p w:rsidR="00F71002" w:rsidRPr="00E841E7" w:rsidRDefault="00F71002" w:rsidP="00082C2C">
      <w:pPr>
        <w:jc w:val="center"/>
        <w:rPr>
          <w:rFonts w:cstheme="minorHAnsi"/>
          <w:lang w:val="es-CO"/>
        </w:rPr>
      </w:pPr>
      <w:r w:rsidRPr="009E7935">
        <w:rPr>
          <w:rFonts w:cstheme="minorHAnsi"/>
          <w:i/>
          <w:lang w:val="es-CO"/>
        </w:rPr>
        <w:t>Fuente:</w:t>
      </w:r>
      <w:r w:rsidRPr="00E841E7">
        <w:rPr>
          <w:rFonts w:cstheme="minorHAnsi"/>
          <w:lang w:val="es-CO"/>
        </w:rPr>
        <w:t xml:space="preserve"> </w:t>
      </w:r>
      <w:proofErr w:type="spellStart"/>
      <w:r w:rsidRPr="00E841E7">
        <w:rPr>
          <w:rFonts w:cstheme="minorHAnsi"/>
          <w:lang w:val="es-CO"/>
        </w:rPr>
        <w:t>Corpoica</w:t>
      </w:r>
      <w:proofErr w:type="spellEnd"/>
      <w:r w:rsidRPr="00E841E7">
        <w:rPr>
          <w:rFonts w:cstheme="minorHAnsi"/>
          <w:lang w:val="es-CO"/>
        </w:rPr>
        <w:t xml:space="preserve"> (2013)</w:t>
      </w:r>
    </w:p>
    <w:bookmarkEnd w:id="126"/>
    <w:p w:rsidR="00F71002" w:rsidRDefault="00F71002" w:rsidP="00F71002">
      <w:pPr>
        <w:rPr>
          <w:rFonts w:cstheme="minorHAnsi"/>
          <w:lang w:val="es-CO"/>
        </w:rPr>
      </w:pPr>
    </w:p>
    <w:p w:rsidR="00F223CB" w:rsidRDefault="00F223CB" w:rsidP="00F71002">
      <w:pPr>
        <w:rPr>
          <w:rFonts w:cstheme="minorHAnsi"/>
          <w:lang w:val="es-CO"/>
        </w:rPr>
      </w:pPr>
    </w:p>
    <w:p w:rsidR="00F223CB" w:rsidRPr="00E841E7" w:rsidRDefault="00F223CB" w:rsidP="00F71002">
      <w:pPr>
        <w:rPr>
          <w:rFonts w:cstheme="minorHAnsi"/>
          <w:lang w:val="es-CO"/>
        </w:rPr>
      </w:pPr>
    </w:p>
    <w:p w:rsidR="00F223CB" w:rsidRDefault="00F71002" w:rsidP="00E9038B">
      <w:pPr>
        <w:spacing w:line="480" w:lineRule="auto"/>
        <w:jc w:val="both"/>
        <w:rPr>
          <w:rFonts w:cstheme="minorHAnsi"/>
          <w:lang w:val="es-CO"/>
        </w:rPr>
      </w:pPr>
      <w:bookmarkStart w:id="128" w:name="_Hlk513732673"/>
      <w:r w:rsidRPr="00E841E7">
        <w:rPr>
          <w:rFonts w:cstheme="minorHAnsi"/>
          <w:lang w:val="es-CO"/>
        </w:rPr>
        <w:t>Desde los 30 días hasta los 70 días, los bloques fueron suministrados de la siguiente manera:</w:t>
      </w:r>
      <w:bookmarkStart w:id="129" w:name="_Hlk513732798"/>
      <w:bookmarkEnd w:id="128"/>
    </w:p>
    <w:p w:rsidR="00F223CB" w:rsidRPr="00E841E7" w:rsidRDefault="00F223CB" w:rsidP="009E7935">
      <w:pPr>
        <w:ind w:firstLine="0"/>
        <w:rPr>
          <w:rFonts w:cstheme="minorHAnsi"/>
          <w:lang w:val="es-CO"/>
        </w:rPr>
      </w:pPr>
    </w:p>
    <w:p w:rsidR="00981BAE" w:rsidRDefault="00981BAE" w:rsidP="00B82C8D">
      <w:pPr>
        <w:pStyle w:val="Epgrafe"/>
      </w:pPr>
    </w:p>
    <w:p w:rsidR="00981BAE" w:rsidRDefault="00981BAE" w:rsidP="00B82C8D">
      <w:pPr>
        <w:pStyle w:val="Epgrafe"/>
      </w:pPr>
    </w:p>
    <w:p w:rsidR="00981BAE" w:rsidRDefault="00981BAE" w:rsidP="00B82C8D">
      <w:pPr>
        <w:pStyle w:val="Epgrafe"/>
      </w:pPr>
    </w:p>
    <w:p w:rsidR="00B16E35" w:rsidRDefault="00B16E35" w:rsidP="00B16E35">
      <w:pPr>
        <w:rPr>
          <w:lang w:val="es-CO"/>
        </w:rPr>
      </w:pPr>
    </w:p>
    <w:p w:rsidR="00B16E35" w:rsidRDefault="00B16E35" w:rsidP="00B16E35">
      <w:pPr>
        <w:rPr>
          <w:lang w:val="es-CO"/>
        </w:rPr>
      </w:pPr>
    </w:p>
    <w:p w:rsidR="00B16E35" w:rsidRDefault="00B16E35" w:rsidP="00B16E35">
      <w:pPr>
        <w:rPr>
          <w:lang w:val="es-CO"/>
        </w:rPr>
      </w:pPr>
    </w:p>
    <w:p w:rsidR="00B16E35" w:rsidRDefault="00B16E35" w:rsidP="00B16E35">
      <w:pPr>
        <w:rPr>
          <w:lang w:val="es-CO"/>
        </w:rPr>
      </w:pPr>
    </w:p>
    <w:p w:rsidR="00B16E35" w:rsidRPr="00B16E35" w:rsidRDefault="00B16E35" w:rsidP="00B16E35">
      <w:pPr>
        <w:rPr>
          <w:lang w:val="es-CO"/>
        </w:rPr>
      </w:pPr>
    </w:p>
    <w:p w:rsidR="002A1D84" w:rsidRPr="00981BAE" w:rsidRDefault="002A1D84" w:rsidP="00B82C8D">
      <w:pPr>
        <w:pStyle w:val="Epgrafe"/>
        <w:rPr>
          <w:rFonts w:cstheme="minorHAnsi"/>
        </w:rPr>
      </w:pPr>
      <w:bookmarkStart w:id="130" w:name="_Toc529559106"/>
      <w:r>
        <w:lastRenderedPageBreak/>
        <w:t xml:space="preserve">Tabla </w:t>
      </w:r>
      <w:r w:rsidR="00E4007B">
        <w:rPr>
          <w:noProof/>
        </w:rPr>
        <w:fldChar w:fldCharType="begin"/>
      </w:r>
      <w:r w:rsidR="00E4007B">
        <w:rPr>
          <w:noProof/>
        </w:rPr>
        <w:instrText xml:space="preserve"> SEQ Tabla \* ARABIC </w:instrText>
      </w:r>
      <w:r w:rsidR="00E4007B">
        <w:rPr>
          <w:noProof/>
        </w:rPr>
        <w:fldChar w:fldCharType="separate"/>
      </w:r>
      <w:r w:rsidR="00E91B5A">
        <w:rPr>
          <w:noProof/>
        </w:rPr>
        <w:t>17</w:t>
      </w:r>
      <w:r w:rsidR="00E4007B">
        <w:rPr>
          <w:noProof/>
        </w:rPr>
        <w:fldChar w:fldCharType="end"/>
      </w:r>
      <w:r w:rsidRPr="00E841E7">
        <w:rPr>
          <w:rFonts w:cstheme="minorHAnsi"/>
        </w:rPr>
        <w:t xml:space="preserve">. </w:t>
      </w:r>
      <w:r w:rsidR="00981BAE">
        <w:rPr>
          <w:rFonts w:cstheme="minorHAnsi"/>
        </w:rPr>
        <w:t xml:space="preserve"> </w:t>
      </w:r>
      <w:r w:rsidRPr="00E841E7">
        <w:t>Método de alimentación</w:t>
      </w:r>
      <w:bookmarkEnd w:id="130"/>
    </w:p>
    <w:tbl>
      <w:tblPr>
        <w:tblStyle w:val="Tabladelista6concolores1"/>
        <w:tblW w:w="10173" w:type="dxa"/>
        <w:tblLayout w:type="fixed"/>
        <w:tblLook w:val="04A0" w:firstRow="1" w:lastRow="0" w:firstColumn="1" w:lastColumn="0" w:noHBand="0" w:noVBand="1"/>
      </w:tblPr>
      <w:tblGrid>
        <w:gridCol w:w="1668"/>
        <w:gridCol w:w="1701"/>
        <w:gridCol w:w="1701"/>
        <w:gridCol w:w="1701"/>
        <w:gridCol w:w="1701"/>
        <w:gridCol w:w="1701"/>
      </w:tblGrid>
      <w:tr w:rsidR="00517BE6" w:rsidRPr="00E841E7" w:rsidTr="00F223CB">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668" w:type="dxa"/>
          </w:tcPr>
          <w:p w:rsidR="00D73928" w:rsidRPr="00E841E7" w:rsidRDefault="00D73928" w:rsidP="00680962">
            <w:pPr>
              <w:spacing w:line="480" w:lineRule="auto"/>
              <w:jc w:val="center"/>
              <w:rPr>
                <w:rFonts w:ascii="Times New Roman" w:hAnsi="Times New Roman" w:cs="Times New Roman"/>
                <w:lang w:val="es-CO"/>
              </w:rPr>
            </w:pPr>
            <w:r w:rsidRPr="00E841E7">
              <w:rPr>
                <w:rFonts w:ascii="Times New Roman" w:hAnsi="Times New Roman" w:cs="Times New Roman"/>
                <w:lang w:val="es-CO"/>
              </w:rPr>
              <w:t>Nº Animales</w:t>
            </w:r>
          </w:p>
        </w:tc>
        <w:tc>
          <w:tcPr>
            <w:tcW w:w="1701" w:type="dxa"/>
          </w:tcPr>
          <w:p w:rsidR="00D73928" w:rsidRPr="00E841E7" w:rsidRDefault="00D73928" w:rsidP="006809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2</w:t>
            </w:r>
          </w:p>
        </w:tc>
        <w:tc>
          <w:tcPr>
            <w:tcW w:w="1701" w:type="dxa"/>
          </w:tcPr>
          <w:p w:rsidR="00D73928" w:rsidRPr="00E841E7" w:rsidRDefault="00D73928" w:rsidP="006809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2</w:t>
            </w:r>
          </w:p>
        </w:tc>
        <w:tc>
          <w:tcPr>
            <w:tcW w:w="1701" w:type="dxa"/>
          </w:tcPr>
          <w:p w:rsidR="00D73928" w:rsidRPr="00E841E7" w:rsidRDefault="00D73928" w:rsidP="006809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2</w:t>
            </w:r>
          </w:p>
        </w:tc>
        <w:tc>
          <w:tcPr>
            <w:tcW w:w="1701" w:type="dxa"/>
          </w:tcPr>
          <w:p w:rsidR="00D73928" w:rsidRPr="00E841E7" w:rsidRDefault="00D73928" w:rsidP="006809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2</w:t>
            </w:r>
          </w:p>
        </w:tc>
        <w:tc>
          <w:tcPr>
            <w:tcW w:w="1701" w:type="dxa"/>
          </w:tcPr>
          <w:p w:rsidR="00D73928" w:rsidRPr="00E841E7" w:rsidRDefault="00D73928" w:rsidP="0068096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2</w:t>
            </w:r>
          </w:p>
        </w:tc>
      </w:tr>
      <w:tr w:rsidR="00517BE6" w:rsidRPr="00E841E7" w:rsidTr="00F223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D73928" w:rsidRPr="00E841E7" w:rsidRDefault="00D73928" w:rsidP="00680962">
            <w:pPr>
              <w:spacing w:line="480" w:lineRule="auto"/>
              <w:jc w:val="center"/>
              <w:rPr>
                <w:rFonts w:ascii="Times New Roman" w:hAnsi="Times New Roman" w:cs="Times New Roman"/>
                <w:lang w:val="es-CO"/>
              </w:rPr>
            </w:pPr>
            <w:r w:rsidRPr="00E841E7">
              <w:rPr>
                <w:rFonts w:ascii="Times New Roman" w:hAnsi="Times New Roman" w:cs="Times New Roman"/>
                <w:lang w:val="es-CO"/>
              </w:rPr>
              <w:t>Nº Tratamiento</w:t>
            </w:r>
          </w:p>
        </w:tc>
        <w:tc>
          <w:tcPr>
            <w:tcW w:w="1701" w:type="dxa"/>
          </w:tcPr>
          <w:p w:rsidR="00D73928" w:rsidRPr="00E841E7" w:rsidRDefault="00D73928" w:rsidP="006809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Tratamiento 1</w:t>
            </w:r>
          </w:p>
        </w:tc>
        <w:tc>
          <w:tcPr>
            <w:tcW w:w="1701" w:type="dxa"/>
          </w:tcPr>
          <w:p w:rsidR="00D73928" w:rsidRPr="00E841E7" w:rsidRDefault="00D73928" w:rsidP="006809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Tratamiento 2</w:t>
            </w:r>
          </w:p>
        </w:tc>
        <w:tc>
          <w:tcPr>
            <w:tcW w:w="1701" w:type="dxa"/>
          </w:tcPr>
          <w:p w:rsidR="00D73928" w:rsidRPr="00E841E7" w:rsidRDefault="00D73928" w:rsidP="006809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Tratamiento 3</w:t>
            </w:r>
          </w:p>
        </w:tc>
        <w:tc>
          <w:tcPr>
            <w:tcW w:w="1701" w:type="dxa"/>
          </w:tcPr>
          <w:p w:rsidR="00D73928" w:rsidRPr="00E841E7" w:rsidRDefault="00D73928" w:rsidP="006809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Tratamiento 4</w:t>
            </w:r>
          </w:p>
        </w:tc>
        <w:tc>
          <w:tcPr>
            <w:tcW w:w="1701" w:type="dxa"/>
          </w:tcPr>
          <w:p w:rsidR="00D73928" w:rsidRPr="00E841E7" w:rsidRDefault="00D73928" w:rsidP="0068096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Tratamiento 5</w:t>
            </w:r>
          </w:p>
        </w:tc>
      </w:tr>
      <w:tr w:rsidR="00517BE6" w:rsidRPr="007F4D1E" w:rsidTr="00F223CB">
        <w:trPr>
          <w:trHeight w:val="1273"/>
        </w:trPr>
        <w:tc>
          <w:tcPr>
            <w:cnfStyle w:val="001000000000" w:firstRow="0" w:lastRow="0" w:firstColumn="1" w:lastColumn="0" w:oddVBand="0" w:evenVBand="0" w:oddHBand="0" w:evenHBand="0" w:firstRowFirstColumn="0" w:firstRowLastColumn="0" w:lastRowFirstColumn="0" w:lastRowLastColumn="0"/>
            <w:tcW w:w="1668" w:type="dxa"/>
          </w:tcPr>
          <w:p w:rsidR="00D73928" w:rsidRPr="00E841E7" w:rsidRDefault="00D73928" w:rsidP="00680962">
            <w:pPr>
              <w:spacing w:line="480" w:lineRule="auto"/>
              <w:rPr>
                <w:rFonts w:ascii="Times New Roman" w:hAnsi="Times New Roman" w:cs="Times New Roman"/>
                <w:lang w:val="es-CO"/>
              </w:rPr>
            </w:pPr>
          </w:p>
        </w:tc>
        <w:tc>
          <w:tcPr>
            <w:tcW w:w="1701" w:type="dxa"/>
          </w:tcPr>
          <w:p w:rsidR="00D73928" w:rsidRPr="00E841E7" w:rsidRDefault="00D73928" w:rsidP="0068096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 xml:space="preserve">Agua a voluntad + </w:t>
            </w:r>
            <w:r w:rsidR="00517BE6" w:rsidRPr="00E841E7">
              <w:rPr>
                <w:rFonts w:ascii="Times New Roman" w:hAnsi="Times New Roman" w:cs="Times New Roman"/>
                <w:lang w:val="es-CO"/>
              </w:rPr>
              <w:t xml:space="preserve">BNZ </w:t>
            </w:r>
            <w:r w:rsidRPr="00E841E7">
              <w:rPr>
                <w:rFonts w:ascii="Times New Roman" w:hAnsi="Times New Roman" w:cs="Times New Roman"/>
                <w:lang w:val="es-CO"/>
              </w:rPr>
              <w:t>200 gramos</w:t>
            </w:r>
          </w:p>
        </w:tc>
        <w:tc>
          <w:tcPr>
            <w:tcW w:w="1701" w:type="dxa"/>
          </w:tcPr>
          <w:p w:rsidR="00D73928" w:rsidRPr="00E841E7" w:rsidRDefault="00517BE6" w:rsidP="0068096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Agua a voluntad + BNA</w:t>
            </w:r>
            <w:r w:rsidR="00D73928" w:rsidRPr="00E841E7">
              <w:rPr>
                <w:rFonts w:ascii="Times New Roman" w:hAnsi="Times New Roman" w:cs="Times New Roman"/>
                <w:lang w:val="es-CO"/>
              </w:rPr>
              <w:t xml:space="preserve"> 200 gramos</w:t>
            </w:r>
          </w:p>
        </w:tc>
        <w:tc>
          <w:tcPr>
            <w:tcW w:w="1701" w:type="dxa"/>
          </w:tcPr>
          <w:p w:rsidR="00D73928" w:rsidRPr="00E841E7" w:rsidRDefault="00517BE6" w:rsidP="0068096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 xml:space="preserve">Agua a voluntad + BNR </w:t>
            </w:r>
            <w:r w:rsidR="00D73928" w:rsidRPr="00E841E7">
              <w:rPr>
                <w:rFonts w:ascii="Times New Roman" w:hAnsi="Times New Roman" w:cs="Times New Roman"/>
                <w:lang w:val="es-CO"/>
              </w:rPr>
              <w:t>200 gramos</w:t>
            </w:r>
          </w:p>
        </w:tc>
        <w:tc>
          <w:tcPr>
            <w:tcW w:w="1701" w:type="dxa"/>
          </w:tcPr>
          <w:p w:rsidR="00D73928" w:rsidRPr="00E841E7" w:rsidRDefault="00517BE6" w:rsidP="0068096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 xml:space="preserve">Agua a voluntad+ BNK </w:t>
            </w:r>
            <w:r w:rsidR="00D73928" w:rsidRPr="00E841E7">
              <w:rPr>
                <w:rFonts w:ascii="Times New Roman" w:hAnsi="Times New Roman" w:cs="Times New Roman"/>
                <w:lang w:val="es-CO"/>
              </w:rPr>
              <w:t>200 gramos</w:t>
            </w:r>
          </w:p>
        </w:tc>
        <w:tc>
          <w:tcPr>
            <w:tcW w:w="1701" w:type="dxa"/>
          </w:tcPr>
          <w:p w:rsidR="00D73928" w:rsidRPr="00E841E7" w:rsidRDefault="00D73928" w:rsidP="00680962">
            <w:pPr>
              <w:spacing w:line="48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 xml:space="preserve">Agua a voluntad + concentrado 200 gramos </w:t>
            </w:r>
          </w:p>
        </w:tc>
      </w:tr>
    </w:tbl>
    <w:p w:rsidR="00E26994" w:rsidRPr="00E841E7" w:rsidRDefault="00E26994" w:rsidP="00E26994">
      <w:pPr>
        <w:spacing w:line="480" w:lineRule="auto"/>
        <w:jc w:val="center"/>
        <w:rPr>
          <w:rFonts w:cstheme="minorHAnsi"/>
          <w:lang w:val="es-CO"/>
        </w:rPr>
      </w:pPr>
    </w:p>
    <w:bookmarkEnd w:id="129"/>
    <w:p w:rsidR="0020163E" w:rsidRDefault="00E26994" w:rsidP="004100B1">
      <w:pPr>
        <w:spacing w:line="480" w:lineRule="auto"/>
        <w:jc w:val="center"/>
        <w:rPr>
          <w:rFonts w:cstheme="minorHAnsi"/>
          <w:lang w:val="es-CO"/>
        </w:rPr>
      </w:pPr>
      <w:r w:rsidRPr="009E7935">
        <w:rPr>
          <w:rFonts w:cstheme="minorHAnsi"/>
          <w:i/>
          <w:lang w:val="es-CO"/>
        </w:rPr>
        <w:t>Fuente</w:t>
      </w:r>
      <w:r w:rsidRPr="00E841E7">
        <w:rPr>
          <w:rFonts w:cstheme="minorHAnsi"/>
          <w:lang w:val="es-CO"/>
        </w:rPr>
        <w:t>; Autor.</w:t>
      </w:r>
    </w:p>
    <w:p w:rsidR="00C8046A" w:rsidRPr="004100B1" w:rsidRDefault="00C8046A" w:rsidP="004100B1">
      <w:pPr>
        <w:spacing w:line="480" w:lineRule="auto"/>
        <w:jc w:val="center"/>
        <w:rPr>
          <w:rFonts w:cstheme="minorHAnsi"/>
          <w:lang w:val="es-CO"/>
        </w:rPr>
      </w:pPr>
    </w:p>
    <w:p w:rsidR="00590D0F" w:rsidRPr="00C35CE3" w:rsidRDefault="005E4714" w:rsidP="00C35CE3">
      <w:pPr>
        <w:pStyle w:val="Ttulo2"/>
        <w:rPr>
          <w:lang w:val="es-CO"/>
        </w:rPr>
      </w:pPr>
      <w:bookmarkStart w:id="131" w:name="_Toc529559078"/>
      <w:r>
        <w:rPr>
          <w:lang w:val="es-CO"/>
        </w:rPr>
        <w:t>4</w:t>
      </w:r>
      <w:r w:rsidR="002736DC" w:rsidRPr="00E841E7">
        <w:rPr>
          <w:lang w:val="es-CO"/>
        </w:rPr>
        <w:t>.5</w:t>
      </w:r>
      <w:r w:rsidR="00680962" w:rsidRPr="00E841E7">
        <w:rPr>
          <w:lang w:val="es-CO"/>
        </w:rPr>
        <w:t>. Elaboración de los bloques nutricionales</w:t>
      </w:r>
      <w:bookmarkEnd w:id="131"/>
      <w:r w:rsidR="00C35CE3">
        <w:rPr>
          <w:lang w:val="es-CO"/>
        </w:rPr>
        <w:t xml:space="preserve"> </w:t>
      </w:r>
    </w:p>
    <w:p w:rsidR="00F16D33" w:rsidRPr="00E841E7" w:rsidRDefault="00680962" w:rsidP="00082C2C">
      <w:pPr>
        <w:spacing w:line="480" w:lineRule="auto"/>
        <w:jc w:val="both"/>
        <w:rPr>
          <w:rFonts w:cstheme="minorHAnsi"/>
          <w:lang w:val="es-CO"/>
        </w:rPr>
      </w:pPr>
      <w:r w:rsidRPr="00E841E7">
        <w:rPr>
          <w:rFonts w:cstheme="minorHAnsi"/>
          <w:lang w:val="es-CO"/>
        </w:rPr>
        <w:t xml:space="preserve">Se elaboraron 80 bloques por cada tratamiento para los 40 días. </w:t>
      </w:r>
    </w:p>
    <w:p w:rsidR="00680962" w:rsidRPr="00E841E7" w:rsidRDefault="00680962" w:rsidP="00680962">
      <w:pPr>
        <w:spacing w:line="480" w:lineRule="auto"/>
        <w:rPr>
          <w:rFonts w:cstheme="minorHAnsi"/>
          <w:lang w:val="es-CO"/>
        </w:rPr>
      </w:pPr>
      <w:r w:rsidRPr="00E841E7">
        <w:rPr>
          <w:rFonts w:cstheme="minorHAnsi"/>
          <w:lang w:val="es-CO"/>
        </w:rPr>
        <w:t>Hojas (</w:t>
      </w:r>
      <w:r w:rsidR="005B0342" w:rsidRPr="00E841E7">
        <w:rPr>
          <w:rFonts w:cstheme="minorHAnsi"/>
          <w:lang w:val="es-CO"/>
        </w:rPr>
        <w:t>secas) de</w:t>
      </w:r>
      <w:r w:rsidRPr="00E841E7">
        <w:rPr>
          <w:rFonts w:cstheme="minorHAnsi"/>
          <w:lang w:val="es-CO"/>
        </w:rPr>
        <w:t xml:space="preserve"> zanahoria, acelga, rábano y </w:t>
      </w:r>
      <w:proofErr w:type="spellStart"/>
      <w:r w:rsidRPr="00E841E7">
        <w:rPr>
          <w:rFonts w:cstheme="minorHAnsi"/>
          <w:lang w:val="es-CO"/>
        </w:rPr>
        <w:t>kikuyo</w:t>
      </w:r>
      <w:proofErr w:type="spellEnd"/>
    </w:p>
    <w:p w:rsidR="00680962" w:rsidRPr="00E841E7" w:rsidRDefault="00680962" w:rsidP="00680962">
      <w:pPr>
        <w:spacing w:line="480" w:lineRule="auto"/>
        <w:rPr>
          <w:rFonts w:cstheme="minorHAnsi"/>
          <w:lang w:val="es-CO"/>
        </w:rPr>
      </w:pPr>
    </w:p>
    <w:tbl>
      <w:tblPr>
        <w:tblStyle w:val="Tabladelista6concolores1"/>
        <w:tblW w:w="0" w:type="auto"/>
        <w:jc w:val="center"/>
        <w:tblLook w:val="04A0" w:firstRow="1" w:lastRow="0" w:firstColumn="1" w:lastColumn="0" w:noHBand="0" w:noVBand="1"/>
      </w:tblPr>
      <w:tblGrid>
        <w:gridCol w:w="1952"/>
        <w:gridCol w:w="1418"/>
      </w:tblGrid>
      <w:tr w:rsidR="00F16D33" w:rsidRPr="00E841E7" w:rsidTr="00F16D3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2" w:type="dxa"/>
          </w:tcPr>
          <w:p w:rsidR="00F16D33" w:rsidRPr="00E841E7" w:rsidRDefault="00F16D33" w:rsidP="00E65700">
            <w:pPr>
              <w:spacing w:line="480" w:lineRule="auto"/>
              <w:rPr>
                <w:rFonts w:ascii="Times New Roman" w:hAnsi="Times New Roman" w:cs="Times New Roman"/>
                <w:lang w:val="es-CO"/>
              </w:rPr>
            </w:pPr>
            <w:r w:rsidRPr="00E841E7">
              <w:rPr>
                <w:rFonts w:ascii="Times New Roman" w:hAnsi="Times New Roman" w:cs="Times New Roman"/>
                <w:b w:val="0"/>
                <w:lang w:val="es-CO"/>
              </w:rPr>
              <w:t>1 bloque</w:t>
            </w:r>
          </w:p>
        </w:tc>
        <w:tc>
          <w:tcPr>
            <w:tcW w:w="1418" w:type="dxa"/>
          </w:tcPr>
          <w:p w:rsidR="00F16D33" w:rsidRPr="00E841E7" w:rsidRDefault="00F16D33" w:rsidP="00E65700">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b w:val="0"/>
                <w:lang w:val="es-CO"/>
              </w:rPr>
              <w:t>42 gramos</w:t>
            </w:r>
          </w:p>
        </w:tc>
      </w:tr>
      <w:tr w:rsidR="00F16D33" w:rsidRPr="00E841E7" w:rsidTr="00F16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2" w:type="dxa"/>
          </w:tcPr>
          <w:p w:rsidR="00F16D33" w:rsidRPr="00E841E7" w:rsidRDefault="00F16D33" w:rsidP="00E65700">
            <w:pPr>
              <w:spacing w:line="480" w:lineRule="auto"/>
              <w:rPr>
                <w:rFonts w:ascii="Times New Roman" w:hAnsi="Times New Roman" w:cs="Times New Roman"/>
                <w:lang w:val="es-CO"/>
              </w:rPr>
            </w:pPr>
            <w:r w:rsidRPr="00E841E7">
              <w:rPr>
                <w:rFonts w:ascii="Times New Roman" w:hAnsi="Times New Roman" w:cs="Times New Roman"/>
                <w:b w:val="0"/>
                <w:lang w:val="es-CO"/>
              </w:rPr>
              <w:t xml:space="preserve">80 bloques </w:t>
            </w:r>
          </w:p>
        </w:tc>
        <w:tc>
          <w:tcPr>
            <w:tcW w:w="1418" w:type="dxa"/>
          </w:tcPr>
          <w:p w:rsidR="00F16D33" w:rsidRPr="00E841E7" w:rsidRDefault="008407AD" w:rsidP="00E6570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X</w:t>
            </w:r>
          </w:p>
        </w:tc>
      </w:tr>
    </w:tbl>
    <w:p w:rsidR="00680962" w:rsidRPr="00E841E7" w:rsidRDefault="00680962" w:rsidP="00680962">
      <w:pPr>
        <w:spacing w:line="480" w:lineRule="auto"/>
        <w:rPr>
          <w:rFonts w:cstheme="minorHAnsi"/>
          <w:lang w:val="es-CO"/>
        </w:rPr>
      </w:pPr>
    </w:p>
    <w:p w:rsidR="00680962" w:rsidRPr="00E841E7" w:rsidRDefault="00680962" w:rsidP="00082C2C">
      <w:pPr>
        <w:spacing w:line="480" w:lineRule="auto"/>
        <w:jc w:val="both"/>
        <w:rPr>
          <w:rFonts w:cstheme="minorHAnsi"/>
          <w:lang w:val="es-CO"/>
        </w:rPr>
      </w:pPr>
      <w:r w:rsidRPr="00E841E7">
        <w:rPr>
          <w:rFonts w:cstheme="minorHAnsi"/>
          <w:lang w:val="es-CO"/>
        </w:rPr>
        <w:t xml:space="preserve"> Por cada 80 bloques se necesitaron 3.360 gramos de hojas de zanahoria, acelga, rábano y </w:t>
      </w:r>
      <w:proofErr w:type="spellStart"/>
      <w:r w:rsidRPr="00E841E7">
        <w:rPr>
          <w:rFonts w:cstheme="minorHAnsi"/>
          <w:lang w:val="es-CO"/>
        </w:rPr>
        <w:t>kikuyo</w:t>
      </w:r>
      <w:proofErr w:type="spellEnd"/>
      <w:r w:rsidRPr="00E841E7">
        <w:rPr>
          <w:rFonts w:cstheme="minorHAnsi"/>
          <w:lang w:val="es-CO"/>
        </w:rPr>
        <w:t>.</w:t>
      </w:r>
    </w:p>
    <w:p w:rsidR="00680962" w:rsidRPr="00E841E7" w:rsidRDefault="00680962" w:rsidP="00680962">
      <w:pPr>
        <w:spacing w:line="480" w:lineRule="auto"/>
        <w:rPr>
          <w:rFonts w:cstheme="minorHAnsi"/>
          <w:lang w:val="es-CO"/>
        </w:rPr>
      </w:pPr>
    </w:p>
    <w:p w:rsidR="00680962" w:rsidRPr="00E841E7" w:rsidRDefault="00680962" w:rsidP="00680962">
      <w:pPr>
        <w:spacing w:line="480" w:lineRule="auto"/>
        <w:rPr>
          <w:rFonts w:cstheme="minorHAnsi"/>
          <w:lang w:val="es-CO"/>
        </w:rPr>
      </w:pPr>
      <w:r w:rsidRPr="00E841E7">
        <w:rPr>
          <w:rFonts w:cstheme="minorHAnsi"/>
          <w:lang w:val="es-CO"/>
        </w:rPr>
        <w:lastRenderedPageBreak/>
        <w:t>Harina de alfalfa, harina de maíz y cal dolomita</w:t>
      </w:r>
    </w:p>
    <w:tbl>
      <w:tblPr>
        <w:tblStyle w:val="Tabladelista6concolores1"/>
        <w:tblW w:w="0" w:type="auto"/>
        <w:jc w:val="center"/>
        <w:tblLook w:val="04A0" w:firstRow="1" w:lastRow="0" w:firstColumn="1" w:lastColumn="0" w:noHBand="0" w:noVBand="1"/>
      </w:tblPr>
      <w:tblGrid>
        <w:gridCol w:w="3157"/>
      </w:tblGrid>
      <w:tr w:rsidR="00F16D33" w:rsidRPr="00E841E7" w:rsidTr="00F16D3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57" w:type="dxa"/>
          </w:tcPr>
          <w:p w:rsidR="00F16D33" w:rsidRPr="00E841E7" w:rsidRDefault="00F16D33" w:rsidP="00E65700">
            <w:pPr>
              <w:spacing w:line="480" w:lineRule="auto"/>
              <w:rPr>
                <w:rFonts w:ascii="Times New Roman" w:hAnsi="Times New Roman" w:cs="Times New Roman"/>
                <w:lang w:val="es-CO"/>
              </w:rPr>
            </w:pPr>
            <w:r w:rsidRPr="00E841E7">
              <w:rPr>
                <w:rFonts w:ascii="Times New Roman" w:hAnsi="Times New Roman" w:cs="Times New Roman"/>
                <w:b w:val="0"/>
                <w:lang w:val="es-CO"/>
              </w:rPr>
              <w:t>1 bloque</w:t>
            </w:r>
            <w:r w:rsidRPr="00E841E7">
              <w:rPr>
                <w:rFonts w:ascii="Times New Roman" w:hAnsi="Times New Roman" w:cs="Times New Roman"/>
                <w:b w:val="0"/>
                <w:lang w:val="es-CO"/>
              </w:rPr>
              <w:tab/>
              <w:t>20 gramos</w:t>
            </w:r>
          </w:p>
        </w:tc>
      </w:tr>
      <w:tr w:rsidR="00F16D33" w:rsidRPr="00E841E7" w:rsidTr="00F16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57" w:type="dxa"/>
          </w:tcPr>
          <w:p w:rsidR="00F16D33" w:rsidRPr="00E841E7" w:rsidRDefault="00F16D33" w:rsidP="00E65700">
            <w:pPr>
              <w:spacing w:line="480" w:lineRule="auto"/>
              <w:rPr>
                <w:rFonts w:ascii="Times New Roman" w:hAnsi="Times New Roman" w:cs="Times New Roman"/>
                <w:lang w:val="es-CO"/>
              </w:rPr>
            </w:pPr>
            <w:r w:rsidRPr="00E841E7">
              <w:rPr>
                <w:rFonts w:ascii="Times New Roman" w:hAnsi="Times New Roman" w:cs="Times New Roman"/>
                <w:b w:val="0"/>
                <w:lang w:val="es-CO"/>
              </w:rPr>
              <w:t xml:space="preserve">80 bloques </w:t>
            </w:r>
            <w:r w:rsidRPr="00E841E7">
              <w:rPr>
                <w:rFonts w:ascii="Times New Roman" w:hAnsi="Times New Roman" w:cs="Times New Roman"/>
                <w:b w:val="0"/>
                <w:lang w:val="es-CO"/>
              </w:rPr>
              <w:tab/>
              <w:t>x</w:t>
            </w:r>
          </w:p>
        </w:tc>
      </w:tr>
    </w:tbl>
    <w:p w:rsidR="00680962" w:rsidRPr="00E841E7" w:rsidRDefault="00680962" w:rsidP="00680962">
      <w:pPr>
        <w:spacing w:line="480" w:lineRule="auto"/>
        <w:rPr>
          <w:rFonts w:cstheme="minorHAnsi"/>
          <w:lang w:val="es-CO"/>
        </w:rPr>
      </w:pPr>
    </w:p>
    <w:p w:rsidR="00680962" w:rsidRPr="00E841E7" w:rsidRDefault="00680962" w:rsidP="00082C2C">
      <w:pPr>
        <w:spacing w:line="480" w:lineRule="auto"/>
        <w:jc w:val="both"/>
        <w:rPr>
          <w:rFonts w:cstheme="minorHAnsi"/>
          <w:lang w:val="es-CO"/>
        </w:rPr>
      </w:pPr>
      <w:r w:rsidRPr="00E841E7">
        <w:rPr>
          <w:rFonts w:cstheme="minorHAnsi"/>
          <w:lang w:val="es-CO"/>
        </w:rPr>
        <w:t xml:space="preserve"> Por cada 80 bloques se necesitaron 1.600 gramos de harina de alfalfa, harina de maíz y cal dolomita.</w:t>
      </w:r>
    </w:p>
    <w:p w:rsidR="00680962" w:rsidRPr="00E841E7" w:rsidRDefault="00680962" w:rsidP="00680962">
      <w:pPr>
        <w:spacing w:line="480" w:lineRule="auto"/>
        <w:rPr>
          <w:rFonts w:cstheme="minorHAnsi"/>
          <w:lang w:val="es-CO"/>
        </w:rPr>
      </w:pPr>
      <w:r w:rsidRPr="00E841E7">
        <w:rPr>
          <w:rFonts w:cstheme="minorHAnsi"/>
          <w:lang w:val="es-CO"/>
        </w:rPr>
        <w:t xml:space="preserve">Torta de soya </w:t>
      </w:r>
    </w:p>
    <w:p w:rsidR="00680962" w:rsidRPr="00E841E7" w:rsidRDefault="00680962" w:rsidP="00680962">
      <w:pPr>
        <w:spacing w:line="480" w:lineRule="auto"/>
        <w:rPr>
          <w:rFonts w:cstheme="minorHAnsi"/>
          <w:lang w:val="es-CO"/>
        </w:rPr>
      </w:pPr>
    </w:p>
    <w:tbl>
      <w:tblPr>
        <w:tblStyle w:val="Tabladelista6concolores1"/>
        <w:tblW w:w="0" w:type="auto"/>
        <w:jc w:val="center"/>
        <w:tblLook w:val="04A0" w:firstRow="1" w:lastRow="0" w:firstColumn="1" w:lastColumn="0" w:noHBand="0" w:noVBand="1"/>
      </w:tblPr>
      <w:tblGrid>
        <w:gridCol w:w="1870"/>
        <w:gridCol w:w="1719"/>
      </w:tblGrid>
      <w:tr w:rsidR="00F16D33" w:rsidRPr="00E841E7" w:rsidTr="00F16D3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rsidR="00F16D33" w:rsidRPr="00E841E7" w:rsidRDefault="00F16D33" w:rsidP="00E65700">
            <w:pPr>
              <w:spacing w:line="480" w:lineRule="auto"/>
              <w:rPr>
                <w:rFonts w:ascii="Times New Roman" w:hAnsi="Times New Roman" w:cs="Times New Roman"/>
                <w:lang w:val="es-CO"/>
              </w:rPr>
            </w:pPr>
            <w:r w:rsidRPr="00E841E7">
              <w:rPr>
                <w:rFonts w:ascii="Times New Roman" w:hAnsi="Times New Roman" w:cs="Times New Roman"/>
                <w:b w:val="0"/>
                <w:lang w:val="es-CO"/>
              </w:rPr>
              <w:t>1 bloque</w:t>
            </w:r>
          </w:p>
        </w:tc>
        <w:tc>
          <w:tcPr>
            <w:tcW w:w="1719" w:type="dxa"/>
          </w:tcPr>
          <w:p w:rsidR="00F16D33" w:rsidRPr="00E841E7" w:rsidRDefault="00F16D33" w:rsidP="00E65700">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b w:val="0"/>
                <w:lang w:val="es-CO"/>
              </w:rPr>
              <w:t>36 gramos</w:t>
            </w:r>
          </w:p>
        </w:tc>
      </w:tr>
      <w:tr w:rsidR="00F16D33" w:rsidRPr="00E841E7" w:rsidTr="00F16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tcPr>
          <w:p w:rsidR="00F16D33" w:rsidRPr="00E841E7" w:rsidRDefault="00F16D33" w:rsidP="00E65700">
            <w:pPr>
              <w:spacing w:line="480" w:lineRule="auto"/>
              <w:rPr>
                <w:rFonts w:ascii="Times New Roman" w:hAnsi="Times New Roman" w:cs="Times New Roman"/>
                <w:lang w:val="es-CO"/>
              </w:rPr>
            </w:pPr>
            <w:r w:rsidRPr="00E841E7">
              <w:rPr>
                <w:rFonts w:ascii="Times New Roman" w:hAnsi="Times New Roman" w:cs="Times New Roman"/>
                <w:b w:val="0"/>
                <w:lang w:val="es-CO"/>
              </w:rPr>
              <w:t xml:space="preserve">80 bloques </w:t>
            </w:r>
          </w:p>
        </w:tc>
        <w:tc>
          <w:tcPr>
            <w:tcW w:w="1719" w:type="dxa"/>
          </w:tcPr>
          <w:p w:rsidR="00F16D33" w:rsidRPr="00E841E7" w:rsidRDefault="008407AD" w:rsidP="00E6570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X</w:t>
            </w:r>
          </w:p>
        </w:tc>
      </w:tr>
    </w:tbl>
    <w:p w:rsidR="00680962" w:rsidRPr="00E841E7" w:rsidRDefault="00680962" w:rsidP="00680962">
      <w:pPr>
        <w:spacing w:line="480" w:lineRule="auto"/>
        <w:rPr>
          <w:rFonts w:cstheme="minorHAnsi"/>
          <w:lang w:val="es-CO"/>
        </w:rPr>
      </w:pPr>
    </w:p>
    <w:p w:rsidR="00680962" w:rsidRPr="00E841E7" w:rsidRDefault="00680962" w:rsidP="00082C2C">
      <w:pPr>
        <w:spacing w:line="480" w:lineRule="auto"/>
        <w:jc w:val="both"/>
        <w:rPr>
          <w:rFonts w:cstheme="minorHAnsi"/>
          <w:lang w:val="es-CO"/>
        </w:rPr>
      </w:pPr>
      <w:r w:rsidRPr="00E841E7">
        <w:rPr>
          <w:rFonts w:cstheme="minorHAnsi"/>
          <w:lang w:val="es-CO"/>
        </w:rPr>
        <w:t xml:space="preserve"> Por cada 80 bloques se necesitaron 2.880 gramos de torta de soya.</w:t>
      </w:r>
    </w:p>
    <w:p w:rsidR="00680962" w:rsidRPr="00E841E7" w:rsidRDefault="00680962" w:rsidP="00680962">
      <w:pPr>
        <w:spacing w:line="480" w:lineRule="auto"/>
        <w:rPr>
          <w:rFonts w:cstheme="minorHAnsi"/>
          <w:lang w:val="es-CO"/>
        </w:rPr>
      </w:pPr>
      <w:r w:rsidRPr="00E841E7">
        <w:rPr>
          <w:rFonts w:cstheme="minorHAnsi"/>
          <w:lang w:val="es-CO"/>
        </w:rPr>
        <w:t xml:space="preserve">Melaza </w:t>
      </w:r>
    </w:p>
    <w:p w:rsidR="00680962" w:rsidRPr="00E841E7" w:rsidRDefault="00680962" w:rsidP="00680962">
      <w:pPr>
        <w:spacing w:line="480" w:lineRule="auto"/>
        <w:rPr>
          <w:rFonts w:cstheme="minorHAnsi"/>
          <w:lang w:val="es-CO"/>
        </w:rPr>
      </w:pPr>
    </w:p>
    <w:tbl>
      <w:tblPr>
        <w:tblStyle w:val="Tabladelista6concolores1"/>
        <w:tblW w:w="0" w:type="auto"/>
        <w:jc w:val="center"/>
        <w:tblLook w:val="04A0" w:firstRow="1" w:lastRow="0" w:firstColumn="1" w:lastColumn="0" w:noHBand="0" w:noVBand="1"/>
      </w:tblPr>
      <w:tblGrid>
        <w:gridCol w:w="1730"/>
        <w:gridCol w:w="1814"/>
      </w:tblGrid>
      <w:tr w:rsidR="00F16D33" w:rsidRPr="00E841E7" w:rsidTr="00F16D3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0" w:type="dxa"/>
          </w:tcPr>
          <w:p w:rsidR="00F16D33" w:rsidRPr="00E841E7" w:rsidRDefault="00F16D33" w:rsidP="00E65700">
            <w:pPr>
              <w:spacing w:line="480" w:lineRule="auto"/>
              <w:rPr>
                <w:rFonts w:ascii="Times New Roman" w:hAnsi="Times New Roman" w:cs="Times New Roman"/>
                <w:lang w:val="es-CO"/>
              </w:rPr>
            </w:pPr>
            <w:r w:rsidRPr="00E841E7">
              <w:rPr>
                <w:rFonts w:ascii="Times New Roman" w:hAnsi="Times New Roman" w:cs="Times New Roman"/>
                <w:b w:val="0"/>
                <w:lang w:val="es-CO"/>
              </w:rPr>
              <w:t>1 bloque</w:t>
            </w:r>
          </w:p>
        </w:tc>
        <w:tc>
          <w:tcPr>
            <w:tcW w:w="1814" w:type="dxa"/>
          </w:tcPr>
          <w:p w:rsidR="00F16D33" w:rsidRPr="00E841E7" w:rsidRDefault="00F16D33" w:rsidP="00E65700">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b w:val="0"/>
                <w:lang w:val="es-CO"/>
              </w:rPr>
              <w:t>60 gramos</w:t>
            </w:r>
          </w:p>
        </w:tc>
      </w:tr>
      <w:tr w:rsidR="00F16D33" w:rsidRPr="00E841E7" w:rsidTr="00F16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0" w:type="dxa"/>
          </w:tcPr>
          <w:p w:rsidR="00F16D33" w:rsidRPr="00E841E7" w:rsidRDefault="00F16D33" w:rsidP="00E65700">
            <w:pPr>
              <w:spacing w:line="480" w:lineRule="auto"/>
              <w:rPr>
                <w:rFonts w:ascii="Times New Roman" w:hAnsi="Times New Roman" w:cs="Times New Roman"/>
                <w:lang w:val="es-CO"/>
              </w:rPr>
            </w:pPr>
            <w:r w:rsidRPr="00E841E7">
              <w:rPr>
                <w:rFonts w:ascii="Times New Roman" w:hAnsi="Times New Roman" w:cs="Times New Roman"/>
                <w:b w:val="0"/>
                <w:lang w:val="es-CO"/>
              </w:rPr>
              <w:t xml:space="preserve">80 bloques </w:t>
            </w:r>
          </w:p>
        </w:tc>
        <w:tc>
          <w:tcPr>
            <w:tcW w:w="1814" w:type="dxa"/>
          </w:tcPr>
          <w:p w:rsidR="00F16D33" w:rsidRPr="00E841E7" w:rsidRDefault="008407AD" w:rsidP="00E6570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X</w:t>
            </w:r>
          </w:p>
        </w:tc>
      </w:tr>
    </w:tbl>
    <w:p w:rsidR="00680962" w:rsidRPr="00E841E7" w:rsidRDefault="00680962" w:rsidP="00680962">
      <w:pPr>
        <w:spacing w:line="480" w:lineRule="auto"/>
        <w:rPr>
          <w:rFonts w:cstheme="minorHAnsi"/>
          <w:lang w:val="es-CO"/>
        </w:rPr>
      </w:pPr>
    </w:p>
    <w:p w:rsidR="00680962" w:rsidRPr="00E841E7" w:rsidRDefault="00680962" w:rsidP="00680962">
      <w:pPr>
        <w:spacing w:line="480" w:lineRule="auto"/>
        <w:rPr>
          <w:rFonts w:cstheme="minorHAnsi"/>
          <w:lang w:val="es-CO"/>
        </w:rPr>
      </w:pPr>
      <w:r w:rsidRPr="00E841E7">
        <w:rPr>
          <w:rFonts w:cstheme="minorHAnsi"/>
          <w:lang w:val="es-CO"/>
        </w:rPr>
        <w:t>Por cada 80 bloques se necesitaron 4.800 gramos de melaza</w:t>
      </w:r>
    </w:p>
    <w:p w:rsidR="00680962" w:rsidRPr="00E841E7" w:rsidRDefault="00680962" w:rsidP="00680962">
      <w:pPr>
        <w:spacing w:line="480" w:lineRule="auto"/>
        <w:rPr>
          <w:rFonts w:cstheme="minorHAnsi"/>
          <w:lang w:val="es-CO"/>
        </w:rPr>
      </w:pPr>
      <w:r w:rsidRPr="00E841E7">
        <w:rPr>
          <w:rFonts w:cstheme="minorHAnsi"/>
          <w:lang w:val="es-CO"/>
        </w:rPr>
        <w:t xml:space="preserve">Sal mineral </w:t>
      </w:r>
    </w:p>
    <w:p w:rsidR="00680962" w:rsidRPr="00E841E7" w:rsidRDefault="00680962" w:rsidP="00680962">
      <w:pPr>
        <w:spacing w:line="480" w:lineRule="auto"/>
        <w:rPr>
          <w:rFonts w:cstheme="minorHAnsi"/>
          <w:lang w:val="es-CO"/>
        </w:rPr>
      </w:pPr>
    </w:p>
    <w:tbl>
      <w:tblPr>
        <w:tblStyle w:val="Tabladelista6concolores1"/>
        <w:tblW w:w="0" w:type="auto"/>
        <w:jc w:val="center"/>
        <w:tblLook w:val="04A0" w:firstRow="1" w:lastRow="0" w:firstColumn="1" w:lastColumn="0" w:noHBand="0" w:noVBand="1"/>
      </w:tblPr>
      <w:tblGrid>
        <w:gridCol w:w="1730"/>
        <w:gridCol w:w="1814"/>
      </w:tblGrid>
      <w:tr w:rsidR="00F16D33" w:rsidRPr="00E841E7" w:rsidTr="00F16D3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0" w:type="dxa"/>
          </w:tcPr>
          <w:p w:rsidR="00F16D33" w:rsidRPr="00E841E7" w:rsidRDefault="00F16D33" w:rsidP="00E65700">
            <w:pPr>
              <w:spacing w:line="480" w:lineRule="auto"/>
              <w:rPr>
                <w:rFonts w:ascii="Times New Roman" w:hAnsi="Times New Roman" w:cs="Times New Roman"/>
                <w:lang w:val="es-CO"/>
              </w:rPr>
            </w:pPr>
            <w:r w:rsidRPr="00E841E7">
              <w:rPr>
                <w:rFonts w:ascii="Times New Roman" w:hAnsi="Times New Roman" w:cs="Times New Roman"/>
                <w:b w:val="0"/>
                <w:lang w:val="es-CO"/>
              </w:rPr>
              <w:t>1 bloque</w:t>
            </w:r>
          </w:p>
        </w:tc>
        <w:tc>
          <w:tcPr>
            <w:tcW w:w="1814" w:type="dxa"/>
          </w:tcPr>
          <w:p w:rsidR="00F16D33" w:rsidRPr="00E841E7" w:rsidRDefault="00F16D33" w:rsidP="00E65700">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b w:val="0"/>
                <w:lang w:val="es-CO"/>
              </w:rPr>
              <w:t>2 gramos</w:t>
            </w:r>
          </w:p>
        </w:tc>
      </w:tr>
      <w:tr w:rsidR="00F16D33" w:rsidRPr="00E841E7" w:rsidTr="00F16D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0" w:type="dxa"/>
          </w:tcPr>
          <w:p w:rsidR="00F16D33" w:rsidRPr="00E841E7" w:rsidRDefault="00F16D33" w:rsidP="00E65700">
            <w:pPr>
              <w:spacing w:line="480" w:lineRule="auto"/>
              <w:rPr>
                <w:rFonts w:ascii="Times New Roman" w:hAnsi="Times New Roman" w:cs="Times New Roman"/>
                <w:lang w:val="es-CO"/>
              </w:rPr>
            </w:pPr>
            <w:r w:rsidRPr="00E841E7">
              <w:rPr>
                <w:rFonts w:ascii="Times New Roman" w:hAnsi="Times New Roman" w:cs="Times New Roman"/>
                <w:b w:val="0"/>
                <w:lang w:val="es-CO"/>
              </w:rPr>
              <w:t xml:space="preserve">80 bloques </w:t>
            </w:r>
          </w:p>
        </w:tc>
        <w:tc>
          <w:tcPr>
            <w:tcW w:w="1814" w:type="dxa"/>
          </w:tcPr>
          <w:p w:rsidR="00F16D33" w:rsidRPr="00E841E7" w:rsidRDefault="008407AD" w:rsidP="00E65700">
            <w:pPr>
              <w:spacing w:line="48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X</w:t>
            </w:r>
          </w:p>
        </w:tc>
      </w:tr>
    </w:tbl>
    <w:p w:rsidR="00680962" w:rsidRPr="00E841E7" w:rsidRDefault="00680962" w:rsidP="00680962">
      <w:pPr>
        <w:spacing w:line="480" w:lineRule="auto"/>
        <w:rPr>
          <w:rFonts w:cstheme="minorHAnsi"/>
          <w:lang w:val="es-CO"/>
        </w:rPr>
      </w:pPr>
    </w:p>
    <w:p w:rsidR="00680962" w:rsidRPr="00E841E7" w:rsidRDefault="00680962" w:rsidP="00680962">
      <w:pPr>
        <w:spacing w:line="480" w:lineRule="auto"/>
        <w:rPr>
          <w:rFonts w:cstheme="minorHAnsi"/>
          <w:lang w:val="es-CO"/>
        </w:rPr>
      </w:pPr>
      <w:r w:rsidRPr="00E841E7">
        <w:rPr>
          <w:rFonts w:cstheme="minorHAnsi"/>
          <w:lang w:val="es-CO"/>
        </w:rPr>
        <w:lastRenderedPageBreak/>
        <w:t>Por cada 80 bloques se necesitaron 160 gramos de sal mineral.</w:t>
      </w:r>
    </w:p>
    <w:p w:rsidR="00680962" w:rsidRPr="00E841E7" w:rsidRDefault="00680962" w:rsidP="00680962">
      <w:pPr>
        <w:spacing w:line="480" w:lineRule="auto"/>
        <w:rPr>
          <w:rFonts w:cstheme="minorHAnsi"/>
          <w:lang w:val="es-CO"/>
        </w:rPr>
      </w:pPr>
    </w:p>
    <w:p w:rsidR="00F7209B" w:rsidRPr="00E841E7" w:rsidRDefault="00FA4827" w:rsidP="00F97DDF">
      <w:pPr>
        <w:pStyle w:val="Ttulo3"/>
      </w:pPr>
      <w:bookmarkStart w:id="132" w:name="_Toc529559079"/>
      <w:r>
        <w:t>5</w:t>
      </w:r>
      <w:r w:rsidR="002736DC" w:rsidRPr="00E841E7">
        <w:t>.5</w:t>
      </w:r>
      <w:r w:rsidR="00F7209B" w:rsidRPr="00E841E7">
        <w:t>.1. Pesado de las materias primas</w:t>
      </w:r>
      <w:bookmarkEnd w:id="132"/>
      <w:r w:rsidR="00F7209B" w:rsidRPr="00E841E7">
        <w:t xml:space="preserve"> </w:t>
      </w:r>
    </w:p>
    <w:p w:rsidR="00590D0F" w:rsidRDefault="00590D0F" w:rsidP="00082C2C">
      <w:pPr>
        <w:spacing w:line="480" w:lineRule="auto"/>
        <w:jc w:val="both"/>
        <w:rPr>
          <w:rFonts w:cstheme="minorHAnsi"/>
          <w:lang w:val="es-CO"/>
        </w:rPr>
      </w:pPr>
    </w:p>
    <w:p w:rsidR="00680962" w:rsidRDefault="00680962" w:rsidP="00082C2C">
      <w:pPr>
        <w:spacing w:line="480" w:lineRule="auto"/>
        <w:jc w:val="both"/>
        <w:rPr>
          <w:rFonts w:cstheme="minorHAnsi"/>
          <w:lang w:val="es-CO"/>
        </w:rPr>
      </w:pPr>
      <w:r w:rsidRPr="00E841E7">
        <w:rPr>
          <w:rFonts w:cstheme="minorHAnsi"/>
          <w:lang w:val="es-CO"/>
        </w:rPr>
        <w:t xml:space="preserve"> Se pesó cada materia prima, harina de alfalfa, harina de maíz, torta de soya, cal dolomita, sal mineral, melaza, hojas de zana</w:t>
      </w:r>
      <w:r w:rsidR="00F7209B" w:rsidRPr="00E841E7">
        <w:rPr>
          <w:rFonts w:cstheme="minorHAnsi"/>
          <w:lang w:val="es-CO"/>
        </w:rPr>
        <w:t xml:space="preserve">horia, acelga, rábano y </w:t>
      </w:r>
      <w:proofErr w:type="spellStart"/>
      <w:r w:rsidR="00F7209B" w:rsidRPr="00E841E7">
        <w:rPr>
          <w:rFonts w:cstheme="minorHAnsi"/>
          <w:lang w:val="es-CO"/>
        </w:rPr>
        <w:t>kikuyo</w:t>
      </w:r>
      <w:proofErr w:type="spellEnd"/>
      <w:r w:rsidR="002F66C9">
        <w:rPr>
          <w:rFonts w:cstheme="minorHAnsi"/>
          <w:lang w:val="es-CO"/>
        </w:rPr>
        <w:t xml:space="preserve">, con una balanza digital marca </w:t>
      </w:r>
      <w:proofErr w:type="spellStart"/>
      <w:r w:rsidR="002F66C9">
        <w:rPr>
          <w:rFonts w:cstheme="minorHAnsi"/>
          <w:lang w:val="es-CO"/>
        </w:rPr>
        <w:t>Torrey</w:t>
      </w:r>
      <w:proofErr w:type="spellEnd"/>
      <w:r w:rsidR="002F66C9">
        <w:rPr>
          <w:rFonts w:cstheme="minorHAnsi"/>
          <w:lang w:val="es-CO"/>
        </w:rPr>
        <w:t xml:space="preserve"> K-B30</w:t>
      </w:r>
      <w:r w:rsidR="00934EA5">
        <w:rPr>
          <w:rFonts w:cstheme="minorHAnsi"/>
          <w:lang w:val="es-CO"/>
        </w:rPr>
        <w:t>.</w:t>
      </w:r>
    </w:p>
    <w:p w:rsidR="005B0342" w:rsidRPr="00E841E7" w:rsidRDefault="005B0342" w:rsidP="00082C2C">
      <w:pPr>
        <w:spacing w:line="480" w:lineRule="auto"/>
        <w:jc w:val="both"/>
        <w:rPr>
          <w:rFonts w:cstheme="minorHAnsi"/>
          <w:lang w:val="es-CO"/>
        </w:rPr>
      </w:pPr>
    </w:p>
    <w:p w:rsidR="00F7209B" w:rsidRPr="00E841E7" w:rsidRDefault="00FA4827" w:rsidP="00F97DDF">
      <w:pPr>
        <w:pStyle w:val="Ttulo3"/>
      </w:pPr>
      <w:bookmarkStart w:id="133" w:name="_Toc529559080"/>
      <w:r>
        <w:t>5</w:t>
      </w:r>
      <w:r w:rsidR="002736DC" w:rsidRPr="00E841E7">
        <w:t>.5</w:t>
      </w:r>
      <w:r w:rsidR="00F7209B" w:rsidRPr="00E841E7">
        <w:t>.2. Mezclado de los ingredientes</w:t>
      </w:r>
      <w:bookmarkEnd w:id="133"/>
    </w:p>
    <w:p w:rsidR="00680962" w:rsidRPr="00E841E7" w:rsidRDefault="00680962" w:rsidP="00082C2C">
      <w:pPr>
        <w:spacing w:line="480" w:lineRule="auto"/>
        <w:jc w:val="both"/>
        <w:rPr>
          <w:rFonts w:cstheme="minorHAnsi"/>
          <w:lang w:val="es-CO"/>
        </w:rPr>
      </w:pPr>
      <w:r w:rsidRPr="00E841E7">
        <w:rPr>
          <w:rFonts w:cstheme="minorHAnsi"/>
          <w:lang w:val="es-CO"/>
        </w:rPr>
        <w:t>Se realizó la mezcla uniforme en una tina, se puso primero la melaza requerida de acuerdo con la fórmula de los 80 bloques ya establecida en la que se procedió a realizar la mezcla de todos los ingredientes o materias primas secos, hasta obtener una masa homogénea</w:t>
      </w:r>
      <w:r w:rsidR="001C4BD3">
        <w:rPr>
          <w:rFonts w:cstheme="minorHAnsi"/>
          <w:lang w:val="es-CO"/>
        </w:rPr>
        <w:t xml:space="preserve">, como lo observamos en la fotografía 10. </w:t>
      </w:r>
    </w:p>
    <w:p w:rsidR="00973B1F" w:rsidRDefault="00973B1F" w:rsidP="00973B1F">
      <w:pPr>
        <w:keepNext/>
        <w:spacing w:line="480" w:lineRule="auto"/>
        <w:jc w:val="both"/>
      </w:pPr>
      <w:r>
        <w:rPr>
          <w:rFonts w:cstheme="minorHAnsi"/>
          <w:noProof/>
          <w:lang w:val="es-CO" w:eastAsia="es-CO"/>
        </w:rPr>
        <w:lastRenderedPageBreak/>
        <w:drawing>
          <wp:inline distT="0" distB="0" distL="0" distR="0" wp14:anchorId="6744C417" wp14:editId="542399D2">
            <wp:extent cx="5381625" cy="360045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in título1.jpg"/>
                    <pic:cNvPicPr/>
                  </pic:nvPicPr>
                  <pic:blipFill>
                    <a:blip r:embed="rId32">
                      <a:extLst>
                        <a:ext uri="{28A0092B-C50C-407E-A947-70E740481C1C}">
                          <a14:useLocalDpi xmlns:a14="http://schemas.microsoft.com/office/drawing/2010/main" val="0"/>
                        </a:ext>
                      </a:extLst>
                    </a:blip>
                    <a:stretch>
                      <a:fillRect/>
                    </a:stretch>
                  </pic:blipFill>
                  <pic:spPr>
                    <a:xfrm>
                      <a:off x="0" y="0"/>
                      <a:ext cx="5381625" cy="3600450"/>
                    </a:xfrm>
                    <a:prstGeom prst="rect">
                      <a:avLst/>
                    </a:prstGeom>
                  </pic:spPr>
                </pic:pic>
              </a:graphicData>
            </a:graphic>
          </wp:inline>
        </w:drawing>
      </w:r>
    </w:p>
    <w:p w:rsidR="00680962" w:rsidRDefault="00981BAE" w:rsidP="00B82C8D">
      <w:pPr>
        <w:pStyle w:val="Epgrafe"/>
        <w:rPr>
          <w:rFonts w:cstheme="minorHAnsi"/>
        </w:rPr>
      </w:pPr>
      <w:r>
        <w:t xml:space="preserve">                                          </w:t>
      </w:r>
      <w:bookmarkStart w:id="134" w:name="_Toc529559139"/>
      <w:r w:rsidR="00973B1F" w:rsidRPr="004100B1">
        <w:t xml:space="preserve">Fotografía </w:t>
      </w:r>
      <w:r w:rsidR="00973B1F">
        <w:fldChar w:fldCharType="begin"/>
      </w:r>
      <w:r w:rsidR="00973B1F" w:rsidRPr="004100B1">
        <w:instrText xml:space="preserve"> SEQ Fotografía \* ARABIC </w:instrText>
      </w:r>
      <w:r w:rsidR="00973B1F">
        <w:fldChar w:fldCharType="separate"/>
      </w:r>
      <w:r w:rsidR="00E91B5A">
        <w:rPr>
          <w:noProof/>
        </w:rPr>
        <w:t>10</w:t>
      </w:r>
      <w:r w:rsidR="00973B1F">
        <w:fldChar w:fldCharType="end"/>
      </w:r>
      <w:r w:rsidR="00973B1F">
        <w:rPr>
          <w:rFonts w:cstheme="minorHAnsi"/>
        </w:rPr>
        <w:t>. Mezclado de ingredientes</w:t>
      </w:r>
      <w:bookmarkEnd w:id="134"/>
    </w:p>
    <w:p w:rsidR="00C424B0" w:rsidRPr="00E841E7" w:rsidRDefault="00C424B0" w:rsidP="005B0342">
      <w:pPr>
        <w:spacing w:line="480" w:lineRule="auto"/>
        <w:jc w:val="center"/>
        <w:rPr>
          <w:rFonts w:cstheme="minorHAnsi"/>
          <w:lang w:val="es-CO"/>
        </w:rPr>
      </w:pPr>
    </w:p>
    <w:p w:rsidR="00680962" w:rsidRPr="00E841E7" w:rsidRDefault="00680962" w:rsidP="00082C2C">
      <w:pPr>
        <w:spacing w:line="480" w:lineRule="auto"/>
        <w:jc w:val="both"/>
        <w:rPr>
          <w:rFonts w:cstheme="minorHAnsi"/>
          <w:lang w:val="es-CO"/>
        </w:rPr>
      </w:pPr>
      <w:r w:rsidRPr="00E841E7">
        <w:rPr>
          <w:rFonts w:cstheme="minorHAnsi"/>
          <w:lang w:val="es-CO"/>
        </w:rPr>
        <w:t xml:space="preserve">Cuando la mezcla alcanzo un punto de uniformidad y </w:t>
      </w:r>
      <w:r w:rsidR="005B0342" w:rsidRPr="00E841E7">
        <w:rPr>
          <w:rFonts w:cstheme="minorHAnsi"/>
          <w:lang w:val="es-CO"/>
        </w:rPr>
        <w:t>consistencia que</w:t>
      </w:r>
      <w:r w:rsidRPr="00E841E7">
        <w:rPr>
          <w:rFonts w:cstheme="minorHAnsi"/>
          <w:lang w:val="es-CO"/>
        </w:rPr>
        <w:t xml:space="preserve"> podía apretar con la mano haciendo presión sin desmenuzarse, se procedió a colocar en u</w:t>
      </w:r>
      <w:r w:rsidR="005F0128" w:rsidRPr="00E841E7">
        <w:rPr>
          <w:rFonts w:cstheme="minorHAnsi"/>
          <w:lang w:val="es-CO"/>
        </w:rPr>
        <w:t>n molde de acuerdo con su peso.</w:t>
      </w:r>
    </w:p>
    <w:p w:rsidR="005F0128" w:rsidRPr="00E841E7" w:rsidRDefault="005F0128" w:rsidP="00082C2C">
      <w:pPr>
        <w:spacing w:line="480" w:lineRule="auto"/>
        <w:jc w:val="both"/>
        <w:rPr>
          <w:rFonts w:cstheme="minorHAnsi"/>
          <w:lang w:val="es-CO"/>
        </w:rPr>
      </w:pPr>
    </w:p>
    <w:p w:rsidR="00680962" w:rsidRPr="00E841E7" w:rsidRDefault="00680962" w:rsidP="00082C2C">
      <w:pPr>
        <w:spacing w:line="480" w:lineRule="auto"/>
        <w:jc w:val="both"/>
        <w:rPr>
          <w:rFonts w:cstheme="minorHAnsi"/>
          <w:lang w:val="es-CO"/>
        </w:rPr>
      </w:pPr>
      <w:r w:rsidRPr="00E841E7">
        <w:rPr>
          <w:rFonts w:cstheme="minorHAnsi"/>
          <w:lang w:val="es-CO"/>
        </w:rPr>
        <w:t xml:space="preserve">El molde hizo la función de prensador manual, estos moldes se hicieron con tubos PVC de 3 pulgadas * 12 cm. </w:t>
      </w:r>
    </w:p>
    <w:p w:rsidR="00680962" w:rsidRPr="00E841E7" w:rsidRDefault="00680962" w:rsidP="00082C2C">
      <w:pPr>
        <w:spacing w:line="480" w:lineRule="auto"/>
        <w:jc w:val="both"/>
        <w:rPr>
          <w:rFonts w:cstheme="minorHAnsi"/>
          <w:lang w:val="es-CO"/>
        </w:rPr>
      </w:pPr>
    </w:p>
    <w:p w:rsidR="00680962" w:rsidRPr="00E841E7" w:rsidRDefault="00680962" w:rsidP="00082C2C">
      <w:pPr>
        <w:spacing w:line="480" w:lineRule="auto"/>
        <w:jc w:val="both"/>
        <w:rPr>
          <w:rFonts w:cstheme="minorHAnsi"/>
          <w:lang w:val="es-CO"/>
        </w:rPr>
      </w:pPr>
      <w:r w:rsidRPr="00E841E7">
        <w:rPr>
          <w:rFonts w:cstheme="minorHAnsi"/>
          <w:lang w:val="es-CO"/>
        </w:rPr>
        <w:t>Posteriormente se compacto utilizando el molde, comenzando a llenar el tubo PVC y al mismo tiempo haciendo presión con el palo, ha</w:t>
      </w:r>
      <w:r w:rsidR="005F0128" w:rsidRPr="00E841E7">
        <w:rPr>
          <w:rFonts w:cstheme="minorHAnsi"/>
          <w:lang w:val="es-CO"/>
        </w:rPr>
        <w:t xml:space="preserve">sta llegar a la orilla del tubo, </w:t>
      </w:r>
      <w:r w:rsidRPr="00E841E7">
        <w:rPr>
          <w:rFonts w:cstheme="minorHAnsi"/>
          <w:lang w:val="es-CO"/>
        </w:rPr>
        <w:t xml:space="preserve">para sacar el bloque </w:t>
      </w:r>
      <w:r w:rsidRPr="00E841E7">
        <w:rPr>
          <w:rFonts w:cstheme="minorHAnsi"/>
          <w:lang w:val="es-CO"/>
        </w:rPr>
        <w:lastRenderedPageBreak/>
        <w:t>del tubo se hizo una tapa de 2.6 pulgadas para facilitar y para que no quedara imperfecto el bloque por la fuerza que se hace con el palo para sacar el bloque moldeado.</w:t>
      </w:r>
    </w:p>
    <w:p w:rsidR="00C52334" w:rsidRDefault="00C52334" w:rsidP="00082C2C">
      <w:pPr>
        <w:spacing w:line="480" w:lineRule="auto"/>
        <w:jc w:val="both"/>
        <w:rPr>
          <w:rFonts w:cstheme="minorHAnsi"/>
          <w:lang w:val="es-CO"/>
        </w:rPr>
      </w:pPr>
      <w:r w:rsidRPr="00E841E7">
        <w:rPr>
          <w:rFonts w:cstheme="minorHAnsi"/>
          <w:lang w:val="es-CO"/>
        </w:rPr>
        <w:t xml:space="preserve">Los bloques obtuvieron </w:t>
      </w:r>
      <w:r w:rsidR="00590D0F">
        <w:rPr>
          <w:rFonts w:cstheme="minorHAnsi"/>
          <w:lang w:val="es-CO"/>
        </w:rPr>
        <w:t xml:space="preserve">de peso </w:t>
      </w:r>
      <w:r w:rsidRPr="00E841E7">
        <w:rPr>
          <w:rFonts w:cstheme="minorHAnsi"/>
          <w:lang w:val="es-CO"/>
        </w:rPr>
        <w:t>210 gramos.</w:t>
      </w:r>
    </w:p>
    <w:p w:rsidR="00973B1F" w:rsidRDefault="005B0342" w:rsidP="00973B1F">
      <w:pPr>
        <w:keepNext/>
        <w:spacing w:line="480" w:lineRule="auto"/>
        <w:jc w:val="center"/>
      </w:pPr>
      <w:r>
        <w:rPr>
          <w:rFonts w:cstheme="minorHAnsi"/>
          <w:noProof/>
          <w:lang w:val="es-CO" w:eastAsia="es-CO"/>
        </w:rPr>
        <w:drawing>
          <wp:inline distT="0" distB="0" distL="0" distR="0" wp14:anchorId="173AEA5F" wp14:editId="4A3DF8E1">
            <wp:extent cx="3600000" cy="2700000"/>
            <wp:effectExtent l="0" t="0" r="63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70628_171129.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rsidR="005B0342" w:rsidRDefault="00981BAE" w:rsidP="00B82C8D">
      <w:pPr>
        <w:pStyle w:val="Epgrafe"/>
        <w:rPr>
          <w:rFonts w:cstheme="minorHAnsi"/>
        </w:rPr>
      </w:pPr>
      <w:r>
        <w:t xml:space="preserve">                                    </w:t>
      </w:r>
      <w:bookmarkStart w:id="135" w:name="_Toc529559140"/>
      <w:r w:rsidR="00973B1F" w:rsidRPr="004100B1">
        <w:t xml:space="preserve">Fotografía </w:t>
      </w:r>
      <w:r w:rsidR="00973B1F">
        <w:fldChar w:fldCharType="begin"/>
      </w:r>
      <w:r w:rsidR="00973B1F" w:rsidRPr="004100B1">
        <w:instrText xml:space="preserve"> SEQ Fotografía \* ARABIC </w:instrText>
      </w:r>
      <w:r w:rsidR="00973B1F">
        <w:fldChar w:fldCharType="separate"/>
      </w:r>
      <w:r w:rsidR="00E91B5A">
        <w:rPr>
          <w:noProof/>
        </w:rPr>
        <w:t>11</w:t>
      </w:r>
      <w:r w:rsidR="00973B1F">
        <w:fldChar w:fldCharType="end"/>
      </w:r>
      <w:r w:rsidR="00973B1F">
        <w:rPr>
          <w:rFonts w:cstheme="minorHAnsi"/>
        </w:rPr>
        <w:t>. Compactación y moldeo de bloques</w:t>
      </w:r>
      <w:bookmarkEnd w:id="135"/>
    </w:p>
    <w:p w:rsidR="005B0342" w:rsidRDefault="005B0342" w:rsidP="00F97DDF">
      <w:pPr>
        <w:pStyle w:val="Ttulo3"/>
      </w:pPr>
    </w:p>
    <w:p w:rsidR="00F7209B" w:rsidRPr="00E841E7" w:rsidRDefault="00FA4827" w:rsidP="00F97DDF">
      <w:pPr>
        <w:pStyle w:val="Ttulo3"/>
      </w:pPr>
      <w:bookmarkStart w:id="136" w:name="_Toc529559081"/>
      <w:r>
        <w:t>5</w:t>
      </w:r>
      <w:r w:rsidR="008A6155" w:rsidRPr="00E841E7">
        <w:t>.5</w:t>
      </w:r>
      <w:r w:rsidR="00F7209B" w:rsidRPr="00E841E7">
        <w:t>.3. S</w:t>
      </w:r>
      <w:r w:rsidR="00C14B8E" w:rsidRPr="00E841E7">
        <w:t>ecado de los bloques</w:t>
      </w:r>
      <w:bookmarkEnd w:id="136"/>
      <w:r w:rsidR="00C14B8E" w:rsidRPr="00E841E7">
        <w:t xml:space="preserve"> </w:t>
      </w:r>
    </w:p>
    <w:p w:rsidR="005F0128" w:rsidRPr="00E841E7" w:rsidRDefault="005F0128" w:rsidP="00082C2C">
      <w:pPr>
        <w:jc w:val="both"/>
        <w:rPr>
          <w:rFonts w:cstheme="minorHAnsi"/>
          <w:lang w:val="es-CO"/>
        </w:rPr>
      </w:pPr>
    </w:p>
    <w:p w:rsidR="00F7209B" w:rsidRPr="00E841E7" w:rsidRDefault="00F7209B" w:rsidP="00082C2C">
      <w:pPr>
        <w:jc w:val="both"/>
        <w:rPr>
          <w:rFonts w:cstheme="minorHAnsi"/>
          <w:lang w:val="es-CO"/>
        </w:rPr>
      </w:pPr>
    </w:p>
    <w:p w:rsidR="005F0128" w:rsidRPr="00E841E7" w:rsidRDefault="00F7209B" w:rsidP="00082C2C">
      <w:pPr>
        <w:spacing w:line="480" w:lineRule="auto"/>
        <w:jc w:val="both"/>
        <w:rPr>
          <w:rFonts w:cstheme="minorHAnsi"/>
          <w:lang w:val="es-CO"/>
        </w:rPr>
      </w:pPr>
      <w:r w:rsidRPr="00E841E7">
        <w:rPr>
          <w:rFonts w:cstheme="minorHAnsi"/>
          <w:lang w:val="es-CO"/>
        </w:rPr>
        <w:t>El secado se realizó a temperatura ambiente, dejándolos por 3 días soleados en canastas plásticas, en las tardes (5:00 pm), se llevaban a una habitación</w:t>
      </w:r>
      <w:r w:rsidR="00A246BD">
        <w:rPr>
          <w:rFonts w:cstheme="minorHAnsi"/>
          <w:lang w:val="es-CO"/>
        </w:rPr>
        <w:t>, como se observa en la fotografía 13.</w:t>
      </w:r>
    </w:p>
    <w:p w:rsidR="00C52334" w:rsidRDefault="00C52334" w:rsidP="00082C2C">
      <w:pPr>
        <w:spacing w:line="480" w:lineRule="auto"/>
        <w:jc w:val="both"/>
        <w:rPr>
          <w:rFonts w:cstheme="minorHAnsi"/>
          <w:lang w:val="es-CO"/>
        </w:rPr>
      </w:pPr>
      <w:r w:rsidRPr="00E841E7">
        <w:rPr>
          <w:rFonts w:cstheme="minorHAnsi"/>
          <w:lang w:val="es-CO"/>
        </w:rPr>
        <w:t>Los bloques después del secado obtuvieron 200 gramos, es</w:t>
      </w:r>
      <w:r w:rsidR="00BD4E40" w:rsidRPr="00E841E7">
        <w:rPr>
          <w:rFonts w:cstheme="minorHAnsi"/>
          <w:lang w:val="es-CO"/>
        </w:rPr>
        <w:t xml:space="preserve"> decir que los bloques redujeron un</w:t>
      </w:r>
      <w:r w:rsidRPr="00E841E7">
        <w:rPr>
          <w:rFonts w:cstheme="minorHAnsi"/>
          <w:lang w:val="es-CO"/>
        </w:rPr>
        <w:t xml:space="preserve"> 4.8% de peso durante el secado.</w:t>
      </w:r>
    </w:p>
    <w:p w:rsidR="00973B1F" w:rsidRDefault="001C4BD3" w:rsidP="00973B1F">
      <w:pPr>
        <w:keepNext/>
        <w:spacing w:line="480" w:lineRule="auto"/>
        <w:jc w:val="center"/>
      </w:pPr>
      <w:r>
        <w:rPr>
          <w:noProof/>
          <w:lang w:val="es-CO" w:eastAsia="es-CO"/>
        </w:rPr>
        <w:lastRenderedPageBreak/>
        <w:drawing>
          <wp:inline distT="0" distB="0" distL="0" distR="0">
            <wp:extent cx="2705100" cy="3836035"/>
            <wp:effectExtent l="0" t="0" r="0" b="0"/>
            <wp:docPr id="53" name="Imagen 53" descr="Imagen que contiene interior, sent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20170629_11490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17266" cy="3853288"/>
                    </a:xfrm>
                    <a:prstGeom prst="rect">
                      <a:avLst/>
                    </a:prstGeom>
                  </pic:spPr>
                </pic:pic>
              </a:graphicData>
            </a:graphic>
          </wp:inline>
        </w:drawing>
      </w:r>
    </w:p>
    <w:p w:rsidR="00DD7982" w:rsidRDefault="00981BAE" w:rsidP="00B82C8D">
      <w:pPr>
        <w:pStyle w:val="Epgrafe"/>
        <w:rPr>
          <w:rFonts w:cstheme="minorHAnsi"/>
        </w:rPr>
      </w:pPr>
      <w:r>
        <w:t xml:space="preserve">                                               </w:t>
      </w:r>
      <w:bookmarkStart w:id="137" w:name="_Toc529559141"/>
      <w:r w:rsidR="00973B1F">
        <w:t xml:space="preserve">Fotografía </w:t>
      </w:r>
      <w:r w:rsidR="00E4007B">
        <w:rPr>
          <w:noProof/>
        </w:rPr>
        <w:fldChar w:fldCharType="begin"/>
      </w:r>
      <w:r w:rsidR="00E4007B">
        <w:rPr>
          <w:noProof/>
        </w:rPr>
        <w:instrText xml:space="preserve"> SEQ Fotografía \* ARABIC </w:instrText>
      </w:r>
      <w:r w:rsidR="00E4007B">
        <w:rPr>
          <w:noProof/>
        </w:rPr>
        <w:fldChar w:fldCharType="separate"/>
      </w:r>
      <w:r w:rsidR="00E91B5A">
        <w:rPr>
          <w:noProof/>
        </w:rPr>
        <w:t>12</w:t>
      </w:r>
      <w:r w:rsidR="00E4007B">
        <w:rPr>
          <w:noProof/>
        </w:rPr>
        <w:fldChar w:fldCharType="end"/>
      </w:r>
      <w:r w:rsidR="00973B1F">
        <w:rPr>
          <w:rFonts w:cstheme="minorHAnsi"/>
        </w:rPr>
        <w:t>. Bloque nutricional</w:t>
      </w:r>
      <w:bookmarkEnd w:id="137"/>
    </w:p>
    <w:p w:rsidR="00973B1F" w:rsidRDefault="00DD7982" w:rsidP="00973B1F">
      <w:pPr>
        <w:keepNext/>
        <w:spacing w:line="480" w:lineRule="auto"/>
        <w:jc w:val="center"/>
      </w:pPr>
      <w:r>
        <w:rPr>
          <w:rFonts w:cstheme="minorHAnsi"/>
          <w:noProof/>
          <w:lang w:val="es-CO" w:eastAsia="es-CO"/>
        </w:rPr>
        <w:lastRenderedPageBreak/>
        <w:drawing>
          <wp:inline distT="0" distB="0" distL="0" distR="0" wp14:anchorId="736E5A6F" wp14:editId="6B904012">
            <wp:extent cx="2699385" cy="3370521"/>
            <wp:effectExtent l="0" t="0" r="571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170630_16595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03329" cy="3375446"/>
                    </a:xfrm>
                    <a:prstGeom prst="rect">
                      <a:avLst/>
                    </a:prstGeom>
                  </pic:spPr>
                </pic:pic>
              </a:graphicData>
            </a:graphic>
          </wp:inline>
        </w:drawing>
      </w:r>
    </w:p>
    <w:p w:rsidR="00DD7982" w:rsidRDefault="00981BAE" w:rsidP="00B82C8D">
      <w:pPr>
        <w:pStyle w:val="Epgrafe"/>
        <w:rPr>
          <w:rFonts w:cstheme="minorHAnsi"/>
        </w:rPr>
      </w:pPr>
      <w:r>
        <w:t xml:space="preserve">                                                </w:t>
      </w:r>
      <w:bookmarkStart w:id="138" w:name="_Toc529559142"/>
      <w:r w:rsidR="00973B1F" w:rsidRPr="004100B1">
        <w:t xml:space="preserve">Fotografía </w:t>
      </w:r>
      <w:r w:rsidR="00973B1F">
        <w:fldChar w:fldCharType="begin"/>
      </w:r>
      <w:r w:rsidR="00973B1F" w:rsidRPr="004100B1">
        <w:instrText xml:space="preserve"> SEQ Fotografía \* ARABIC </w:instrText>
      </w:r>
      <w:r w:rsidR="00973B1F">
        <w:fldChar w:fldCharType="separate"/>
      </w:r>
      <w:r w:rsidR="00E91B5A">
        <w:rPr>
          <w:noProof/>
        </w:rPr>
        <w:t>13</w:t>
      </w:r>
      <w:r w:rsidR="00973B1F">
        <w:fldChar w:fldCharType="end"/>
      </w:r>
      <w:r w:rsidR="00973B1F">
        <w:rPr>
          <w:rFonts w:cstheme="minorHAnsi"/>
        </w:rPr>
        <w:t>. Secado bloques</w:t>
      </w:r>
      <w:bookmarkEnd w:id="138"/>
    </w:p>
    <w:p w:rsidR="00F7209B" w:rsidRPr="00E841E7" w:rsidRDefault="00F7209B" w:rsidP="00082C2C">
      <w:pPr>
        <w:jc w:val="both"/>
        <w:rPr>
          <w:rFonts w:cstheme="minorHAnsi"/>
          <w:lang w:val="es-CO"/>
        </w:rPr>
      </w:pPr>
    </w:p>
    <w:p w:rsidR="00F7209B" w:rsidRPr="00590D0F" w:rsidRDefault="00FA4827" w:rsidP="00F97DDF">
      <w:pPr>
        <w:pStyle w:val="Ttulo3"/>
      </w:pPr>
      <w:bookmarkStart w:id="139" w:name="_Toc529559082"/>
      <w:r>
        <w:t>5</w:t>
      </w:r>
      <w:r w:rsidR="008A6155" w:rsidRPr="00E841E7">
        <w:t>.5</w:t>
      </w:r>
      <w:r w:rsidR="00C14B8E" w:rsidRPr="00E841E7">
        <w:t xml:space="preserve">.4. </w:t>
      </w:r>
      <w:r w:rsidR="00F7209B" w:rsidRPr="00E841E7">
        <w:t>A</w:t>
      </w:r>
      <w:r w:rsidR="00C14B8E" w:rsidRPr="00E841E7">
        <w:t>lmacenamiento</w:t>
      </w:r>
      <w:bookmarkEnd w:id="139"/>
    </w:p>
    <w:p w:rsidR="00590D0F" w:rsidRDefault="00590D0F" w:rsidP="00082C2C">
      <w:pPr>
        <w:spacing w:line="480" w:lineRule="auto"/>
        <w:jc w:val="both"/>
        <w:rPr>
          <w:rFonts w:cstheme="minorHAnsi"/>
          <w:lang w:val="es-CO"/>
        </w:rPr>
      </w:pPr>
    </w:p>
    <w:p w:rsidR="00F7209B" w:rsidRDefault="00F7209B" w:rsidP="00082C2C">
      <w:pPr>
        <w:spacing w:line="480" w:lineRule="auto"/>
        <w:jc w:val="both"/>
        <w:rPr>
          <w:rFonts w:cstheme="minorHAnsi"/>
          <w:lang w:val="es-CO"/>
        </w:rPr>
      </w:pPr>
      <w:r w:rsidRPr="00E841E7">
        <w:rPr>
          <w:rFonts w:cstheme="minorHAnsi"/>
          <w:lang w:val="es-CO"/>
        </w:rPr>
        <w:t>Una vez secos los bloques nutricionales, se dejaron en la habitación por c</w:t>
      </w:r>
      <w:r w:rsidR="008B35E8" w:rsidRPr="00E841E7">
        <w:rPr>
          <w:rFonts w:cstheme="minorHAnsi"/>
          <w:lang w:val="es-CO"/>
        </w:rPr>
        <w:t xml:space="preserve">anastas con aireación </w:t>
      </w:r>
      <w:r w:rsidRPr="00E841E7">
        <w:rPr>
          <w:rFonts w:cstheme="minorHAnsi"/>
          <w:lang w:val="es-CO"/>
        </w:rPr>
        <w:t xml:space="preserve">y cada bloque se envolvió en papel </w:t>
      </w:r>
      <w:proofErr w:type="spellStart"/>
      <w:r w:rsidRPr="00E841E7">
        <w:rPr>
          <w:rFonts w:cstheme="minorHAnsi"/>
          <w:lang w:val="es-CO"/>
        </w:rPr>
        <w:t>vinipe</w:t>
      </w:r>
      <w:r w:rsidR="00C52334" w:rsidRPr="00E841E7">
        <w:rPr>
          <w:rFonts w:cstheme="minorHAnsi"/>
          <w:lang w:val="es-CO"/>
        </w:rPr>
        <w:t>l</w:t>
      </w:r>
      <w:proofErr w:type="spellEnd"/>
      <w:r w:rsidR="00C52334" w:rsidRPr="00E841E7">
        <w:rPr>
          <w:rFonts w:cstheme="minorHAnsi"/>
          <w:lang w:val="es-CO"/>
        </w:rPr>
        <w:t>, para mantener su</w:t>
      </w:r>
      <w:r w:rsidRPr="00E841E7">
        <w:rPr>
          <w:rFonts w:cstheme="minorHAnsi"/>
          <w:lang w:val="es-CO"/>
        </w:rPr>
        <w:t xml:space="preserve"> calidad</w:t>
      </w:r>
      <w:r w:rsidR="00A246BD">
        <w:rPr>
          <w:rFonts w:cstheme="minorHAnsi"/>
          <w:lang w:val="es-CO"/>
        </w:rPr>
        <w:t>, como se observa en la fotografía 14.</w:t>
      </w:r>
    </w:p>
    <w:p w:rsidR="00973B1F" w:rsidRDefault="00D71531" w:rsidP="00973B1F">
      <w:pPr>
        <w:keepNext/>
        <w:spacing w:line="480" w:lineRule="auto"/>
        <w:jc w:val="center"/>
      </w:pPr>
      <w:r>
        <w:rPr>
          <w:rFonts w:cstheme="minorHAnsi"/>
          <w:noProof/>
          <w:lang w:val="es-CO" w:eastAsia="es-CO"/>
        </w:rPr>
        <w:lastRenderedPageBreak/>
        <w:drawing>
          <wp:inline distT="0" distB="0" distL="0" distR="0" wp14:anchorId="560BA074" wp14:editId="1717668C">
            <wp:extent cx="2700000" cy="3600000"/>
            <wp:effectExtent l="0" t="0" r="5715"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170802_11184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00000" cy="3600000"/>
                    </a:xfrm>
                    <a:prstGeom prst="rect">
                      <a:avLst/>
                    </a:prstGeom>
                  </pic:spPr>
                </pic:pic>
              </a:graphicData>
            </a:graphic>
          </wp:inline>
        </w:drawing>
      </w:r>
    </w:p>
    <w:p w:rsidR="00D71531" w:rsidRDefault="00981BAE" w:rsidP="00B82C8D">
      <w:pPr>
        <w:pStyle w:val="Epgrafe"/>
        <w:rPr>
          <w:rFonts w:cstheme="minorHAnsi"/>
        </w:rPr>
      </w:pPr>
      <w:r>
        <w:t xml:space="preserve">                                       </w:t>
      </w:r>
      <w:bookmarkStart w:id="140" w:name="_Toc529559143"/>
      <w:r w:rsidR="00973B1F" w:rsidRPr="004100B1">
        <w:t xml:space="preserve">Fotografía </w:t>
      </w:r>
      <w:r w:rsidR="00973B1F">
        <w:fldChar w:fldCharType="begin"/>
      </w:r>
      <w:r w:rsidR="00973B1F" w:rsidRPr="004100B1">
        <w:instrText xml:space="preserve"> SEQ Fotografía \* ARABIC </w:instrText>
      </w:r>
      <w:r w:rsidR="00973B1F">
        <w:fldChar w:fldCharType="separate"/>
      </w:r>
      <w:r w:rsidR="00E91B5A">
        <w:rPr>
          <w:noProof/>
        </w:rPr>
        <w:t>14</w:t>
      </w:r>
      <w:r w:rsidR="00973B1F">
        <w:fldChar w:fldCharType="end"/>
      </w:r>
      <w:r w:rsidR="00973B1F">
        <w:rPr>
          <w:rFonts w:cstheme="minorHAnsi"/>
        </w:rPr>
        <w:t>. Almacenamiento de bloques</w:t>
      </w:r>
      <w:bookmarkEnd w:id="140"/>
    </w:p>
    <w:p w:rsidR="00C14B8E" w:rsidRPr="00E841E7" w:rsidRDefault="00C14B8E" w:rsidP="00082C2C">
      <w:pPr>
        <w:spacing w:line="480" w:lineRule="auto"/>
        <w:jc w:val="both"/>
        <w:rPr>
          <w:rFonts w:cstheme="minorHAnsi"/>
          <w:lang w:val="es-CO"/>
        </w:rPr>
      </w:pPr>
    </w:p>
    <w:p w:rsidR="00F7209B" w:rsidRPr="00E841E7" w:rsidRDefault="00FA4827" w:rsidP="00F97DDF">
      <w:pPr>
        <w:pStyle w:val="Ttulo3"/>
      </w:pPr>
      <w:bookmarkStart w:id="141" w:name="_Toc529559083"/>
      <w:r>
        <w:t>5</w:t>
      </w:r>
      <w:r w:rsidR="008A6155" w:rsidRPr="00E841E7">
        <w:t>.5</w:t>
      </w:r>
      <w:r w:rsidR="00C14B8E" w:rsidRPr="00E841E7">
        <w:t xml:space="preserve">.5. </w:t>
      </w:r>
      <w:r w:rsidR="00F7209B" w:rsidRPr="00E841E7">
        <w:t>C</w:t>
      </w:r>
      <w:r w:rsidR="00C14B8E" w:rsidRPr="00E841E7">
        <w:t>antidad de materia prima requerida</w:t>
      </w:r>
      <w:bookmarkEnd w:id="141"/>
    </w:p>
    <w:p w:rsidR="00F7209B" w:rsidRPr="00E841E7" w:rsidRDefault="00F7209B" w:rsidP="00082C2C">
      <w:pPr>
        <w:jc w:val="both"/>
        <w:rPr>
          <w:rFonts w:cstheme="minorHAnsi"/>
          <w:lang w:val="es-CO"/>
        </w:rPr>
      </w:pPr>
    </w:p>
    <w:p w:rsidR="00F7209B" w:rsidRPr="00E841E7" w:rsidRDefault="00C14B8E" w:rsidP="00082C2C">
      <w:pPr>
        <w:spacing w:line="480" w:lineRule="auto"/>
        <w:jc w:val="both"/>
        <w:rPr>
          <w:rFonts w:cstheme="minorHAnsi"/>
          <w:lang w:val="es-CO"/>
        </w:rPr>
      </w:pPr>
      <w:r w:rsidRPr="00E841E7">
        <w:rPr>
          <w:rFonts w:cstheme="minorHAnsi"/>
          <w:lang w:val="es-CO"/>
        </w:rPr>
        <w:t xml:space="preserve"> La cantidad de materia prima que se utilizó en la elaboración de los bloques </w:t>
      </w:r>
      <w:r w:rsidR="00986D07" w:rsidRPr="00E841E7">
        <w:rPr>
          <w:rFonts w:cstheme="minorHAnsi"/>
          <w:lang w:val="es-CO"/>
        </w:rPr>
        <w:t>nutricionales</w:t>
      </w:r>
      <w:r w:rsidRPr="00E841E7">
        <w:rPr>
          <w:rFonts w:cstheme="minorHAnsi"/>
          <w:lang w:val="es-CO"/>
        </w:rPr>
        <w:t xml:space="preserve"> se especifica en la siguiente tabla: </w:t>
      </w:r>
    </w:p>
    <w:p w:rsidR="00F223CB" w:rsidRDefault="00F223CB" w:rsidP="00E9038B">
      <w:pPr>
        <w:ind w:firstLine="0"/>
        <w:rPr>
          <w:lang w:val="es-CO"/>
        </w:rPr>
      </w:pPr>
    </w:p>
    <w:p w:rsidR="00E9038B" w:rsidRDefault="00E9038B" w:rsidP="00E9038B">
      <w:pPr>
        <w:ind w:firstLine="0"/>
        <w:rPr>
          <w:lang w:val="es-CO"/>
        </w:rPr>
      </w:pPr>
    </w:p>
    <w:p w:rsidR="00981BAE" w:rsidRDefault="00981BAE" w:rsidP="00E9038B">
      <w:pPr>
        <w:ind w:firstLine="0"/>
        <w:rPr>
          <w:lang w:val="es-CO"/>
        </w:rPr>
      </w:pPr>
    </w:p>
    <w:p w:rsidR="00981BAE" w:rsidRDefault="00981BAE" w:rsidP="00E9038B">
      <w:pPr>
        <w:ind w:firstLine="0"/>
        <w:rPr>
          <w:lang w:val="es-CO"/>
        </w:rPr>
      </w:pPr>
    </w:p>
    <w:p w:rsidR="00981BAE" w:rsidRDefault="00981BAE" w:rsidP="00E9038B">
      <w:pPr>
        <w:ind w:firstLine="0"/>
        <w:rPr>
          <w:lang w:val="es-CO"/>
        </w:rPr>
      </w:pPr>
    </w:p>
    <w:p w:rsidR="00981BAE" w:rsidRDefault="00981BAE" w:rsidP="00E9038B">
      <w:pPr>
        <w:ind w:firstLine="0"/>
        <w:rPr>
          <w:lang w:val="es-CO"/>
        </w:rPr>
      </w:pPr>
    </w:p>
    <w:p w:rsidR="00981BAE" w:rsidRDefault="00981BAE" w:rsidP="00E9038B">
      <w:pPr>
        <w:ind w:firstLine="0"/>
        <w:rPr>
          <w:lang w:val="es-CO"/>
        </w:rPr>
      </w:pPr>
    </w:p>
    <w:p w:rsidR="00981BAE" w:rsidRDefault="00981BAE" w:rsidP="00E9038B">
      <w:pPr>
        <w:ind w:firstLine="0"/>
        <w:rPr>
          <w:lang w:val="es-CO"/>
        </w:rPr>
      </w:pPr>
    </w:p>
    <w:p w:rsidR="00981BAE" w:rsidRDefault="00981BAE" w:rsidP="00E9038B">
      <w:pPr>
        <w:ind w:firstLine="0"/>
        <w:rPr>
          <w:lang w:val="es-CO"/>
        </w:rPr>
      </w:pPr>
    </w:p>
    <w:p w:rsidR="00981BAE" w:rsidRDefault="00981BAE" w:rsidP="00E9038B">
      <w:pPr>
        <w:ind w:firstLine="0"/>
        <w:rPr>
          <w:lang w:val="es-CO"/>
        </w:rPr>
      </w:pPr>
    </w:p>
    <w:p w:rsidR="00981BAE" w:rsidRPr="00F223CB" w:rsidRDefault="00981BAE" w:rsidP="00E9038B">
      <w:pPr>
        <w:ind w:firstLine="0"/>
        <w:rPr>
          <w:lang w:val="es-CO"/>
        </w:rPr>
      </w:pPr>
    </w:p>
    <w:p w:rsidR="002A1D84" w:rsidRPr="00981BAE" w:rsidRDefault="002A1D84" w:rsidP="00B82C8D">
      <w:pPr>
        <w:pStyle w:val="Epgrafe"/>
        <w:rPr>
          <w:rFonts w:cstheme="minorHAnsi"/>
        </w:rPr>
      </w:pPr>
      <w:bookmarkStart w:id="142" w:name="_Toc529559107"/>
      <w:r w:rsidRPr="00F223CB">
        <w:lastRenderedPageBreak/>
        <w:t xml:space="preserve">Tabla </w:t>
      </w:r>
      <w:r>
        <w:fldChar w:fldCharType="begin"/>
      </w:r>
      <w:r w:rsidRPr="00F223CB">
        <w:instrText xml:space="preserve"> SEQ Tabla \* ARABIC </w:instrText>
      </w:r>
      <w:r>
        <w:fldChar w:fldCharType="separate"/>
      </w:r>
      <w:r w:rsidR="00E91B5A" w:rsidRPr="00F223CB">
        <w:rPr>
          <w:noProof/>
        </w:rPr>
        <w:t>18</w:t>
      </w:r>
      <w:r>
        <w:fldChar w:fldCharType="end"/>
      </w:r>
      <w:r w:rsidRPr="00E841E7">
        <w:rPr>
          <w:rFonts w:cstheme="minorHAnsi"/>
        </w:rPr>
        <w:t xml:space="preserve">. </w:t>
      </w:r>
      <w:r w:rsidRPr="00E841E7">
        <w:t>Materia prima en kilogramos</w:t>
      </w:r>
      <w:bookmarkEnd w:id="142"/>
    </w:p>
    <w:tbl>
      <w:tblPr>
        <w:tblStyle w:val="Tabladelista6concolores1"/>
        <w:tblW w:w="0" w:type="auto"/>
        <w:jc w:val="center"/>
        <w:tblLook w:val="04A0" w:firstRow="1" w:lastRow="0" w:firstColumn="1" w:lastColumn="0" w:noHBand="0" w:noVBand="1"/>
      </w:tblPr>
      <w:tblGrid>
        <w:gridCol w:w="4489"/>
        <w:gridCol w:w="2990"/>
      </w:tblGrid>
      <w:tr w:rsidR="00F7209B" w:rsidRPr="00E841E7" w:rsidTr="00C14B8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F7209B" w:rsidRPr="00E841E7" w:rsidRDefault="00F7209B" w:rsidP="00C14B8E">
            <w:pPr>
              <w:spacing w:line="480" w:lineRule="auto"/>
              <w:rPr>
                <w:rFonts w:ascii="Times New Roman" w:hAnsi="Times New Roman" w:cs="Times New Roman"/>
                <w:lang w:val="es-CO"/>
              </w:rPr>
            </w:pPr>
            <w:r w:rsidRPr="00E841E7">
              <w:rPr>
                <w:rFonts w:ascii="Times New Roman" w:hAnsi="Times New Roman" w:cs="Times New Roman"/>
                <w:lang w:val="es-CO"/>
              </w:rPr>
              <w:t xml:space="preserve">MATERIA PRIMA </w:t>
            </w:r>
          </w:p>
        </w:tc>
        <w:tc>
          <w:tcPr>
            <w:tcW w:w="2990" w:type="dxa"/>
          </w:tcPr>
          <w:p w:rsidR="00F7209B" w:rsidRPr="00E841E7" w:rsidRDefault="00F7209B" w:rsidP="00C14B8E">
            <w:pPr>
              <w:spacing w:line="48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 xml:space="preserve">CANTIDAD EN KILOGRAMOS </w:t>
            </w:r>
          </w:p>
        </w:tc>
      </w:tr>
      <w:tr w:rsidR="00F7209B" w:rsidRPr="00E841E7" w:rsidTr="00C14B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F7209B" w:rsidRPr="00E841E7" w:rsidRDefault="00F7209B" w:rsidP="00C14B8E">
            <w:pPr>
              <w:spacing w:line="480" w:lineRule="auto"/>
              <w:rPr>
                <w:rFonts w:ascii="Times New Roman" w:hAnsi="Times New Roman" w:cs="Times New Roman"/>
                <w:lang w:val="es-CO"/>
              </w:rPr>
            </w:pPr>
            <w:r w:rsidRPr="00E841E7">
              <w:rPr>
                <w:rFonts w:ascii="Times New Roman" w:hAnsi="Times New Roman" w:cs="Times New Roman"/>
                <w:lang w:val="es-CO"/>
              </w:rPr>
              <w:t>Harina de alfalfa</w:t>
            </w:r>
          </w:p>
        </w:tc>
        <w:tc>
          <w:tcPr>
            <w:tcW w:w="2990" w:type="dxa"/>
          </w:tcPr>
          <w:p w:rsidR="00F7209B" w:rsidRPr="00E841E7" w:rsidRDefault="00F7209B" w:rsidP="00C14B8E">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7</w:t>
            </w:r>
          </w:p>
        </w:tc>
      </w:tr>
      <w:tr w:rsidR="00F7209B" w:rsidRPr="00E841E7" w:rsidTr="00C14B8E">
        <w:trPr>
          <w:jc w:val="center"/>
        </w:trPr>
        <w:tc>
          <w:tcPr>
            <w:cnfStyle w:val="001000000000" w:firstRow="0" w:lastRow="0" w:firstColumn="1" w:lastColumn="0" w:oddVBand="0" w:evenVBand="0" w:oddHBand="0" w:evenHBand="0" w:firstRowFirstColumn="0" w:firstRowLastColumn="0" w:lastRowFirstColumn="0" w:lastRowLastColumn="0"/>
            <w:tcW w:w="4489" w:type="dxa"/>
          </w:tcPr>
          <w:p w:rsidR="00F7209B" w:rsidRPr="00E841E7" w:rsidRDefault="00F7209B" w:rsidP="00C14B8E">
            <w:pPr>
              <w:spacing w:line="480" w:lineRule="auto"/>
              <w:rPr>
                <w:rFonts w:ascii="Times New Roman" w:hAnsi="Times New Roman" w:cs="Times New Roman"/>
                <w:lang w:val="es-CO"/>
              </w:rPr>
            </w:pPr>
            <w:r w:rsidRPr="00E841E7">
              <w:rPr>
                <w:rFonts w:ascii="Times New Roman" w:hAnsi="Times New Roman" w:cs="Times New Roman"/>
                <w:lang w:val="es-CO"/>
              </w:rPr>
              <w:t>Harina de Maíz</w:t>
            </w:r>
          </w:p>
        </w:tc>
        <w:tc>
          <w:tcPr>
            <w:tcW w:w="2990" w:type="dxa"/>
          </w:tcPr>
          <w:p w:rsidR="00F7209B" w:rsidRPr="00E841E7" w:rsidRDefault="00F7209B" w:rsidP="00C14B8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7</w:t>
            </w:r>
          </w:p>
        </w:tc>
      </w:tr>
      <w:tr w:rsidR="00F7209B" w:rsidRPr="00E841E7" w:rsidTr="00C14B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F7209B" w:rsidRPr="00E841E7" w:rsidRDefault="00F7209B" w:rsidP="00C14B8E">
            <w:pPr>
              <w:spacing w:line="480" w:lineRule="auto"/>
              <w:rPr>
                <w:rFonts w:ascii="Times New Roman" w:hAnsi="Times New Roman" w:cs="Times New Roman"/>
                <w:lang w:val="es-CO"/>
              </w:rPr>
            </w:pPr>
            <w:r w:rsidRPr="00E841E7">
              <w:rPr>
                <w:rFonts w:ascii="Times New Roman" w:hAnsi="Times New Roman" w:cs="Times New Roman"/>
                <w:lang w:val="es-CO"/>
              </w:rPr>
              <w:t>Torta de soya</w:t>
            </w:r>
          </w:p>
        </w:tc>
        <w:tc>
          <w:tcPr>
            <w:tcW w:w="2990" w:type="dxa"/>
          </w:tcPr>
          <w:p w:rsidR="00F7209B" w:rsidRPr="00E841E7" w:rsidRDefault="00F7209B" w:rsidP="00C14B8E">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12</w:t>
            </w:r>
          </w:p>
        </w:tc>
      </w:tr>
      <w:tr w:rsidR="00F7209B" w:rsidRPr="00E841E7" w:rsidTr="00C14B8E">
        <w:trPr>
          <w:jc w:val="center"/>
        </w:trPr>
        <w:tc>
          <w:tcPr>
            <w:cnfStyle w:val="001000000000" w:firstRow="0" w:lastRow="0" w:firstColumn="1" w:lastColumn="0" w:oddVBand="0" w:evenVBand="0" w:oddHBand="0" w:evenHBand="0" w:firstRowFirstColumn="0" w:firstRowLastColumn="0" w:lastRowFirstColumn="0" w:lastRowLastColumn="0"/>
            <w:tcW w:w="4489" w:type="dxa"/>
          </w:tcPr>
          <w:p w:rsidR="00F7209B" w:rsidRPr="00E841E7" w:rsidRDefault="00F7209B" w:rsidP="00C14B8E">
            <w:pPr>
              <w:spacing w:line="480" w:lineRule="auto"/>
              <w:rPr>
                <w:rFonts w:ascii="Times New Roman" w:hAnsi="Times New Roman" w:cs="Times New Roman"/>
                <w:lang w:val="es-CO"/>
              </w:rPr>
            </w:pPr>
            <w:r w:rsidRPr="00E841E7">
              <w:rPr>
                <w:rFonts w:ascii="Times New Roman" w:hAnsi="Times New Roman" w:cs="Times New Roman"/>
                <w:lang w:val="es-CO"/>
              </w:rPr>
              <w:t>Sal mineral</w:t>
            </w:r>
          </w:p>
        </w:tc>
        <w:tc>
          <w:tcPr>
            <w:tcW w:w="2990" w:type="dxa"/>
          </w:tcPr>
          <w:p w:rsidR="00F7209B" w:rsidRPr="00E841E7" w:rsidRDefault="00F7209B" w:rsidP="00C14B8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1</w:t>
            </w:r>
          </w:p>
        </w:tc>
      </w:tr>
      <w:tr w:rsidR="00F7209B" w:rsidRPr="00E841E7" w:rsidTr="00C14B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9" w:type="dxa"/>
          </w:tcPr>
          <w:p w:rsidR="00F7209B" w:rsidRPr="00E841E7" w:rsidRDefault="00F7209B" w:rsidP="00C14B8E">
            <w:pPr>
              <w:spacing w:line="480" w:lineRule="auto"/>
              <w:rPr>
                <w:rFonts w:ascii="Times New Roman" w:hAnsi="Times New Roman" w:cs="Times New Roman"/>
                <w:lang w:val="es-CO"/>
              </w:rPr>
            </w:pPr>
            <w:r w:rsidRPr="00E841E7">
              <w:rPr>
                <w:rFonts w:ascii="Times New Roman" w:hAnsi="Times New Roman" w:cs="Times New Roman"/>
                <w:lang w:val="es-CO"/>
              </w:rPr>
              <w:t>Cal dol</w:t>
            </w:r>
            <w:r w:rsidR="0075097E">
              <w:rPr>
                <w:rFonts w:ascii="Times New Roman" w:hAnsi="Times New Roman" w:cs="Times New Roman"/>
                <w:lang w:val="es-CO"/>
              </w:rPr>
              <w:t>o</w:t>
            </w:r>
            <w:r w:rsidRPr="00E841E7">
              <w:rPr>
                <w:rFonts w:ascii="Times New Roman" w:hAnsi="Times New Roman" w:cs="Times New Roman"/>
                <w:lang w:val="es-CO"/>
              </w:rPr>
              <w:t>mita</w:t>
            </w:r>
          </w:p>
        </w:tc>
        <w:tc>
          <w:tcPr>
            <w:tcW w:w="2990" w:type="dxa"/>
          </w:tcPr>
          <w:p w:rsidR="00F7209B" w:rsidRPr="00E841E7" w:rsidRDefault="00F7209B" w:rsidP="00C14B8E">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7</w:t>
            </w:r>
          </w:p>
        </w:tc>
      </w:tr>
      <w:tr w:rsidR="00F7209B" w:rsidRPr="00E841E7" w:rsidTr="00C14B8E">
        <w:trPr>
          <w:jc w:val="center"/>
        </w:trPr>
        <w:tc>
          <w:tcPr>
            <w:cnfStyle w:val="001000000000" w:firstRow="0" w:lastRow="0" w:firstColumn="1" w:lastColumn="0" w:oddVBand="0" w:evenVBand="0" w:oddHBand="0" w:evenHBand="0" w:firstRowFirstColumn="0" w:firstRowLastColumn="0" w:lastRowFirstColumn="0" w:lastRowLastColumn="0"/>
            <w:tcW w:w="4489" w:type="dxa"/>
          </w:tcPr>
          <w:p w:rsidR="00F7209B" w:rsidRPr="00E841E7" w:rsidRDefault="00F7209B" w:rsidP="00C14B8E">
            <w:pPr>
              <w:spacing w:line="480" w:lineRule="auto"/>
              <w:rPr>
                <w:rFonts w:ascii="Times New Roman" w:hAnsi="Times New Roman" w:cs="Times New Roman"/>
                <w:lang w:val="es-CO"/>
              </w:rPr>
            </w:pPr>
            <w:r w:rsidRPr="00E841E7">
              <w:rPr>
                <w:rFonts w:ascii="Times New Roman" w:hAnsi="Times New Roman" w:cs="Times New Roman"/>
                <w:lang w:val="es-CO"/>
              </w:rPr>
              <w:t>Melaza</w:t>
            </w:r>
          </w:p>
        </w:tc>
        <w:tc>
          <w:tcPr>
            <w:tcW w:w="2990" w:type="dxa"/>
          </w:tcPr>
          <w:p w:rsidR="00F7209B" w:rsidRPr="00E841E7" w:rsidRDefault="00F7209B" w:rsidP="00C14B8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30</w:t>
            </w:r>
          </w:p>
        </w:tc>
      </w:tr>
      <w:tr w:rsidR="00F7209B" w:rsidRPr="00E841E7" w:rsidTr="00C14B8E">
        <w:trPr>
          <w:cnfStyle w:val="000000100000" w:firstRow="0" w:lastRow="0" w:firstColumn="0" w:lastColumn="0" w:oddVBand="0" w:evenVBand="0" w:oddHBand="1"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4489" w:type="dxa"/>
          </w:tcPr>
          <w:p w:rsidR="00F7209B" w:rsidRPr="00E841E7" w:rsidRDefault="00F7209B" w:rsidP="002941EB">
            <w:pPr>
              <w:spacing w:line="480" w:lineRule="auto"/>
              <w:rPr>
                <w:rFonts w:ascii="Times New Roman" w:hAnsi="Times New Roman" w:cs="Times New Roman"/>
                <w:lang w:val="es-CO"/>
              </w:rPr>
            </w:pPr>
            <w:r w:rsidRPr="00E841E7">
              <w:rPr>
                <w:rFonts w:ascii="Times New Roman" w:hAnsi="Times New Roman" w:cs="Times New Roman"/>
                <w:lang w:val="es-CO"/>
              </w:rPr>
              <w:t xml:space="preserve">Hojas de zanahoria, acelga, rábano y </w:t>
            </w:r>
            <w:r w:rsidR="002941EB">
              <w:rPr>
                <w:rFonts w:ascii="Times New Roman" w:hAnsi="Times New Roman" w:cs="Times New Roman"/>
                <w:lang w:val="es-CO"/>
              </w:rPr>
              <w:t xml:space="preserve">         </w:t>
            </w:r>
            <w:proofErr w:type="spellStart"/>
            <w:r w:rsidRPr="00E841E7">
              <w:rPr>
                <w:rFonts w:ascii="Times New Roman" w:hAnsi="Times New Roman" w:cs="Times New Roman"/>
                <w:lang w:val="es-CO"/>
              </w:rPr>
              <w:t>kikuyo</w:t>
            </w:r>
            <w:proofErr w:type="spellEnd"/>
          </w:p>
        </w:tc>
        <w:tc>
          <w:tcPr>
            <w:tcW w:w="2990" w:type="dxa"/>
          </w:tcPr>
          <w:p w:rsidR="00F7209B" w:rsidRPr="00E841E7" w:rsidRDefault="00F7209B" w:rsidP="00C14B8E">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4</w:t>
            </w:r>
          </w:p>
        </w:tc>
      </w:tr>
      <w:tr w:rsidR="00F7209B" w:rsidRPr="00E841E7" w:rsidTr="00C14B8E">
        <w:trPr>
          <w:trHeight w:val="272"/>
          <w:jc w:val="center"/>
        </w:trPr>
        <w:tc>
          <w:tcPr>
            <w:cnfStyle w:val="001000000000" w:firstRow="0" w:lastRow="0" w:firstColumn="1" w:lastColumn="0" w:oddVBand="0" w:evenVBand="0" w:oddHBand="0" w:evenHBand="0" w:firstRowFirstColumn="0" w:firstRowLastColumn="0" w:lastRowFirstColumn="0" w:lastRowLastColumn="0"/>
            <w:tcW w:w="4489" w:type="dxa"/>
          </w:tcPr>
          <w:p w:rsidR="00F7209B" w:rsidRPr="00E841E7" w:rsidRDefault="00F7209B" w:rsidP="00C14B8E">
            <w:pPr>
              <w:spacing w:line="480" w:lineRule="auto"/>
              <w:rPr>
                <w:rFonts w:ascii="Times New Roman" w:hAnsi="Times New Roman" w:cs="Times New Roman"/>
                <w:lang w:val="es-CO"/>
              </w:rPr>
            </w:pPr>
            <w:r w:rsidRPr="00E841E7">
              <w:rPr>
                <w:rFonts w:ascii="Times New Roman" w:hAnsi="Times New Roman" w:cs="Times New Roman"/>
                <w:lang w:val="es-CO"/>
              </w:rPr>
              <w:t>Concentrado Raza</w:t>
            </w:r>
          </w:p>
        </w:tc>
        <w:tc>
          <w:tcPr>
            <w:tcW w:w="2990" w:type="dxa"/>
          </w:tcPr>
          <w:p w:rsidR="00F7209B" w:rsidRPr="00E841E7" w:rsidRDefault="00412269" w:rsidP="00C14B8E">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16</w:t>
            </w:r>
          </w:p>
        </w:tc>
      </w:tr>
    </w:tbl>
    <w:p w:rsidR="00E26994" w:rsidRPr="00E841E7" w:rsidRDefault="00E26994" w:rsidP="00E26994">
      <w:pPr>
        <w:jc w:val="center"/>
        <w:rPr>
          <w:rFonts w:cstheme="minorHAnsi"/>
          <w:lang w:val="es-CO"/>
        </w:rPr>
      </w:pPr>
    </w:p>
    <w:p w:rsidR="00F7209B" w:rsidRPr="00E841E7" w:rsidRDefault="00E26994" w:rsidP="00E26994">
      <w:pPr>
        <w:jc w:val="center"/>
        <w:rPr>
          <w:rFonts w:cstheme="minorHAnsi"/>
          <w:lang w:val="es-CO"/>
        </w:rPr>
      </w:pPr>
      <w:r w:rsidRPr="009E7935">
        <w:rPr>
          <w:rFonts w:cstheme="minorHAnsi"/>
          <w:i/>
          <w:lang w:val="es-CO"/>
        </w:rPr>
        <w:t>Fuente</w:t>
      </w:r>
      <w:r w:rsidRPr="00E841E7">
        <w:rPr>
          <w:rFonts w:cstheme="minorHAnsi"/>
          <w:lang w:val="es-CO"/>
        </w:rPr>
        <w:t>; Autor.</w:t>
      </w:r>
    </w:p>
    <w:p w:rsidR="00F7209B" w:rsidRDefault="00F7209B" w:rsidP="00F7209B">
      <w:pPr>
        <w:rPr>
          <w:rFonts w:cstheme="minorHAnsi"/>
          <w:lang w:val="es-CO"/>
        </w:rPr>
      </w:pPr>
    </w:p>
    <w:p w:rsidR="00D30006" w:rsidRDefault="00D30006" w:rsidP="00F7209B">
      <w:pPr>
        <w:rPr>
          <w:rFonts w:cstheme="minorHAnsi"/>
          <w:lang w:val="es-CO"/>
        </w:rPr>
      </w:pPr>
    </w:p>
    <w:p w:rsidR="00D30006" w:rsidRPr="00E841E7" w:rsidRDefault="00D30006" w:rsidP="00F7209B">
      <w:pPr>
        <w:rPr>
          <w:rFonts w:cstheme="minorHAnsi"/>
          <w:lang w:val="es-CO"/>
        </w:rPr>
      </w:pPr>
    </w:p>
    <w:p w:rsidR="005F60FD" w:rsidRDefault="005F60FD" w:rsidP="0046097F">
      <w:pPr>
        <w:pStyle w:val="Ttulo1"/>
      </w:pPr>
    </w:p>
    <w:p w:rsidR="00680962" w:rsidRPr="00E841E7" w:rsidRDefault="00FA4827" w:rsidP="0046097F">
      <w:pPr>
        <w:pStyle w:val="Ttulo1"/>
      </w:pPr>
      <w:bookmarkStart w:id="143" w:name="_Toc529559084"/>
      <w:r>
        <w:t>6</w:t>
      </w:r>
      <w:r w:rsidR="00810D1A" w:rsidRPr="00E841E7">
        <w:t>.</w:t>
      </w:r>
      <w:r w:rsidR="00797B7F" w:rsidRPr="00E841E7">
        <w:t xml:space="preserve"> </w:t>
      </w:r>
      <w:r w:rsidR="000B0AAE">
        <w:t xml:space="preserve"> </w:t>
      </w:r>
      <w:r w:rsidR="00797B7F" w:rsidRPr="00E841E7">
        <w:t>ANALISIS DE RESULTADOS</w:t>
      </w:r>
      <w:bookmarkEnd w:id="143"/>
      <w:r w:rsidR="00797B7F" w:rsidRPr="00E841E7">
        <w:t xml:space="preserve"> </w:t>
      </w:r>
    </w:p>
    <w:p w:rsidR="008B35E8" w:rsidRPr="00812FB4" w:rsidRDefault="008B35E8" w:rsidP="00543009">
      <w:pPr>
        <w:spacing w:line="480" w:lineRule="auto"/>
        <w:ind w:firstLine="0"/>
        <w:jc w:val="both"/>
        <w:rPr>
          <w:lang w:val="es-CO"/>
        </w:rPr>
      </w:pPr>
    </w:p>
    <w:p w:rsidR="00F96BCF" w:rsidRDefault="00686D73" w:rsidP="0075097E">
      <w:pPr>
        <w:pStyle w:val="Clasificacionzoologicadelconejo"/>
        <w:numPr>
          <w:ilvl w:val="0"/>
          <w:numId w:val="20"/>
        </w:numPr>
        <w:spacing w:line="480" w:lineRule="auto"/>
        <w:rPr>
          <w:i w:val="0"/>
        </w:rPr>
      </w:pPr>
      <w:r>
        <w:rPr>
          <w:i w:val="0"/>
        </w:rPr>
        <w:t>Determinar los índices de consumo, eficiencia</w:t>
      </w:r>
      <w:r w:rsidR="00BB6D52">
        <w:rPr>
          <w:i w:val="0"/>
        </w:rPr>
        <w:t xml:space="preserve"> de</w:t>
      </w:r>
      <w:r>
        <w:rPr>
          <w:i w:val="0"/>
        </w:rPr>
        <w:t xml:space="preserve"> aliment</w:t>
      </w:r>
      <w:r w:rsidR="00BB6D52">
        <w:rPr>
          <w:i w:val="0"/>
        </w:rPr>
        <w:t>o</w:t>
      </w:r>
      <w:r>
        <w:rPr>
          <w:i w:val="0"/>
        </w:rPr>
        <w:t>, conversión</w:t>
      </w:r>
      <w:r w:rsidR="00BB6D52">
        <w:rPr>
          <w:i w:val="0"/>
        </w:rPr>
        <w:t xml:space="preserve"> de</w:t>
      </w:r>
      <w:r>
        <w:rPr>
          <w:i w:val="0"/>
        </w:rPr>
        <w:t xml:space="preserve"> aliment</w:t>
      </w:r>
      <w:r w:rsidR="00BB6D52">
        <w:rPr>
          <w:i w:val="0"/>
        </w:rPr>
        <w:t>o</w:t>
      </w:r>
      <w:r>
        <w:rPr>
          <w:i w:val="0"/>
        </w:rPr>
        <w:t xml:space="preserve"> y ganancia de peso </w:t>
      </w:r>
      <w:r w:rsidR="0075097E">
        <w:rPr>
          <w:i w:val="0"/>
        </w:rPr>
        <w:t>por tratamiento</w:t>
      </w:r>
      <w:r>
        <w:rPr>
          <w:i w:val="0"/>
        </w:rPr>
        <w:t>.</w:t>
      </w:r>
    </w:p>
    <w:p w:rsidR="0075097E" w:rsidRDefault="0075097E" w:rsidP="0075097E">
      <w:pPr>
        <w:pStyle w:val="Clasificacionzoologicadelconejo"/>
        <w:spacing w:line="480" w:lineRule="auto"/>
        <w:rPr>
          <w:i w:val="0"/>
        </w:rPr>
      </w:pPr>
    </w:p>
    <w:p w:rsidR="005A7320" w:rsidRDefault="005A7320" w:rsidP="0075097E">
      <w:pPr>
        <w:pStyle w:val="Clasificacionzoologicadelconejo"/>
        <w:spacing w:line="480" w:lineRule="auto"/>
        <w:rPr>
          <w:i w:val="0"/>
        </w:rPr>
      </w:pPr>
    </w:p>
    <w:p w:rsidR="005A7320" w:rsidRDefault="005A7320" w:rsidP="0075097E">
      <w:pPr>
        <w:pStyle w:val="Clasificacionzoologicadelconejo"/>
        <w:spacing w:line="480" w:lineRule="auto"/>
        <w:rPr>
          <w:i w:val="0"/>
        </w:rPr>
      </w:pPr>
    </w:p>
    <w:p w:rsidR="005A7320" w:rsidRPr="00E9038B" w:rsidRDefault="00D4434D" w:rsidP="00B82C8D">
      <w:pPr>
        <w:pStyle w:val="Epgrafe"/>
      </w:pPr>
      <w:r w:rsidRPr="00E9038B">
        <w:lastRenderedPageBreak/>
        <w:t>En la tabla 19 se muestra los índices de consumo de cada tratamiento.</w:t>
      </w:r>
    </w:p>
    <w:p w:rsidR="004A038E" w:rsidRPr="004A038E" w:rsidRDefault="004A038E" w:rsidP="004A038E">
      <w:pPr>
        <w:rPr>
          <w:lang w:val="es-CO"/>
        </w:rPr>
      </w:pPr>
    </w:p>
    <w:p w:rsidR="005A7320" w:rsidRPr="00981BAE" w:rsidRDefault="005A7320" w:rsidP="00B82C8D">
      <w:pPr>
        <w:pStyle w:val="Epgrafe"/>
        <w:rPr>
          <w:rFonts w:cstheme="minorHAnsi"/>
        </w:rPr>
      </w:pPr>
      <w:bookmarkStart w:id="144" w:name="_Toc529559108"/>
      <w:r w:rsidRPr="00260C58">
        <w:t xml:space="preserve">Tabla </w:t>
      </w:r>
      <w:r>
        <w:fldChar w:fldCharType="begin"/>
      </w:r>
      <w:r w:rsidRPr="00260C58">
        <w:instrText xml:space="preserve"> SEQ Tabla \* ARABIC </w:instrText>
      </w:r>
      <w:r>
        <w:fldChar w:fldCharType="separate"/>
      </w:r>
      <w:r>
        <w:rPr>
          <w:noProof/>
        </w:rPr>
        <w:t>19</w:t>
      </w:r>
      <w:r>
        <w:fldChar w:fldCharType="end"/>
      </w:r>
      <w:r w:rsidRPr="00E841E7">
        <w:rPr>
          <w:rFonts w:cstheme="minorHAnsi"/>
        </w:rPr>
        <w:t xml:space="preserve">. </w:t>
      </w:r>
      <w:r w:rsidR="004A038E" w:rsidRPr="00E841E7">
        <w:rPr>
          <w:rFonts w:cstheme="minorHAnsi"/>
        </w:rPr>
        <w:t>Total</w:t>
      </w:r>
      <w:r w:rsidR="004A038E">
        <w:rPr>
          <w:rFonts w:cstheme="minorHAnsi"/>
        </w:rPr>
        <w:t xml:space="preserve"> </w:t>
      </w:r>
      <w:r w:rsidRPr="00E841E7">
        <w:rPr>
          <w:rFonts w:cstheme="minorHAnsi"/>
        </w:rPr>
        <w:t>consumido por jaula</w:t>
      </w:r>
      <w:bookmarkEnd w:id="144"/>
    </w:p>
    <w:p w:rsidR="005A7320" w:rsidRDefault="005A7320" w:rsidP="005A7320">
      <w:pPr>
        <w:pStyle w:val="Clasificacionzoologicadelconejo"/>
        <w:spacing w:line="480" w:lineRule="auto"/>
        <w:ind w:firstLine="0"/>
        <w:rPr>
          <w:i w:val="0"/>
        </w:rPr>
      </w:pPr>
    </w:p>
    <w:tbl>
      <w:tblPr>
        <w:tblStyle w:val="Tabladelista6concolores1"/>
        <w:tblW w:w="0" w:type="auto"/>
        <w:jc w:val="center"/>
        <w:tblLook w:val="04A0" w:firstRow="1" w:lastRow="0" w:firstColumn="1" w:lastColumn="0" w:noHBand="0" w:noVBand="1"/>
      </w:tblPr>
      <w:tblGrid>
        <w:gridCol w:w="3908"/>
        <w:gridCol w:w="4150"/>
      </w:tblGrid>
      <w:tr w:rsidR="005A7320" w:rsidRPr="00E841E7" w:rsidTr="001278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8" w:type="dxa"/>
          </w:tcPr>
          <w:p w:rsidR="005A7320" w:rsidRPr="00E841E7" w:rsidRDefault="005A7320" w:rsidP="001278B2">
            <w:pPr>
              <w:spacing w:line="480" w:lineRule="auto"/>
              <w:jc w:val="center"/>
              <w:rPr>
                <w:rFonts w:ascii="Times New Roman" w:hAnsi="Times New Roman" w:cs="Times New Roman"/>
                <w:lang w:val="es-CO"/>
              </w:rPr>
            </w:pPr>
            <w:r w:rsidRPr="00E841E7">
              <w:rPr>
                <w:rFonts w:ascii="Times New Roman" w:hAnsi="Times New Roman" w:cs="Times New Roman"/>
                <w:lang w:val="es-CO"/>
              </w:rPr>
              <w:t>Nº JAULA</w:t>
            </w:r>
          </w:p>
        </w:tc>
        <w:tc>
          <w:tcPr>
            <w:tcW w:w="4150" w:type="dxa"/>
          </w:tcPr>
          <w:p w:rsidR="005A7320" w:rsidRPr="00E841E7" w:rsidRDefault="005A7320" w:rsidP="001278B2">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GRAMOS</w:t>
            </w:r>
          </w:p>
        </w:tc>
      </w:tr>
      <w:tr w:rsidR="005A7320" w:rsidRPr="00E841E7" w:rsidTr="001278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8" w:type="dxa"/>
          </w:tcPr>
          <w:p w:rsidR="005A7320" w:rsidRPr="00E841E7" w:rsidRDefault="005A7320" w:rsidP="001278B2">
            <w:pPr>
              <w:spacing w:line="480" w:lineRule="auto"/>
              <w:jc w:val="center"/>
              <w:rPr>
                <w:rFonts w:ascii="Times New Roman" w:hAnsi="Times New Roman" w:cs="Times New Roman"/>
                <w:b w:val="0"/>
                <w:lang w:val="es-CO"/>
              </w:rPr>
            </w:pPr>
            <w:r w:rsidRPr="00E841E7">
              <w:rPr>
                <w:rFonts w:ascii="Times New Roman" w:hAnsi="Times New Roman" w:cs="Times New Roman"/>
                <w:b w:val="0"/>
                <w:lang w:val="es-CO"/>
              </w:rPr>
              <w:t>Jaula 1</w:t>
            </w:r>
          </w:p>
        </w:tc>
        <w:tc>
          <w:tcPr>
            <w:tcW w:w="4150" w:type="dxa"/>
          </w:tcPr>
          <w:p w:rsidR="005A7320" w:rsidRPr="00E841E7" w:rsidRDefault="005A7320" w:rsidP="001278B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4080</w:t>
            </w:r>
          </w:p>
        </w:tc>
      </w:tr>
      <w:tr w:rsidR="005A7320" w:rsidRPr="00E841E7" w:rsidTr="001278B2">
        <w:trPr>
          <w:jc w:val="center"/>
        </w:trPr>
        <w:tc>
          <w:tcPr>
            <w:cnfStyle w:val="001000000000" w:firstRow="0" w:lastRow="0" w:firstColumn="1" w:lastColumn="0" w:oddVBand="0" w:evenVBand="0" w:oddHBand="0" w:evenHBand="0" w:firstRowFirstColumn="0" w:firstRowLastColumn="0" w:lastRowFirstColumn="0" w:lastRowLastColumn="0"/>
            <w:tcW w:w="3908" w:type="dxa"/>
          </w:tcPr>
          <w:p w:rsidR="005A7320" w:rsidRPr="00E841E7" w:rsidRDefault="005A7320" w:rsidP="001278B2">
            <w:pPr>
              <w:spacing w:line="480" w:lineRule="auto"/>
              <w:jc w:val="center"/>
              <w:rPr>
                <w:rFonts w:ascii="Times New Roman" w:hAnsi="Times New Roman" w:cs="Times New Roman"/>
                <w:b w:val="0"/>
                <w:lang w:val="es-CO"/>
              </w:rPr>
            </w:pPr>
            <w:r w:rsidRPr="00E841E7">
              <w:rPr>
                <w:rFonts w:ascii="Times New Roman" w:hAnsi="Times New Roman" w:cs="Times New Roman"/>
                <w:b w:val="0"/>
                <w:lang w:val="es-CO"/>
              </w:rPr>
              <w:t>Jaula 2</w:t>
            </w:r>
          </w:p>
        </w:tc>
        <w:tc>
          <w:tcPr>
            <w:tcW w:w="4150" w:type="dxa"/>
          </w:tcPr>
          <w:p w:rsidR="005A7320" w:rsidRPr="00E841E7" w:rsidRDefault="005A7320" w:rsidP="001278B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4274</w:t>
            </w:r>
          </w:p>
        </w:tc>
      </w:tr>
      <w:tr w:rsidR="005A7320" w:rsidRPr="00E841E7" w:rsidTr="001278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8" w:type="dxa"/>
          </w:tcPr>
          <w:p w:rsidR="005A7320" w:rsidRPr="00E841E7" w:rsidRDefault="005A7320" w:rsidP="001278B2">
            <w:pPr>
              <w:spacing w:line="480" w:lineRule="auto"/>
              <w:jc w:val="center"/>
              <w:rPr>
                <w:rFonts w:ascii="Times New Roman" w:hAnsi="Times New Roman" w:cs="Times New Roman"/>
                <w:b w:val="0"/>
                <w:lang w:val="es-CO"/>
              </w:rPr>
            </w:pPr>
            <w:r w:rsidRPr="00E841E7">
              <w:rPr>
                <w:rFonts w:ascii="Times New Roman" w:hAnsi="Times New Roman" w:cs="Times New Roman"/>
                <w:b w:val="0"/>
                <w:lang w:val="es-CO"/>
              </w:rPr>
              <w:t>Jaula 3</w:t>
            </w:r>
          </w:p>
        </w:tc>
        <w:tc>
          <w:tcPr>
            <w:tcW w:w="4150" w:type="dxa"/>
          </w:tcPr>
          <w:p w:rsidR="005A7320" w:rsidRPr="00E841E7" w:rsidRDefault="005A7320" w:rsidP="001278B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4060</w:t>
            </w:r>
          </w:p>
        </w:tc>
      </w:tr>
      <w:tr w:rsidR="005A7320" w:rsidRPr="00E841E7" w:rsidTr="001278B2">
        <w:trPr>
          <w:jc w:val="center"/>
        </w:trPr>
        <w:tc>
          <w:tcPr>
            <w:cnfStyle w:val="001000000000" w:firstRow="0" w:lastRow="0" w:firstColumn="1" w:lastColumn="0" w:oddVBand="0" w:evenVBand="0" w:oddHBand="0" w:evenHBand="0" w:firstRowFirstColumn="0" w:firstRowLastColumn="0" w:lastRowFirstColumn="0" w:lastRowLastColumn="0"/>
            <w:tcW w:w="3908" w:type="dxa"/>
          </w:tcPr>
          <w:p w:rsidR="005A7320" w:rsidRPr="00E841E7" w:rsidRDefault="005A7320" w:rsidP="001278B2">
            <w:pPr>
              <w:spacing w:line="480" w:lineRule="auto"/>
              <w:jc w:val="center"/>
              <w:rPr>
                <w:rFonts w:ascii="Times New Roman" w:hAnsi="Times New Roman" w:cs="Times New Roman"/>
                <w:b w:val="0"/>
                <w:lang w:val="es-CO"/>
              </w:rPr>
            </w:pPr>
            <w:r w:rsidRPr="00E841E7">
              <w:rPr>
                <w:rFonts w:ascii="Times New Roman" w:hAnsi="Times New Roman" w:cs="Times New Roman"/>
                <w:b w:val="0"/>
                <w:lang w:val="es-CO"/>
              </w:rPr>
              <w:t>Jaula 4</w:t>
            </w:r>
          </w:p>
        </w:tc>
        <w:tc>
          <w:tcPr>
            <w:tcW w:w="4150" w:type="dxa"/>
          </w:tcPr>
          <w:p w:rsidR="005A7320" w:rsidRPr="00E841E7" w:rsidRDefault="005A7320" w:rsidP="001278B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5780</w:t>
            </w:r>
          </w:p>
        </w:tc>
      </w:tr>
      <w:tr w:rsidR="005A7320" w:rsidRPr="00E841E7" w:rsidTr="001278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8" w:type="dxa"/>
          </w:tcPr>
          <w:p w:rsidR="005A7320" w:rsidRPr="00E841E7" w:rsidRDefault="005A7320" w:rsidP="001278B2">
            <w:pPr>
              <w:spacing w:line="480" w:lineRule="auto"/>
              <w:jc w:val="center"/>
              <w:rPr>
                <w:rFonts w:ascii="Times New Roman" w:hAnsi="Times New Roman" w:cs="Times New Roman"/>
                <w:b w:val="0"/>
                <w:lang w:val="es-CO"/>
              </w:rPr>
            </w:pPr>
            <w:r w:rsidRPr="00E841E7">
              <w:rPr>
                <w:rFonts w:ascii="Times New Roman" w:hAnsi="Times New Roman" w:cs="Times New Roman"/>
                <w:b w:val="0"/>
                <w:lang w:val="es-CO"/>
              </w:rPr>
              <w:t>Jaula 5</w:t>
            </w:r>
          </w:p>
        </w:tc>
        <w:tc>
          <w:tcPr>
            <w:tcW w:w="4150" w:type="dxa"/>
          </w:tcPr>
          <w:p w:rsidR="005A7320" w:rsidRPr="00E841E7" w:rsidRDefault="005A7320" w:rsidP="001278B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3235</w:t>
            </w:r>
          </w:p>
        </w:tc>
      </w:tr>
      <w:tr w:rsidR="005A7320" w:rsidRPr="00E841E7" w:rsidTr="001278B2">
        <w:trPr>
          <w:jc w:val="center"/>
        </w:trPr>
        <w:tc>
          <w:tcPr>
            <w:cnfStyle w:val="001000000000" w:firstRow="0" w:lastRow="0" w:firstColumn="1" w:lastColumn="0" w:oddVBand="0" w:evenVBand="0" w:oddHBand="0" w:evenHBand="0" w:firstRowFirstColumn="0" w:firstRowLastColumn="0" w:lastRowFirstColumn="0" w:lastRowLastColumn="0"/>
            <w:tcW w:w="3908" w:type="dxa"/>
          </w:tcPr>
          <w:p w:rsidR="005A7320" w:rsidRPr="00E841E7" w:rsidRDefault="005A7320" w:rsidP="001278B2">
            <w:pPr>
              <w:spacing w:line="480" w:lineRule="auto"/>
              <w:jc w:val="center"/>
              <w:rPr>
                <w:rFonts w:ascii="Times New Roman" w:hAnsi="Times New Roman" w:cs="Times New Roman"/>
                <w:b w:val="0"/>
                <w:lang w:val="es-CO"/>
              </w:rPr>
            </w:pPr>
            <w:r w:rsidRPr="00E841E7">
              <w:rPr>
                <w:rFonts w:ascii="Times New Roman" w:hAnsi="Times New Roman" w:cs="Times New Roman"/>
                <w:b w:val="0"/>
                <w:lang w:val="es-CO"/>
              </w:rPr>
              <w:t>Jaula 6</w:t>
            </w:r>
          </w:p>
        </w:tc>
        <w:tc>
          <w:tcPr>
            <w:tcW w:w="4150" w:type="dxa"/>
          </w:tcPr>
          <w:p w:rsidR="005A7320" w:rsidRPr="00E841E7" w:rsidRDefault="005A7320" w:rsidP="001278B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3425</w:t>
            </w:r>
          </w:p>
        </w:tc>
      </w:tr>
      <w:tr w:rsidR="005A7320" w:rsidRPr="00E841E7" w:rsidTr="001278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8" w:type="dxa"/>
          </w:tcPr>
          <w:p w:rsidR="005A7320" w:rsidRPr="00E841E7" w:rsidRDefault="005A7320" w:rsidP="001278B2">
            <w:pPr>
              <w:spacing w:line="480" w:lineRule="auto"/>
              <w:jc w:val="center"/>
              <w:rPr>
                <w:rFonts w:ascii="Times New Roman" w:hAnsi="Times New Roman" w:cs="Times New Roman"/>
                <w:b w:val="0"/>
                <w:lang w:val="es-CO"/>
              </w:rPr>
            </w:pPr>
            <w:r w:rsidRPr="00E841E7">
              <w:rPr>
                <w:rFonts w:ascii="Times New Roman" w:hAnsi="Times New Roman" w:cs="Times New Roman"/>
                <w:b w:val="0"/>
                <w:lang w:val="es-CO"/>
              </w:rPr>
              <w:t>Jaula 7</w:t>
            </w:r>
          </w:p>
        </w:tc>
        <w:tc>
          <w:tcPr>
            <w:tcW w:w="4150" w:type="dxa"/>
          </w:tcPr>
          <w:p w:rsidR="005A7320" w:rsidRPr="00E841E7" w:rsidRDefault="005A7320" w:rsidP="001278B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6980</w:t>
            </w:r>
          </w:p>
        </w:tc>
      </w:tr>
      <w:tr w:rsidR="005A7320" w:rsidRPr="00E841E7" w:rsidTr="001278B2">
        <w:trPr>
          <w:jc w:val="center"/>
        </w:trPr>
        <w:tc>
          <w:tcPr>
            <w:cnfStyle w:val="001000000000" w:firstRow="0" w:lastRow="0" w:firstColumn="1" w:lastColumn="0" w:oddVBand="0" w:evenVBand="0" w:oddHBand="0" w:evenHBand="0" w:firstRowFirstColumn="0" w:firstRowLastColumn="0" w:lastRowFirstColumn="0" w:lastRowLastColumn="0"/>
            <w:tcW w:w="3908" w:type="dxa"/>
          </w:tcPr>
          <w:p w:rsidR="005A7320" w:rsidRPr="00E841E7" w:rsidRDefault="005A7320" w:rsidP="001278B2">
            <w:pPr>
              <w:spacing w:line="480" w:lineRule="auto"/>
              <w:jc w:val="center"/>
              <w:rPr>
                <w:rFonts w:ascii="Times New Roman" w:hAnsi="Times New Roman" w:cs="Times New Roman"/>
                <w:b w:val="0"/>
                <w:lang w:val="es-CO"/>
              </w:rPr>
            </w:pPr>
            <w:r w:rsidRPr="00E841E7">
              <w:rPr>
                <w:rFonts w:ascii="Times New Roman" w:hAnsi="Times New Roman" w:cs="Times New Roman"/>
                <w:b w:val="0"/>
                <w:lang w:val="es-CO"/>
              </w:rPr>
              <w:t>Jaula 8</w:t>
            </w:r>
          </w:p>
        </w:tc>
        <w:tc>
          <w:tcPr>
            <w:tcW w:w="4150" w:type="dxa"/>
          </w:tcPr>
          <w:p w:rsidR="005A7320" w:rsidRPr="00E841E7" w:rsidRDefault="005A7320" w:rsidP="001278B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5740</w:t>
            </w:r>
          </w:p>
        </w:tc>
      </w:tr>
      <w:tr w:rsidR="005A7320" w:rsidRPr="00E841E7" w:rsidTr="001278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08" w:type="dxa"/>
          </w:tcPr>
          <w:p w:rsidR="005A7320" w:rsidRPr="00E841E7" w:rsidRDefault="005A7320" w:rsidP="001278B2">
            <w:pPr>
              <w:spacing w:line="480" w:lineRule="auto"/>
              <w:jc w:val="center"/>
              <w:rPr>
                <w:rFonts w:ascii="Times New Roman" w:hAnsi="Times New Roman" w:cs="Times New Roman"/>
                <w:b w:val="0"/>
                <w:lang w:val="es-CO"/>
              </w:rPr>
            </w:pPr>
            <w:r w:rsidRPr="00E841E7">
              <w:rPr>
                <w:rFonts w:ascii="Times New Roman" w:hAnsi="Times New Roman" w:cs="Times New Roman"/>
                <w:b w:val="0"/>
                <w:lang w:val="es-CO"/>
              </w:rPr>
              <w:t>Jaula 9</w:t>
            </w:r>
          </w:p>
        </w:tc>
        <w:tc>
          <w:tcPr>
            <w:tcW w:w="4150" w:type="dxa"/>
          </w:tcPr>
          <w:p w:rsidR="005A7320" w:rsidRPr="00E841E7" w:rsidRDefault="005A7320" w:rsidP="001278B2">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7390</w:t>
            </w:r>
          </w:p>
        </w:tc>
      </w:tr>
      <w:tr w:rsidR="005A7320" w:rsidRPr="00E841E7" w:rsidTr="001278B2">
        <w:trPr>
          <w:trHeight w:val="388"/>
          <w:jc w:val="center"/>
        </w:trPr>
        <w:tc>
          <w:tcPr>
            <w:cnfStyle w:val="001000000000" w:firstRow="0" w:lastRow="0" w:firstColumn="1" w:lastColumn="0" w:oddVBand="0" w:evenVBand="0" w:oddHBand="0" w:evenHBand="0" w:firstRowFirstColumn="0" w:firstRowLastColumn="0" w:lastRowFirstColumn="0" w:lastRowLastColumn="0"/>
            <w:tcW w:w="3908" w:type="dxa"/>
          </w:tcPr>
          <w:p w:rsidR="005A7320" w:rsidRPr="00E841E7" w:rsidRDefault="005A7320" w:rsidP="001278B2">
            <w:pPr>
              <w:spacing w:line="480" w:lineRule="auto"/>
              <w:jc w:val="center"/>
              <w:rPr>
                <w:rFonts w:ascii="Times New Roman" w:hAnsi="Times New Roman" w:cs="Times New Roman"/>
                <w:b w:val="0"/>
                <w:lang w:val="es-CO"/>
              </w:rPr>
            </w:pPr>
            <w:r w:rsidRPr="00E841E7">
              <w:rPr>
                <w:rFonts w:ascii="Times New Roman" w:hAnsi="Times New Roman" w:cs="Times New Roman"/>
                <w:b w:val="0"/>
                <w:lang w:val="es-CO"/>
              </w:rPr>
              <w:t>Jaula 10</w:t>
            </w:r>
          </w:p>
        </w:tc>
        <w:tc>
          <w:tcPr>
            <w:tcW w:w="4150" w:type="dxa"/>
          </w:tcPr>
          <w:p w:rsidR="005A7320" w:rsidRPr="00E841E7" w:rsidRDefault="005A7320" w:rsidP="001278B2">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CO"/>
              </w:rPr>
            </w:pPr>
            <w:r w:rsidRPr="00E841E7">
              <w:rPr>
                <w:rFonts w:ascii="Times New Roman" w:hAnsi="Times New Roman" w:cs="Times New Roman"/>
                <w:lang w:val="es-CO"/>
              </w:rPr>
              <w:t>7405</w:t>
            </w:r>
          </w:p>
        </w:tc>
      </w:tr>
    </w:tbl>
    <w:p w:rsidR="005A7320" w:rsidRDefault="005A7320" w:rsidP="0075097E">
      <w:pPr>
        <w:pStyle w:val="Clasificacionzoologicadelconejo"/>
        <w:spacing w:line="480" w:lineRule="auto"/>
        <w:rPr>
          <w:i w:val="0"/>
        </w:rPr>
      </w:pPr>
    </w:p>
    <w:p w:rsidR="005A7320" w:rsidRDefault="005A7320" w:rsidP="005A7320">
      <w:pPr>
        <w:spacing w:line="480" w:lineRule="auto"/>
        <w:jc w:val="center"/>
        <w:rPr>
          <w:rFonts w:cstheme="minorHAnsi"/>
          <w:lang w:val="es-CO"/>
        </w:rPr>
      </w:pPr>
      <w:r w:rsidRPr="005A26C4">
        <w:rPr>
          <w:rFonts w:cstheme="minorHAnsi"/>
          <w:i/>
          <w:lang w:val="es-CO"/>
        </w:rPr>
        <w:t>Fuente;</w:t>
      </w:r>
      <w:r w:rsidRPr="00E841E7">
        <w:rPr>
          <w:rFonts w:cstheme="minorHAnsi"/>
          <w:lang w:val="es-CO"/>
        </w:rPr>
        <w:t xml:space="preserve"> Autor.</w:t>
      </w:r>
    </w:p>
    <w:p w:rsidR="004A038E" w:rsidRDefault="004A038E" w:rsidP="005A7320">
      <w:pPr>
        <w:spacing w:line="480" w:lineRule="auto"/>
        <w:jc w:val="center"/>
        <w:rPr>
          <w:rFonts w:cstheme="minorHAnsi"/>
          <w:lang w:val="es-CO"/>
        </w:rPr>
      </w:pPr>
    </w:p>
    <w:p w:rsidR="003C4912" w:rsidRDefault="00981BAE" w:rsidP="00E06996">
      <w:pPr>
        <w:spacing w:line="480" w:lineRule="auto"/>
        <w:jc w:val="both"/>
        <w:rPr>
          <w:rFonts w:cstheme="minorHAnsi"/>
          <w:lang w:val="es-CO"/>
        </w:rPr>
      </w:pPr>
      <w:r>
        <w:rPr>
          <w:rFonts w:cstheme="minorHAnsi"/>
          <w:lang w:val="es-CO"/>
        </w:rPr>
        <w:t>El índice de consumo,</w:t>
      </w:r>
      <w:r w:rsidR="00173152">
        <w:rPr>
          <w:rFonts w:cstheme="minorHAnsi"/>
          <w:lang w:val="es-CO"/>
        </w:rPr>
        <w:t xml:space="preserve"> el T5 (Concentrado) siendo significativamente</w:t>
      </w:r>
      <w:r w:rsidR="00E2487C">
        <w:rPr>
          <w:rFonts w:cstheme="minorHAnsi"/>
          <w:lang w:val="es-CO"/>
        </w:rPr>
        <w:t xml:space="preserve"> </w:t>
      </w:r>
      <w:r w:rsidR="008863B4">
        <w:rPr>
          <w:rFonts w:cstheme="minorHAnsi"/>
          <w:lang w:val="es-CO"/>
        </w:rPr>
        <w:t>diferente (</w:t>
      </w:r>
      <w:r w:rsidR="00173152">
        <w:rPr>
          <w:rFonts w:cstheme="minorHAnsi"/>
          <w:lang w:val="es-CO"/>
        </w:rPr>
        <w:t xml:space="preserve">p </w:t>
      </w:r>
      <w:r w:rsidR="00D54606">
        <w:rPr>
          <w:rFonts w:cstheme="minorHAnsi"/>
          <w:lang w:val="es-CO"/>
        </w:rPr>
        <w:t>&lt;</w:t>
      </w:r>
      <w:r w:rsidR="00173152">
        <w:rPr>
          <w:rFonts w:cstheme="minorHAnsi"/>
          <w:lang w:val="es-CO"/>
        </w:rPr>
        <w:t xml:space="preserve"> 0,0</w:t>
      </w:r>
      <w:r w:rsidR="00D26633">
        <w:rPr>
          <w:rFonts w:cstheme="minorHAnsi"/>
          <w:lang w:val="es-CO"/>
        </w:rPr>
        <w:t>0</w:t>
      </w:r>
      <w:r w:rsidR="003C4912">
        <w:rPr>
          <w:rFonts w:cstheme="minorHAnsi"/>
          <w:lang w:val="es-CO"/>
        </w:rPr>
        <w:t xml:space="preserve">93), frente a los demás tratamientos. </w:t>
      </w:r>
    </w:p>
    <w:p w:rsidR="00E64DB2" w:rsidRDefault="00E64DB2" w:rsidP="00E06996">
      <w:pPr>
        <w:spacing w:line="480" w:lineRule="auto"/>
        <w:jc w:val="both"/>
        <w:rPr>
          <w:rFonts w:cstheme="minorHAnsi"/>
          <w:lang w:val="es-CO"/>
        </w:rPr>
      </w:pPr>
    </w:p>
    <w:p w:rsidR="00D4434D" w:rsidRDefault="003C4912" w:rsidP="00E06996">
      <w:pPr>
        <w:spacing w:line="480" w:lineRule="auto"/>
        <w:jc w:val="both"/>
        <w:rPr>
          <w:rFonts w:cstheme="minorHAnsi"/>
          <w:lang w:val="es-CO"/>
        </w:rPr>
      </w:pPr>
      <w:r>
        <w:rPr>
          <w:rFonts w:cstheme="minorHAnsi"/>
          <w:lang w:val="es-CO"/>
        </w:rPr>
        <w:t>El T5 (Concentrado), presento un consumo promedio de 7397.5 gramos, a diferencia de (Pedraza, 2014) que menciona que el índice de consumo de concentrado fue de 12.180 gramos,</w:t>
      </w:r>
      <w:r w:rsidR="00E64DB2">
        <w:rPr>
          <w:rFonts w:cstheme="minorHAnsi"/>
          <w:lang w:val="es-CO"/>
        </w:rPr>
        <w:t xml:space="preserve"> </w:t>
      </w:r>
      <w:r>
        <w:rPr>
          <w:rFonts w:cstheme="minorHAnsi"/>
          <w:lang w:val="es-CO"/>
        </w:rPr>
        <w:lastRenderedPageBreak/>
        <w:t xml:space="preserve">durante 45 </w:t>
      </w:r>
      <w:r w:rsidR="008863B4">
        <w:rPr>
          <w:rFonts w:cstheme="minorHAnsi"/>
          <w:lang w:val="es-CO"/>
        </w:rPr>
        <w:t>días</w:t>
      </w:r>
      <w:r w:rsidR="00E64DB2">
        <w:rPr>
          <w:rFonts w:cstheme="minorHAnsi"/>
          <w:lang w:val="es-CO"/>
        </w:rPr>
        <w:t>,</w:t>
      </w:r>
      <w:r w:rsidR="00E64DB2" w:rsidRPr="00E64DB2">
        <w:rPr>
          <w:rFonts w:cstheme="minorHAnsi"/>
          <w:lang w:val="es-CO"/>
        </w:rPr>
        <w:t xml:space="preserve"> </w:t>
      </w:r>
      <w:r w:rsidR="00E64DB2">
        <w:rPr>
          <w:rFonts w:cstheme="minorHAnsi"/>
          <w:lang w:val="es-CO"/>
        </w:rPr>
        <w:t xml:space="preserve">el consumo diario de concentrado es de 270.6 gramos. </w:t>
      </w:r>
      <w:r w:rsidR="008863B4">
        <w:rPr>
          <w:rFonts w:cstheme="minorHAnsi"/>
          <w:lang w:val="es-CO"/>
        </w:rPr>
        <w:t>El consumo diario del T5 (</w:t>
      </w:r>
      <w:r w:rsidR="00E64DB2">
        <w:rPr>
          <w:rFonts w:cstheme="minorHAnsi"/>
          <w:lang w:val="es-CO"/>
        </w:rPr>
        <w:t>Concentrado) es</w:t>
      </w:r>
      <w:r w:rsidR="008863B4">
        <w:rPr>
          <w:rFonts w:cstheme="minorHAnsi"/>
          <w:lang w:val="es-CO"/>
        </w:rPr>
        <w:t xml:space="preserve"> de 184.9 gramos.</w:t>
      </w:r>
    </w:p>
    <w:p w:rsidR="0056244C" w:rsidRDefault="0056244C" w:rsidP="00E06996">
      <w:pPr>
        <w:spacing w:line="480" w:lineRule="auto"/>
        <w:jc w:val="both"/>
        <w:rPr>
          <w:rFonts w:cstheme="minorHAnsi"/>
          <w:lang w:val="es-CO"/>
        </w:rPr>
      </w:pPr>
    </w:p>
    <w:p w:rsidR="005F07E1" w:rsidRDefault="005F07E1" w:rsidP="00E06996">
      <w:pPr>
        <w:spacing w:line="480" w:lineRule="auto"/>
        <w:jc w:val="both"/>
        <w:rPr>
          <w:rFonts w:cstheme="minorHAnsi"/>
          <w:lang w:val="es-CO"/>
        </w:rPr>
      </w:pPr>
      <w:r>
        <w:rPr>
          <w:rFonts w:cstheme="minorHAnsi"/>
          <w:lang w:val="es-CO"/>
        </w:rPr>
        <w:t>Para (</w:t>
      </w:r>
      <w:r w:rsidR="0056244C">
        <w:rPr>
          <w:rFonts w:cstheme="minorHAnsi"/>
          <w:lang w:val="es-CO"/>
        </w:rPr>
        <w:t>González</w:t>
      </w:r>
      <w:r>
        <w:rPr>
          <w:rFonts w:cstheme="minorHAnsi"/>
          <w:lang w:val="es-CO"/>
        </w:rPr>
        <w:t>, 20</w:t>
      </w:r>
      <w:r w:rsidR="007E46E2">
        <w:rPr>
          <w:rFonts w:cstheme="minorHAnsi"/>
          <w:lang w:val="es-CO"/>
        </w:rPr>
        <w:t>0</w:t>
      </w:r>
      <w:r>
        <w:rPr>
          <w:rFonts w:cstheme="minorHAnsi"/>
          <w:lang w:val="es-CO"/>
        </w:rPr>
        <w:t>4</w:t>
      </w:r>
      <w:r w:rsidR="00E64DB2">
        <w:rPr>
          <w:rFonts w:cstheme="minorHAnsi"/>
          <w:lang w:val="es-CO"/>
        </w:rPr>
        <w:t>), el</w:t>
      </w:r>
      <w:r w:rsidR="0056244C">
        <w:rPr>
          <w:rFonts w:cstheme="minorHAnsi"/>
          <w:lang w:val="es-CO"/>
        </w:rPr>
        <w:t xml:space="preserve"> consumo de pienso medio diario por cabeza para todo el periodo de cebo es de 100 a 130 g/día, si bien es infrecuente que baje de los 110 g</w:t>
      </w:r>
      <w:r w:rsidR="00E64DB2">
        <w:rPr>
          <w:rFonts w:cstheme="minorHAnsi"/>
          <w:lang w:val="es-CO"/>
        </w:rPr>
        <w:t>/</w:t>
      </w:r>
      <w:r w:rsidR="0056244C">
        <w:rPr>
          <w:rFonts w:cstheme="minorHAnsi"/>
          <w:lang w:val="es-CO"/>
        </w:rPr>
        <w:t xml:space="preserve">día. </w:t>
      </w:r>
    </w:p>
    <w:p w:rsidR="00E64DB2" w:rsidRDefault="00E64DB2" w:rsidP="00E06996">
      <w:pPr>
        <w:spacing w:line="480" w:lineRule="auto"/>
        <w:jc w:val="both"/>
        <w:rPr>
          <w:rFonts w:cstheme="minorHAnsi"/>
          <w:lang w:val="es-CO"/>
        </w:rPr>
      </w:pPr>
    </w:p>
    <w:p w:rsidR="00E64DB2" w:rsidRPr="00E841E7" w:rsidRDefault="00E64DB2" w:rsidP="00E64DB2">
      <w:pPr>
        <w:spacing w:line="480" w:lineRule="auto"/>
        <w:jc w:val="both"/>
        <w:rPr>
          <w:rFonts w:cstheme="minorHAnsi"/>
          <w:lang w:val="es-CO"/>
        </w:rPr>
      </w:pPr>
      <w:r w:rsidRPr="00E841E7">
        <w:rPr>
          <w:rFonts w:cstheme="minorHAnsi"/>
          <w:lang w:val="es-CO"/>
        </w:rPr>
        <w:t>El T5 (Concentrado), es el mayor consumido ya que es un alimento completo y suple los requerimientos nutricionales del conejo, para Barbado (2006) los alimentos balanceados, aparte de su buena consistencia y facilidad de manejo, contienen los requerimientos nutricionales para todas las etapas en la crianza de conejos, pues están complementados con suplementos vitamínicos, minerales y aditivos medicamentosos.</w:t>
      </w:r>
      <w:r w:rsidR="0054776D">
        <w:rPr>
          <w:rFonts w:cstheme="minorHAnsi"/>
          <w:lang w:val="es-CO"/>
        </w:rPr>
        <w:t xml:space="preserve"> </w:t>
      </w:r>
    </w:p>
    <w:p w:rsidR="00260C58" w:rsidRDefault="00260C58" w:rsidP="00D03A98">
      <w:pPr>
        <w:spacing w:line="480" w:lineRule="auto"/>
        <w:ind w:firstLine="0"/>
        <w:rPr>
          <w:rFonts w:cstheme="minorHAnsi"/>
          <w:lang w:val="es-CO"/>
        </w:rPr>
      </w:pPr>
    </w:p>
    <w:p w:rsidR="00E64DB2" w:rsidRDefault="00E64DB2" w:rsidP="00D03A98">
      <w:pPr>
        <w:spacing w:line="480" w:lineRule="auto"/>
        <w:ind w:firstLine="0"/>
        <w:rPr>
          <w:rFonts w:cstheme="minorHAnsi"/>
          <w:lang w:val="es-CO"/>
        </w:rPr>
      </w:pPr>
    </w:p>
    <w:p w:rsidR="00260C58" w:rsidRPr="00E841E7" w:rsidRDefault="00260C58" w:rsidP="00260C58">
      <w:pPr>
        <w:spacing w:line="480" w:lineRule="auto"/>
        <w:jc w:val="both"/>
        <w:rPr>
          <w:rFonts w:cstheme="minorHAnsi"/>
          <w:lang w:val="es-CO"/>
        </w:rPr>
      </w:pPr>
      <w:r>
        <w:rPr>
          <w:rFonts w:cstheme="minorHAnsi"/>
          <w:lang w:val="es-CO"/>
        </w:rPr>
        <w:t xml:space="preserve">En la gráfica </w:t>
      </w:r>
      <w:r w:rsidR="00981BAE">
        <w:rPr>
          <w:rFonts w:cstheme="minorHAnsi"/>
          <w:lang w:val="es-CO"/>
        </w:rPr>
        <w:t>1</w:t>
      </w:r>
      <w:r>
        <w:rPr>
          <w:rFonts w:cstheme="minorHAnsi"/>
          <w:lang w:val="es-CO"/>
        </w:rPr>
        <w:t xml:space="preserve"> s</w:t>
      </w:r>
      <w:r w:rsidRPr="00E841E7">
        <w:rPr>
          <w:rFonts w:cstheme="minorHAnsi"/>
          <w:lang w:val="es-CO"/>
        </w:rPr>
        <w:t>e observa que el T5 (Concentrado), es el mayor consumido, en la jaula 9 se presentó un consumo de 7390 gramos, 92.3% de alimento total consumido y jaula 10 con un consumo total de 7405 gramos, 92.5% de alimento total consumido.</w:t>
      </w:r>
    </w:p>
    <w:p w:rsidR="00260C58" w:rsidRDefault="00260C58" w:rsidP="00260C58">
      <w:pPr>
        <w:spacing w:line="480" w:lineRule="auto"/>
        <w:jc w:val="both"/>
        <w:rPr>
          <w:rFonts w:cstheme="minorHAnsi"/>
          <w:lang w:val="es-CO"/>
        </w:rPr>
      </w:pPr>
    </w:p>
    <w:p w:rsidR="00260C58" w:rsidRPr="00E841E7" w:rsidRDefault="00260C58" w:rsidP="00260C58">
      <w:pPr>
        <w:spacing w:line="480" w:lineRule="auto"/>
        <w:jc w:val="both"/>
        <w:rPr>
          <w:rFonts w:cstheme="minorHAnsi"/>
          <w:lang w:val="es-CO"/>
        </w:rPr>
      </w:pPr>
      <w:r w:rsidRPr="00E841E7">
        <w:rPr>
          <w:rFonts w:cstheme="minorHAnsi"/>
          <w:lang w:val="es-CO"/>
        </w:rPr>
        <w:t>El T4 (BNK), es el segundo tratamiento con mayor consumo con respecto a los demás tratamientos, en jaula 7 presento un consumo de 6980 gramos, 87.2% de alimento total consumido y jaula 8 con un consumo de 5740 gramos, 71.7% de alimento total consumido.</w:t>
      </w:r>
    </w:p>
    <w:p w:rsidR="00260C58" w:rsidRDefault="00260C58" w:rsidP="00260C58">
      <w:pPr>
        <w:spacing w:line="480" w:lineRule="auto"/>
        <w:jc w:val="both"/>
        <w:rPr>
          <w:rFonts w:cstheme="minorHAnsi"/>
          <w:lang w:val="es-CO"/>
        </w:rPr>
      </w:pPr>
    </w:p>
    <w:p w:rsidR="00260C58" w:rsidRDefault="00260C58" w:rsidP="00260C58">
      <w:pPr>
        <w:spacing w:line="480" w:lineRule="auto"/>
        <w:jc w:val="both"/>
        <w:rPr>
          <w:rFonts w:cstheme="minorHAnsi"/>
          <w:lang w:val="es-CO"/>
        </w:rPr>
      </w:pPr>
      <w:r w:rsidRPr="00E841E7">
        <w:rPr>
          <w:rFonts w:cstheme="minorHAnsi"/>
          <w:lang w:val="es-CO"/>
        </w:rPr>
        <w:lastRenderedPageBreak/>
        <w:t>El T3 (BNR), es el tratamiento menos consumido con respecto a los demás tratamientos, en jaula 5 presento un consumo de 3235 gramos, 40.4% de alimento total consumido y jaula 6 presento un consumo de 3425 gramos, 42.8% de alimento total consumido.</w:t>
      </w:r>
    </w:p>
    <w:p w:rsidR="00260C58" w:rsidRPr="00E841E7" w:rsidRDefault="00260C58" w:rsidP="00260C58">
      <w:pPr>
        <w:spacing w:line="480" w:lineRule="auto"/>
        <w:jc w:val="both"/>
        <w:rPr>
          <w:rFonts w:cstheme="minorHAnsi"/>
          <w:lang w:val="es-CO"/>
        </w:rPr>
      </w:pPr>
    </w:p>
    <w:p w:rsidR="00260C58" w:rsidRDefault="00260C58" w:rsidP="00E9038B">
      <w:pPr>
        <w:spacing w:line="480" w:lineRule="auto"/>
        <w:jc w:val="both"/>
        <w:rPr>
          <w:rFonts w:cstheme="minorHAnsi"/>
          <w:lang w:val="es-CO"/>
        </w:rPr>
      </w:pPr>
      <w:r w:rsidRPr="00E841E7">
        <w:rPr>
          <w:rFonts w:cstheme="minorHAnsi"/>
          <w:lang w:val="es-CO"/>
        </w:rPr>
        <w:t>T1 (BNZ) jaula 1 presento un consumo de 4080 gramos, 51% de alimento total consumido y jaula 2 presento un consumo de 4275 gramos, 53.4% de alimento total consumido. Y T2 (BNA), jaula 3 presento un consumo de 4060 gramos, 50.7% de alimento total consumido y jaula 4 presento un total de 5780 gramos, 72.2% de alimento total consumido</w:t>
      </w:r>
      <w:r w:rsidR="00E9038B">
        <w:rPr>
          <w:rFonts w:cstheme="minorHAnsi"/>
          <w:lang w:val="es-CO"/>
        </w:rPr>
        <w:t>.</w:t>
      </w:r>
    </w:p>
    <w:p w:rsidR="00981BAE" w:rsidRDefault="00981BAE" w:rsidP="00E9038B">
      <w:pPr>
        <w:spacing w:line="480" w:lineRule="auto"/>
        <w:jc w:val="both"/>
        <w:rPr>
          <w:rFonts w:cstheme="minorHAnsi"/>
          <w:lang w:val="es-CO"/>
        </w:rPr>
      </w:pPr>
    </w:p>
    <w:p w:rsidR="00981BAE" w:rsidRDefault="00981BAE" w:rsidP="00E9038B">
      <w:pPr>
        <w:spacing w:line="480" w:lineRule="auto"/>
        <w:jc w:val="both"/>
        <w:rPr>
          <w:rFonts w:cstheme="minorHAnsi"/>
          <w:lang w:val="es-CO"/>
        </w:rPr>
      </w:pPr>
    </w:p>
    <w:p w:rsidR="00981BAE" w:rsidRPr="00E841E7" w:rsidRDefault="00981BAE" w:rsidP="00E9038B">
      <w:pPr>
        <w:spacing w:line="480" w:lineRule="auto"/>
        <w:jc w:val="both"/>
        <w:rPr>
          <w:rFonts w:cstheme="minorHAnsi"/>
          <w:lang w:val="es-CO"/>
        </w:rPr>
      </w:pPr>
    </w:p>
    <w:p w:rsidR="003B4073" w:rsidRDefault="00156887" w:rsidP="00B82C8D">
      <w:pPr>
        <w:pStyle w:val="Epgrafe"/>
      </w:pPr>
      <w:bookmarkStart w:id="145" w:name="_Toc529558971"/>
      <w:r>
        <w:t xml:space="preserve">Gráfica </w:t>
      </w:r>
      <w:r w:rsidR="003536FD">
        <w:rPr>
          <w:noProof/>
        </w:rPr>
        <w:fldChar w:fldCharType="begin"/>
      </w:r>
      <w:r w:rsidR="003536FD">
        <w:rPr>
          <w:noProof/>
        </w:rPr>
        <w:instrText xml:space="preserve"> SEQ Gráfica \* ARABIC </w:instrText>
      </w:r>
      <w:r w:rsidR="003536FD">
        <w:rPr>
          <w:noProof/>
        </w:rPr>
        <w:fldChar w:fldCharType="separate"/>
      </w:r>
      <w:r w:rsidR="00B82C8D">
        <w:rPr>
          <w:noProof/>
        </w:rPr>
        <w:t>1</w:t>
      </w:r>
      <w:r w:rsidR="003536FD">
        <w:rPr>
          <w:noProof/>
        </w:rPr>
        <w:fldChar w:fldCharType="end"/>
      </w:r>
      <w:r>
        <w:t>. Total Consumo</w:t>
      </w:r>
      <w:bookmarkEnd w:id="145"/>
    </w:p>
    <w:p w:rsidR="001D0707" w:rsidRPr="00E841E7" w:rsidRDefault="001D0707" w:rsidP="00550A16">
      <w:pPr>
        <w:spacing w:line="480" w:lineRule="auto"/>
        <w:rPr>
          <w:rFonts w:cstheme="minorHAnsi"/>
          <w:lang w:val="es-CO"/>
        </w:rPr>
      </w:pPr>
      <w:r w:rsidRPr="00E841E7">
        <w:rPr>
          <w:rFonts w:cstheme="minorHAnsi"/>
          <w:noProof/>
          <w:lang w:val="es-CO" w:eastAsia="es-CO"/>
        </w:rPr>
        <w:drawing>
          <wp:inline distT="0" distB="0" distL="0" distR="0" wp14:anchorId="7BC7DACC" wp14:editId="3D21B10E">
            <wp:extent cx="5362575" cy="2076450"/>
            <wp:effectExtent l="0" t="0" r="9525"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73508" w:rsidRPr="00260C58" w:rsidRDefault="00E26994" w:rsidP="00260C58">
      <w:pPr>
        <w:spacing w:line="480" w:lineRule="auto"/>
        <w:jc w:val="center"/>
        <w:rPr>
          <w:rFonts w:cstheme="minorHAnsi"/>
          <w:lang w:val="es-CO"/>
        </w:rPr>
      </w:pPr>
      <w:r w:rsidRPr="005A26C4">
        <w:rPr>
          <w:rFonts w:cstheme="minorHAnsi"/>
          <w:i/>
          <w:lang w:val="es-CO"/>
        </w:rPr>
        <w:t>Fuente;</w:t>
      </w:r>
      <w:r w:rsidR="00260C58">
        <w:rPr>
          <w:rFonts w:cstheme="minorHAnsi"/>
          <w:lang w:val="es-CO"/>
        </w:rPr>
        <w:t xml:space="preserve"> Autor.</w:t>
      </w:r>
    </w:p>
    <w:p w:rsidR="006222C4" w:rsidRPr="00E841E7" w:rsidRDefault="006222C4" w:rsidP="00D03A98">
      <w:pPr>
        <w:spacing w:line="480" w:lineRule="auto"/>
        <w:ind w:firstLine="0"/>
        <w:rPr>
          <w:rFonts w:cstheme="minorHAnsi"/>
          <w:lang w:val="es-CO"/>
        </w:rPr>
      </w:pPr>
    </w:p>
    <w:p w:rsidR="00137DEB" w:rsidRDefault="00137DEB" w:rsidP="00082C2C">
      <w:pPr>
        <w:spacing w:line="480" w:lineRule="auto"/>
        <w:jc w:val="both"/>
        <w:rPr>
          <w:rFonts w:cstheme="minorHAnsi"/>
          <w:lang w:val="es-CO"/>
        </w:rPr>
      </w:pPr>
    </w:p>
    <w:p w:rsidR="00137DEB" w:rsidRDefault="00E1456A" w:rsidP="00D03A98">
      <w:pPr>
        <w:spacing w:line="480" w:lineRule="auto"/>
        <w:jc w:val="both"/>
        <w:rPr>
          <w:shd w:val="clear" w:color="auto" w:fill="FFFFFF"/>
          <w:lang w:val="es-CO"/>
        </w:rPr>
      </w:pPr>
      <w:r w:rsidRPr="00E841E7">
        <w:rPr>
          <w:rFonts w:cstheme="minorHAnsi"/>
          <w:lang w:val="es-CO"/>
        </w:rPr>
        <w:lastRenderedPageBreak/>
        <w:t xml:space="preserve">El T4 (BNK), es el segundo tratamiento con menor desecho, ya que las hojas de </w:t>
      </w:r>
      <w:proofErr w:type="spellStart"/>
      <w:r w:rsidRPr="00E841E7">
        <w:rPr>
          <w:rFonts w:cstheme="minorHAnsi"/>
          <w:lang w:val="es-CO"/>
        </w:rPr>
        <w:t>kik</w:t>
      </w:r>
      <w:r w:rsidR="00B945F6" w:rsidRPr="00E841E7">
        <w:rPr>
          <w:rFonts w:cstheme="minorHAnsi"/>
          <w:lang w:val="es-CO"/>
        </w:rPr>
        <w:t>uyo</w:t>
      </w:r>
      <w:proofErr w:type="spellEnd"/>
      <w:r w:rsidR="00B945F6" w:rsidRPr="00E841E7">
        <w:rPr>
          <w:rFonts w:cstheme="minorHAnsi"/>
          <w:lang w:val="es-CO"/>
        </w:rPr>
        <w:t xml:space="preserve"> quedaron totalmente secas, </w:t>
      </w:r>
      <w:r w:rsidR="000A25F5" w:rsidRPr="00E841E7">
        <w:rPr>
          <w:rFonts w:cstheme="minorHAnsi"/>
          <w:lang w:val="es-CO"/>
        </w:rPr>
        <w:t xml:space="preserve">al terminar </w:t>
      </w:r>
      <w:r w:rsidR="00B945F6" w:rsidRPr="00E841E7">
        <w:rPr>
          <w:rFonts w:cstheme="minorHAnsi"/>
          <w:lang w:val="es-CO"/>
        </w:rPr>
        <w:t>el bloque nutricional</w:t>
      </w:r>
      <w:r w:rsidR="000A25F5" w:rsidRPr="00E841E7">
        <w:rPr>
          <w:rFonts w:cstheme="minorHAnsi"/>
          <w:lang w:val="es-CO"/>
        </w:rPr>
        <w:t xml:space="preserve"> quedo con mucha fibra y la importancia de esta</w:t>
      </w:r>
      <w:r w:rsidR="00FC0021">
        <w:rPr>
          <w:rFonts w:cstheme="minorHAnsi"/>
          <w:lang w:val="es-CO"/>
        </w:rPr>
        <w:t xml:space="preserve"> es porque la fibra </w:t>
      </w:r>
      <w:r w:rsidR="00F96BCF">
        <w:rPr>
          <w:rFonts w:cstheme="minorHAnsi"/>
          <w:lang w:val="es-CO"/>
        </w:rPr>
        <w:t xml:space="preserve">ayuda </w:t>
      </w:r>
      <w:r w:rsidR="00F96BCF" w:rsidRPr="00E841E7">
        <w:rPr>
          <w:rFonts w:cstheme="minorHAnsi"/>
          <w:lang w:val="es-CO"/>
        </w:rPr>
        <w:t>a</w:t>
      </w:r>
      <w:r w:rsidR="000A25F5" w:rsidRPr="00E841E7">
        <w:rPr>
          <w:rFonts w:cstheme="minorHAnsi"/>
          <w:lang w:val="es-CO"/>
        </w:rPr>
        <w:t xml:space="preserve"> estimular la motilidad (movimiento del alimento en los intestinos)</w:t>
      </w:r>
      <w:r w:rsidR="00D03A98">
        <w:rPr>
          <w:rFonts w:cstheme="minorHAnsi"/>
          <w:lang w:val="es-CO"/>
        </w:rPr>
        <w:t xml:space="preserve">, para (Cabrera, 2014) </w:t>
      </w:r>
      <w:r w:rsidR="00D03A98">
        <w:rPr>
          <w:shd w:val="clear" w:color="auto" w:fill="FFFFFF"/>
          <w:lang w:val="es-CO"/>
        </w:rPr>
        <w:t>e</w:t>
      </w:r>
      <w:r w:rsidR="00D249DC" w:rsidRPr="00E841E7">
        <w:rPr>
          <w:shd w:val="clear" w:color="auto" w:fill="FFFFFF"/>
          <w:lang w:val="es-CO"/>
        </w:rPr>
        <w:t xml:space="preserve">l sistema digestivo del conejo está hecho para ingerir celulosa en forma de tallos fibrosos, robustos y </w:t>
      </w:r>
      <w:r w:rsidR="00137DEB" w:rsidRPr="00E841E7">
        <w:rPr>
          <w:shd w:val="clear" w:color="auto" w:fill="FFFFFF"/>
          <w:lang w:val="es-CO"/>
        </w:rPr>
        <w:t>vegetaciones fibrosas</w:t>
      </w:r>
      <w:r w:rsidR="00D249DC" w:rsidRPr="00E841E7">
        <w:rPr>
          <w:shd w:val="clear" w:color="auto" w:fill="FFFFFF"/>
          <w:lang w:val="es-CO"/>
        </w:rPr>
        <w:t>, a la vez que una gran cantidad de alimento comercial, azucares y carbohidratos pueden hacer trabajar más el tracto intestina</w:t>
      </w:r>
      <w:r w:rsidR="00D03A98">
        <w:rPr>
          <w:shd w:val="clear" w:color="auto" w:fill="FFFFFF"/>
          <w:lang w:val="es-CO"/>
        </w:rPr>
        <w:t>l.</w:t>
      </w:r>
    </w:p>
    <w:p w:rsidR="00602703" w:rsidRDefault="00602703" w:rsidP="00D03A98">
      <w:pPr>
        <w:spacing w:line="480" w:lineRule="auto"/>
        <w:jc w:val="both"/>
        <w:rPr>
          <w:shd w:val="clear" w:color="auto" w:fill="FFFFFF"/>
          <w:lang w:val="es-CO"/>
        </w:rPr>
      </w:pPr>
    </w:p>
    <w:p w:rsidR="00D03A98" w:rsidRDefault="00D03A98" w:rsidP="00B82C8D">
      <w:pPr>
        <w:pStyle w:val="Epgrafe"/>
      </w:pPr>
      <w:r>
        <w:t xml:space="preserve">En la tabla </w:t>
      </w:r>
      <w:r w:rsidR="00E4007B">
        <w:t>20</w:t>
      </w:r>
      <w:r>
        <w:t xml:space="preserve"> muestra los datos obtenidos de </w:t>
      </w:r>
      <w:r w:rsidR="00502C55">
        <w:t>ganancia de</w:t>
      </w:r>
      <w:r>
        <w:t xml:space="preserve"> peso</w:t>
      </w:r>
      <w:r w:rsidR="00B65FFD">
        <w:t xml:space="preserve"> durante el period</w:t>
      </w:r>
      <w:r w:rsidR="00502C55">
        <w:t>o</w:t>
      </w:r>
      <w:r w:rsidR="00B65FFD">
        <w:t xml:space="preserve"> experimental</w:t>
      </w:r>
      <w:r w:rsidR="00502C55">
        <w:t xml:space="preserve">. </w:t>
      </w:r>
    </w:p>
    <w:p w:rsidR="00516B2C" w:rsidRPr="006D547D" w:rsidRDefault="00516B2C" w:rsidP="00516B2C">
      <w:pPr>
        <w:rPr>
          <w:lang w:val="es-ES"/>
        </w:rPr>
      </w:pPr>
    </w:p>
    <w:p w:rsidR="002A1D84" w:rsidRPr="00981BAE" w:rsidRDefault="002A1D84" w:rsidP="00B82C8D">
      <w:pPr>
        <w:pStyle w:val="Epgrafe"/>
        <w:rPr>
          <w:rFonts w:cstheme="minorHAnsi"/>
        </w:rPr>
      </w:pPr>
      <w:bookmarkStart w:id="146" w:name="_Toc529559109"/>
      <w:r>
        <w:t xml:space="preserve">Tabla </w:t>
      </w:r>
      <w:r w:rsidR="00E4007B">
        <w:rPr>
          <w:noProof/>
        </w:rPr>
        <w:fldChar w:fldCharType="begin"/>
      </w:r>
      <w:r w:rsidR="00E4007B">
        <w:rPr>
          <w:noProof/>
        </w:rPr>
        <w:instrText xml:space="preserve"> SEQ Tabla \* ARABIC </w:instrText>
      </w:r>
      <w:r w:rsidR="00E4007B">
        <w:rPr>
          <w:noProof/>
        </w:rPr>
        <w:fldChar w:fldCharType="separate"/>
      </w:r>
      <w:r w:rsidR="00502C55">
        <w:rPr>
          <w:noProof/>
        </w:rPr>
        <w:t>20</w:t>
      </w:r>
      <w:r w:rsidR="00E4007B">
        <w:rPr>
          <w:noProof/>
        </w:rPr>
        <w:fldChar w:fldCharType="end"/>
      </w:r>
      <w:r w:rsidRPr="00E841E7">
        <w:rPr>
          <w:rFonts w:cstheme="minorHAnsi"/>
        </w:rPr>
        <w:t>.</w:t>
      </w:r>
      <w:r w:rsidR="00981BAE">
        <w:rPr>
          <w:rFonts w:cstheme="minorHAnsi"/>
        </w:rPr>
        <w:t xml:space="preserve"> </w:t>
      </w:r>
      <w:r w:rsidRPr="00E841E7">
        <w:t>Ganancia de peso</w:t>
      </w:r>
      <w:bookmarkEnd w:id="146"/>
    </w:p>
    <w:tbl>
      <w:tblPr>
        <w:tblStyle w:val="Tabladelista6concolores1"/>
        <w:tblW w:w="9744" w:type="dxa"/>
        <w:tblLook w:val="04A0" w:firstRow="1" w:lastRow="0" w:firstColumn="1" w:lastColumn="0" w:noHBand="0" w:noVBand="1"/>
      </w:tblPr>
      <w:tblGrid>
        <w:gridCol w:w="1522"/>
        <w:gridCol w:w="1418"/>
        <w:gridCol w:w="1417"/>
        <w:gridCol w:w="1559"/>
        <w:gridCol w:w="1418"/>
        <w:gridCol w:w="2410"/>
      </w:tblGrid>
      <w:tr w:rsidR="00081A67" w:rsidRPr="007F4D1E" w:rsidTr="00DC63B8">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22" w:type="dxa"/>
            <w:noWrap/>
            <w:hideMark/>
          </w:tcPr>
          <w:p w:rsidR="00081A67" w:rsidRPr="0065058B" w:rsidRDefault="00081A67" w:rsidP="00DC63B8">
            <w:pPr>
              <w:jc w:val="center"/>
              <w:rPr>
                <w:rFonts w:ascii="Times New Roman" w:hAnsi="Times New Roman" w:cs="Times New Roman"/>
                <w:color w:val="000000"/>
                <w:lang w:val="es-ES" w:eastAsia="es-ES"/>
              </w:rPr>
            </w:pPr>
            <w:r w:rsidRPr="0065058B">
              <w:rPr>
                <w:rFonts w:ascii="Times New Roman" w:hAnsi="Times New Roman" w:cs="Times New Roman"/>
                <w:color w:val="000000"/>
              </w:rPr>
              <w:t>Nº JAULA</w:t>
            </w:r>
          </w:p>
        </w:tc>
        <w:tc>
          <w:tcPr>
            <w:tcW w:w="1418" w:type="dxa"/>
            <w:noWrap/>
            <w:hideMark/>
          </w:tcPr>
          <w:p w:rsidR="00081A67" w:rsidRPr="0065058B" w:rsidRDefault="00081A67" w:rsidP="00DC63B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10 DIAS</w:t>
            </w:r>
          </w:p>
        </w:tc>
        <w:tc>
          <w:tcPr>
            <w:tcW w:w="1417" w:type="dxa"/>
            <w:noWrap/>
            <w:hideMark/>
          </w:tcPr>
          <w:p w:rsidR="00081A67" w:rsidRPr="0065058B" w:rsidRDefault="00081A67" w:rsidP="00DC63B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20 DIAS</w:t>
            </w:r>
          </w:p>
        </w:tc>
        <w:tc>
          <w:tcPr>
            <w:tcW w:w="1559" w:type="dxa"/>
            <w:noWrap/>
            <w:hideMark/>
          </w:tcPr>
          <w:p w:rsidR="00081A67" w:rsidRPr="0065058B" w:rsidRDefault="00081A67" w:rsidP="00DC63B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30 DIAS</w:t>
            </w:r>
          </w:p>
        </w:tc>
        <w:tc>
          <w:tcPr>
            <w:tcW w:w="1418" w:type="dxa"/>
            <w:noWrap/>
            <w:hideMark/>
          </w:tcPr>
          <w:p w:rsidR="00081A67" w:rsidRPr="0065058B" w:rsidRDefault="00081A67" w:rsidP="00DC63B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40 DIAS</w:t>
            </w:r>
          </w:p>
        </w:tc>
        <w:tc>
          <w:tcPr>
            <w:tcW w:w="2410" w:type="dxa"/>
            <w:hideMark/>
          </w:tcPr>
          <w:p w:rsidR="00081A67" w:rsidRPr="004100B1" w:rsidRDefault="00081A67" w:rsidP="00DC63B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lang w:val="es-CO"/>
              </w:rPr>
            </w:pPr>
            <w:r w:rsidRPr="004100B1">
              <w:rPr>
                <w:rFonts w:ascii="Times New Roman" w:hAnsi="Times New Roman" w:cs="Times New Roman"/>
                <w:color w:val="000000"/>
                <w:lang w:val="es-CO"/>
              </w:rPr>
              <w:t>GANANCIA DE PESO FINAL (g)</w:t>
            </w:r>
          </w:p>
        </w:tc>
      </w:tr>
      <w:tr w:rsidR="00081A67" w:rsidRPr="0065058B" w:rsidTr="00DC63B8">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522" w:type="dxa"/>
            <w:noWrap/>
            <w:hideMark/>
          </w:tcPr>
          <w:p w:rsidR="00081A67" w:rsidRPr="00081A67" w:rsidRDefault="00081A67" w:rsidP="00DC63B8">
            <w:pPr>
              <w:jc w:val="center"/>
              <w:rPr>
                <w:rFonts w:ascii="Times New Roman" w:hAnsi="Times New Roman" w:cs="Times New Roman"/>
                <w:color w:val="000000"/>
              </w:rPr>
            </w:pPr>
            <w:r w:rsidRPr="00081A67">
              <w:rPr>
                <w:rFonts w:ascii="Times New Roman" w:hAnsi="Times New Roman" w:cs="Times New Roman"/>
                <w:color w:val="000000"/>
              </w:rPr>
              <w:t>1</w:t>
            </w:r>
          </w:p>
        </w:tc>
        <w:tc>
          <w:tcPr>
            <w:tcW w:w="1418"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135</w:t>
            </w:r>
          </w:p>
        </w:tc>
        <w:tc>
          <w:tcPr>
            <w:tcW w:w="1417"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265</w:t>
            </w:r>
          </w:p>
        </w:tc>
        <w:tc>
          <w:tcPr>
            <w:tcW w:w="1559"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195</w:t>
            </w:r>
          </w:p>
        </w:tc>
        <w:tc>
          <w:tcPr>
            <w:tcW w:w="1418"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345</w:t>
            </w:r>
          </w:p>
        </w:tc>
        <w:tc>
          <w:tcPr>
            <w:tcW w:w="2410"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940</w:t>
            </w:r>
          </w:p>
        </w:tc>
      </w:tr>
      <w:tr w:rsidR="00081A67" w:rsidRPr="0065058B" w:rsidTr="00DC63B8">
        <w:trPr>
          <w:trHeight w:val="434"/>
        </w:trPr>
        <w:tc>
          <w:tcPr>
            <w:cnfStyle w:val="001000000000" w:firstRow="0" w:lastRow="0" w:firstColumn="1" w:lastColumn="0" w:oddVBand="0" w:evenVBand="0" w:oddHBand="0" w:evenHBand="0" w:firstRowFirstColumn="0" w:firstRowLastColumn="0" w:lastRowFirstColumn="0" w:lastRowLastColumn="0"/>
            <w:tcW w:w="1522" w:type="dxa"/>
            <w:noWrap/>
            <w:hideMark/>
          </w:tcPr>
          <w:p w:rsidR="00081A67" w:rsidRPr="00081A67" w:rsidRDefault="00081A67" w:rsidP="00DC63B8">
            <w:pPr>
              <w:jc w:val="center"/>
              <w:rPr>
                <w:rFonts w:ascii="Times New Roman" w:hAnsi="Times New Roman" w:cs="Times New Roman"/>
                <w:color w:val="000000"/>
              </w:rPr>
            </w:pPr>
            <w:r w:rsidRPr="00081A67">
              <w:rPr>
                <w:rFonts w:ascii="Times New Roman" w:hAnsi="Times New Roman" w:cs="Times New Roman"/>
                <w:color w:val="000000"/>
              </w:rPr>
              <w:t xml:space="preserve"> 2</w:t>
            </w:r>
          </w:p>
        </w:tc>
        <w:tc>
          <w:tcPr>
            <w:tcW w:w="1418"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100</w:t>
            </w:r>
          </w:p>
        </w:tc>
        <w:tc>
          <w:tcPr>
            <w:tcW w:w="1417"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260</w:t>
            </w:r>
          </w:p>
        </w:tc>
        <w:tc>
          <w:tcPr>
            <w:tcW w:w="1559"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190</w:t>
            </w:r>
          </w:p>
        </w:tc>
        <w:tc>
          <w:tcPr>
            <w:tcW w:w="1418"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420</w:t>
            </w:r>
          </w:p>
        </w:tc>
        <w:tc>
          <w:tcPr>
            <w:tcW w:w="2410"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970</w:t>
            </w:r>
          </w:p>
        </w:tc>
      </w:tr>
      <w:tr w:rsidR="00081A67" w:rsidRPr="0065058B" w:rsidTr="00DC63B8">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522" w:type="dxa"/>
            <w:noWrap/>
            <w:hideMark/>
          </w:tcPr>
          <w:p w:rsidR="00081A67" w:rsidRPr="00081A67" w:rsidRDefault="00081A67" w:rsidP="00DC63B8">
            <w:pPr>
              <w:jc w:val="center"/>
              <w:rPr>
                <w:rFonts w:ascii="Times New Roman" w:hAnsi="Times New Roman" w:cs="Times New Roman"/>
                <w:color w:val="000000"/>
              </w:rPr>
            </w:pPr>
            <w:r w:rsidRPr="00081A67">
              <w:rPr>
                <w:rFonts w:ascii="Times New Roman" w:hAnsi="Times New Roman" w:cs="Times New Roman"/>
                <w:color w:val="000000"/>
              </w:rPr>
              <w:t xml:space="preserve"> 3</w:t>
            </w:r>
          </w:p>
        </w:tc>
        <w:tc>
          <w:tcPr>
            <w:tcW w:w="1418"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160</w:t>
            </w:r>
          </w:p>
        </w:tc>
        <w:tc>
          <w:tcPr>
            <w:tcW w:w="1417"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265</w:t>
            </w:r>
          </w:p>
        </w:tc>
        <w:tc>
          <w:tcPr>
            <w:tcW w:w="1559"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250</w:t>
            </w:r>
          </w:p>
        </w:tc>
        <w:tc>
          <w:tcPr>
            <w:tcW w:w="1418"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390</w:t>
            </w:r>
          </w:p>
        </w:tc>
        <w:tc>
          <w:tcPr>
            <w:tcW w:w="2410"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1065</w:t>
            </w:r>
          </w:p>
        </w:tc>
      </w:tr>
      <w:tr w:rsidR="00081A67" w:rsidRPr="0065058B" w:rsidTr="00DC63B8">
        <w:trPr>
          <w:trHeight w:val="405"/>
        </w:trPr>
        <w:tc>
          <w:tcPr>
            <w:cnfStyle w:val="001000000000" w:firstRow="0" w:lastRow="0" w:firstColumn="1" w:lastColumn="0" w:oddVBand="0" w:evenVBand="0" w:oddHBand="0" w:evenHBand="0" w:firstRowFirstColumn="0" w:firstRowLastColumn="0" w:lastRowFirstColumn="0" w:lastRowLastColumn="0"/>
            <w:tcW w:w="1522" w:type="dxa"/>
            <w:noWrap/>
            <w:hideMark/>
          </w:tcPr>
          <w:p w:rsidR="00081A67" w:rsidRPr="00081A67" w:rsidRDefault="00081A67" w:rsidP="00DC63B8">
            <w:pPr>
              <w:jc w:val="center"/>
              <w:rPr>
                <w:rFonts w:ascii="Times New Roman" w:hAnsi="Times New Roman" w:cs="Times New Roman"/>
                <w:color w:val="000000"/>
              </w:rPr>
            </w:pPr>
            <w:r w:rsidRPr="00081A67">
              <w:rPr>
                <w:rFonts w:ascii="Times New Roman" w:hAnsi="Times New Roman" w:cs="Times New Roman"/>
                <w:color w:val="000000"/>
              </w:rPr>
              <w:t xml:space="preserve"> 4</w:t>
            </w:r>
          </w:p>
        </w:tc>
        <w:tc>
          <w:tcPr>
            <w:tcW w:w="1418"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135</w:t>
            </w:r>
          </w:p>
        </w:tc>
        <w:tc>
          <w:tcPr>
            <w:tcW w:w="1417"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300</w:t>
            </w:r>
          </w:p>
        </w:tc>
        <w:tc>
          <w:tcPr>
            <w:tcW w:w="1559"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295</w:t>
            </w:r>
          </w:p>
        </w:tc>
        <w:tc>
          <w:tcPr>
            <w:tcW w:w="1418"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384</w:t>
            </w:r>
          </w:p>
        </w:tc>
        <w:tc>
          <w:tcPr>
            <w:tcW w:w="2410"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1114</w:t>
            </w:r>
          </w:p>
        </w:tc>
      </w:tr>
      <w:tr w:rsidR="00081A67" w:rsidRPr="0065058B" w:rsidTr="00DC63B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522" w:type="dxa"/>
            <w:noWrap/>
            <w:hideMark/>
          </w:tcPr>
          <w:p w:rsidR="00081A67" w:rsidRPr="00081A67" w:rsidRDefault="00081A67" w:rsidP="00DC63B8">
            <w:pPr>
              <w:jc w:val="center"/>
              <w:rPr>
                <w:rFonts w:ascii="Times New Roman" w:hAnsi="Times New Roman" w:cs="Times New Roman"/>
                <w:color w:val="000000"/>
              </w:rPr>
            </w:pPr>
            <w:r w:rsidRPr="00081A67">
              <w:rPr>
                <w:rFonts w:ascii="Times New Roman" w:hAnsi="Times New Roman" w:cs="Times New Roman"/>
                <w:color w:val="000000"/>
              </w:rPr>
              <w:t xml:space="preserve"> 5</w:t>
            </w:r>
          </w:p>
        </w:tc>
        <w:tc>
          <w:tcPr>
            <w:tcW w:w="1418"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200</w:t>
            </w:r>
          </w:p>
        </w:tc>
        <w:tc>
          <w:tcPr>
            <w:tcW w:w="1417"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270</w:t>
            </w:r>
          </w:p>
        </w:tc>
        <w:tc>
          <w:tcPr>
            <w:tcW w:w="1559"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280</w:t>
            </w:r>
          </w:p>
        </w:tc>
        <w:tc>
          <w:tcPr>
            <w:tcW w:w="1418"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300</w:t>
            </w:r>
          </w:p>
        </w:tc>
        <w:tc>
          <w:tcPr>
            <w:tcW w:w="2410"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1050</w:t>
            </w:r>
          </w:p>
        </w:tc>
      </w:tr>
      <w:tr w:rsidR="00081A67" w:rsidRPr="0065058B" w:rsidTr="00DC63B8">
        <w:trPr>
          <w:trHeight w:val="430"/>
        </w:trPr>
        <w:tc>
          <w:tcPr>
            <w:cnfStyle w:val="001000000000" w:firstRow="0" w:lastRow="0" w:firstColumn="1" w:lastColumn="0" w:oddVBand="0" w:evenVBand="0" w:oddHBand="0" w:evenHBand="0" w:firstRowFirstColumn="0" w:firstRowLastColumn="0" w:lastRowFirstColumn="0" w:lastRowLastColumn="0"/>
            <w:tcW w:w="1522" w:type="dxa"/>
            <w:noWrap/>
            <w:hideMark/>
          </w:tcPr>
          <w:p w:rsidR="00081A67" w:rsidRPr="00081A67" w:rsidRDefault="00081A67" w:rsidP="00DC63B8">
            <w:pPr>
              <w:jc w:val="center"/>
              <w:rPr>
                <w:rFonts w:ascii="Times New Roman" w:hAnsi="Times New Roman" w:cs="Times New Roman"/>
                <w:color w:val="000000"/>
              </w:rPr>
            </w:pPr>
            <w:r w:rsidRPr="00081A67">
              <w:rPr>
                <w:rFonts w:ascii="Times New Roman" w:hAnsi="Times New Roman" w:cs="Times New Roman"/>
                <w:color w:val="000000"/>
              </w:rPr>
              <w:t xml:space="preserve"> 6</w:t>
            </w:r>
          </w:p>
        </w:tc>
        <w:tc>
          <w:tcPr>
            <w:tcW w:w="1418"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10</w:t>
            </w:r>
          </w:p>
        </w:tc>
        <w:tc>
          <w:tcPr>
            <w:tcW w:w="1417"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30</w:t>
            </w:r>
          </w:p>
        </w:tc>
        <w:tc>
          <w:tcPr>
            <w:tcW w:w="1559"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400</w:t>
            </w:r>
          </w:p>
        </w:tc>
        <w:tc>
          <w:tcPr>
            <w:tcW w:w="1418"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510</w:t>
            </w:r>
          </w:p>
        </w:tc>
        <w:tc>
          <w:tcPr>
            <w:tcW w:w="2410"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950</w:t>
            </w:r>
          </w:p>
        </w:tc>
      </w:tr>
      <w:tr w:rsidR="00081A67" w:rsidRPr="0065058B" w:rsidTr="00DC63B8">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522" w:type="dxa"/>
            <w:noWrap/>
            <w:hideMark/>
          </w:tcPr>
          <w:p w:rsidR="00081A67" w:rsidRPr="00081A67" w:rsidRDefault="00081A67" w:rsidP="00DC63B8">
            <w:pPr>
              <w:jc w:val="center"/>
              <w:rPr>
                <w:rFonts w:ascii="Times New Roman" w:hAnsi="Times New Roman" w:cs="Times New Roman"/>
                <w:color w:val="000000"/>
              </w:rPr>
            </w:pPr>
            <w:r w:rsidRPr="00081A67">
              <w:rPr>
                <w:rFonts w:ascii="Times New Roman" w:hAnsi="Times New Roman" w:cs="Times New Roman"/>
                <w:color w:val="000000"/>
              </w:rPr>
              <w:t xml:space="preserve"> 7</w:t>
            </w:r>
          </w:p>
        </w:tc>
        <w:tc>
          <w:tcPr>
            <w:tcW w:w="1418"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405</w:t>
            </w:r>
          </w:p>
        </w:tc>
        <w:tc>
          <w:tcPr>
            <w:tcW w:w="1417"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350</w:t>
            </w:r>
          </w:p>
        </w:tc>
        <w:tc>
          <w:tcPr>
            <w:tcW w:w="1559"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255</w:t>
            </w:r>
          </w:p>
        </w:tc>
        <w:tc>
          <w:tcPr>
            <w:tcW w:w="1418"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380</w:t>
            </w:r>
          </w:p>
        </w:tc>
        <w:tc>
          <w:tcPr>
            <w:tcW w:w="2410"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1390</w:t>
            </w:r>
          </w:p>
        </w:tc>
      </w:tr>
      <w:tr w:rsidR="00081A67" w:rsidRPr="0065058B" w:rsidTr="00DC63B8">
        <w:trPr>
          <w:trHeight w:val="429"/>
        </w:trPr>
        <w:tc>
          <w:tcPr>
            <w:cnfStyle w:val="001000000000" w:firstRow="0" w:lastRow="0" w:firstColumn="1" w:lastColumn="0" w:oddVBand="0" w:evenVBand="0" w:oddHBand="0" w:evenHBand="0" w:firstRowFirstColumn="0" w:firstRowLastColumn="0" w:lastRowFirstColumn="0" w:lastRowLastColumn="0"/>
            <w:tcW w:w="1522" w:type="dxa"/>
            <w:noWrap/>
            <w:hideMark/>
          </w:tcPr>
          <w:p w:rsidR="00081A67" w:rsidRPr="00081A67" w:rsidRDefault="00081A67" w:rsidP="00DC63B8">
            <w:pPr>
              <w:jc w:val="center"/>
              <w:rPr>
                <w:rFonts w:ascii="Times New Roman" w:hAnsi="Times New Roman" w:cs="Times New Roman"/>
                <w:color w:val="000000"/>
              </w:rPr>
            </w:pPr>
            <w:r w:rsidRPr="00081A67">
              <w:rPr>
                <w:rFonts w:ascii="Times New Roman" w:hAnsi="Times New Roman" w:cs="Times New Roman"/>
                <w:color w:val="000000"/>
              </w:rPr>
              <w:t xml:space="preserve"> 8</w:t>
            </w:r>
          </w:p>
        </w:tc>
        <w:tc>
          <w:tcPr>
            <w:tcW w:w="1418"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420</w:t>
            </w:r>
          </w:p>
        </w:tc>
        <w:tc>
          <w:tcPr>
            <w:tcW w:w="1417"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200</w:t>
            </w:r>
          </w:p>
        </w:tc>
        <w:tc>
          <w:tcPr>
            <w:tcW w:w="1559"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240</w:t>
            </w:r>
          </w:p>
        </w:tc>
        <w:tc>
          <w:tcPr>
            <w:tcW w:w="1418"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310</w:t>
            </w:r>
          </w:p>
        </w:tc>
        <w:tc>
          <w:tcPr>
            <w:tcW w:w="2410"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1170</w:t>
            </w:r>
          </w:p>
        </w:tc>
      </w:tr>
      <w:tr w:rsidR="00081A67" w:rsidRPr="0065058B" w:rsidTr="00DC63B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522" w:type="dxa"/>
            <w:noWrap/>
            <w:hideMark/>
          </w:tcPr>
          <w:p w:rsidR="00081A67" w:rsidRPr="00081A67" w:rsidRDefault="00081A67" w:rsidP="00DC63B8">
            <w:pPr>
              <w:jc w:val="center"/>
              <w:rPr>
                <w:rFonts w:ascii="Times New Roman" w:hAnsi="Times New Roman" w:cs="Times New Roman"/>
                <w:color w:val="000000"/>
              </w:rPr>
            </w:pPr>
            <w:r w:rsidRPr="00081A67">
              <w:rPr>
                <w:rFonts w:ascii="Times New Roman" w:hAnsi="Times New Roman" w:cs="Times New Roman"/>
                <w:color w:val="000000"/>
              </w:rPr>
              <w:t xml:space="preserve"> 9</w:t>
            </w:r>
          </w:p>
        </w:tc>
        <w:tc>
          <w:tcPr>
            <w:tcW w:w="1418"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380</w:t>
            </w:r>
          </w:p>
        </w:tc>
        <w:tc>
          <w:tcPr>
            <w:tcW w:w="1417"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395</w:t>
            </w:r>
          </w:p>
        </w:tc>
        <w:tc>
          <w:tcPr>
            <w:tcW w:w="1559"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430</w:t>
            </w:r>
          </w:p>
        </w:tc>
        <w:tc>
          <w:tcPr>
            <w:tcW w:w="1418"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305</w:t>
            </w:r>
          </w:p>
        </w:tc>
        <w:tc>
          <w:tcPr>
            <w:tcW w:w="2410" w:type="dxa"/>
            <w:noWrap/>
            <w:hideMark/>
          </w:tcPr>
          <w:p w:rsidR="00081A67" w:rsidRPr="0065058B"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1510</w:t>
            </w:r>
          </w:p>
        </w:tc>
      </w:tr>
      <w:tr w:rsidR="00081A67" w:rsidRPr="0065058B" w:rsidTr="00DC63B8">
        <w:trPr>
          <w:trHeight w:val="426"/>
        </w:trPr>
        <w:tc>
          <w:tcPr>
            <w:cnfStyle w:val="001000000000" w:firstRow="0" w:lastRow="0" w:firstColumn="1" w:lastColumn="0" w:oddVBand="0" w:evenVBand="0" w:oddHBand="0" w:evenHBand="0" w:firstRowFirstColumn="0" w:firstRowLastColumn="0" w:lastRowFirstColumn="0" w:lastRowLastColumn="0"/>
            <w:tcW w:w="1522" w:type="dxa"/>
            <w:noWrap/>
            <w:hideMark/>
          </w:tcPr>
          <w:p w:rsidR="00081A67" w:rsidRPr="00081A67" w:rsidRDefault="00081A67" w:rsidP="00DC63B8">
            <w:pPr>
              <w:jc w:val="center"/>
              <w:rPr>
                <w:rFonts w:ascii="Times New Roman" w:hAnsi="Times New Roman" w:cs="Times New Roman"/>
                <w:color w:val="000000"/>
              </w:rPr>
            </w:pPr>
            <w:r w:rsidRPr="00081A67">
              <w:rPr>
                <w:rFonts w:ascii="Times New Roman" w:hAnsi="Times New Roman" w:cs="Times New Roman"/>
                <w:color w:val="000000"/>
              </w:rPr>
              <w:t xml:space="preserve"> 10</w:t>
            </w:r>
          </w:p>
        </w:tc>
        <w:tc>
          <w:tcPr>
            <w:tcW w:w="1418"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330</w:t>
            </w:r>
          </w:p>
        </w:tc>
        <w:tc>
          <w:tcPr>
            <w:tcW w:w="1417"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340</w:t>
            </w:r>
          </w:p>
        </w:tc>
        <w:tc>
          <w:tcPr>
            <w:tcW w:w="1559"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350</w:t>
            </w:r>
          </w:p>
        </w:tc>
        <w:tc>
          <w:tcPr>
            <w:tcW w:w="1418"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255</w:t>
            </w:r>
          </w:p>
        </w:tc>
        <w:tc>
          <w:tcPr>
            <w:tcW w:w="2410" w:type="dxa"/>
            <w:noWrap/>
            <w:hideMark/>
          </w:tcPr>
          <w:p w:rsidR="00081A67" w:rsidRPr="0065058B"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5058B">
              <w:rPr>
                <w:rFonts w:ascii="Times New Roman" w:hAnsi="Times New Roman" w:cs="Times New Roman"/>
                <w:color w:val="000000"/>
              </w:rPr>
              <w:t>1275</w:t>
            </w:r>
          </w:p>
        </w:tc>
      </w:tr>
    </w:tbl>
    <w:p w:rsidR="00FB5646" w:rsidRPr="00E841E7" w:rsidRDefault="00FB5646" w:rsidP="00FB5646">
      <w:pPr>
        <w:spacing w:line="480" w:lineRule="auto"/>
        <w:jc w:val="center"/>
        <w:rPr>
          <w:rFonts w:cstheme="minorHAnsi"/>
          <w:lang w:val="es-CO"/>
        </w:rPr>
      </w:pPr>
    </w:p>
    <w:p w:rsidR="00FD1EBB" w:rsidRPr="005879C4" w:rsidRDefault="00FB5646" w:rsidP="005879C4">
      <w:pPr>
        <w:spacing w:line="480" w:lineRule="auto"/>
        <w:jc w:val="center"/>
        <w:rPr>
          <w:rFonts w:cstheme="minorHAnsi"/>
          <w:lang w:val="es-CO"/>
        </w:rPr>
      </w:pPr>
      <w:r w:rsidRPr="005A26C4">
        <w:rPr>
          <w:rFonts w:cstheme="minorHAnsi"/>
          <w:i/>
          <w:lang w:val="es-CO"/>
        </w:rPr>
        <w:t>Fuente;</w:t>
      </w:r>
      <w:r w:rsidRPr="00E841E7">
        <w:rPr>
          <w:rFonts w:cstheme="minorHAnsi"/>
          <w:lang w:val="es-CO"/>
        </w:rPr>
        <w:t xml:space="preserve"> Autor.</w:t>
      </w:r>
      <w:bookmarkStart w:id="147" w:name="_Toc527832273"/>
    </w:p>
    <w:bookmarkEnd w:id="147"/>
    <w:p w:rsidR="003B4073" w:rsidRDefault="00B82C8D" w:rsidP="00B82C8D">
      <w:pPr>
        <w:pStyle w:val="Epgrafe"/>
      </w:pPr>
      <w:r>
        <w:lastRenderedPageBreak/>
        <w:t xml:space="preserve"> </w:t>
      </w:r>
      <w:bookmarkStart w:id="148" w:name="_Toc529558972"/>
      <w:r>
        <w:t xml:space="preserve">Gráfica </w:t>
      </w:r>
      <w:r w:rsidR="003536FD">
        <w:rPr>
          <w:noProof/>
        </w:rPr>
        <w:fldChar w:fldCharType="begin"/>
      </w:r>
      <w:r w:rsidR="003536FD">
        <w:rPr>
          <w:noProof/>
        </w:rPr>
        <w:instrText xml:space="preserve"> SEQ Gráfica \* ARABIC </w:instrText>
      </w:r>
      <w:r w:rsidR="003536FD">
        <w:rPr>
          <w:noProof/>
        </w:rPr>
        <w:fldChar w:fldCharType="separate"/>
      </w:r>
      <w:r>
        <w:rPr>
          <w:noProof/>
        </w:rPr>
        <w:t>2</w:t>
      </w:r>
      <w:r w:rsidR="003536FD">
        <w:rPr>
          <w:noProof/>
        </w:rPr>
        <w:fldChar w:fldCharType="end"/>
      </w:r>
      <w:r>
        <w:t>. Ganancia de peso total</w:t>
      </w:r>
      <w:bookmarkEnd w:id="148"/>
    </w:p>
    <w:p w:rsidR="0000268B" w:rsidRPr="00E841E7" w:rsidRDefault="0000268B" w:rsidP="00550A16">
      <w:pPr>
        <w:spacing w:line="480" w:lineRule="auto"/>
        <w:rPr>
          <w:rFonts w:cstheme="minorHAnsi"/>
          <w:lang w:val="es-CO"/>
        </w:rPr>
      </w:pPr>
      <w:r w:rsidRPr="00E841E7">
        <w:rPr>
          <w:rFonts w:cstheme="minorHAnsi"/>
          <w:noProof/>
          <w:color w:val="C0504D" w:themeColor="accent2"/>
          <w:lang w:val="es-CO" w:eastAsia="es-CO"/>
        </w:rPr>
        <w:drawing>
          <wp:inline distT="0" distB="0" distL="0" distR="0" wp14:anchorId="72BC9846" wp14:editId="482ABBED">
            <wp:extent cx="5486400" cy="3200400"/>
            <wp:effectExtent l="0" t="0" r="19050" b="190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7158C" w:rsidRDefault="00B82C8D" w:rsidP="00B82C8D">
      <w:pPr>
        <w:pStyle w:val="Epgrafe"/>
      </w:pPr>
      <w:r>
        <w:rPr>
          <w:i/>
        </w:rPr>
        <w:t xml:space="preserve">                                                        </w:t>
      </w:r>
      <w:r w:rsidR="00FB5646" w:rsidRPr="005A26C4">
        <w:rPr>
          <w:i/>
        </w:rPr>
        <w:t>Fuente;</w:t>
      </w:r>
      <w:r w:rsidR="00FB5646" w:rsidRPr="00E841E7">
        <w:t xml:space="preserve"> Autor.</w:t>
      </w:r>
    </w:p>
    <w:p w:rsidR="00502C55" w:rsidRPr="00E841E7" w:rsidRDefault="00502C55" w:rsidP="00FB5646">
      <w:pPr>
        <w:spacing w:line="480" w:lineRule="auto"/>
        <w:jc w:val="center"/>
        <w:rPr>
          <w:rFonts w:cstheme="minorHAnsi"/>
          <w:lang w:val="es-CO"/>
        </w:rPr>
      </w:pPr>
    </w:p>
    <w:p w:rsidR="00502C55" w:rsidRDefault="007B2D48" w:rsidP="00082C2C">
      <w:pPr>
        <w:spacing w:line="480" w:lineRule="auto"/>
        <w:jc w:val="both"/>
        <w:rPr>
          <w:rFonts w:cstheme="minorHAnsi"/>
          <w:lang w:val="es-CO"/>
        </w:rPr>
      </w:pPr>
      <w:r w:rsidRPr="00E841E7">
        <w:rPr>
          <w:rFonts w:cstheme="minorHAnsi"/>
          <w:lang w:val="es-CO"/>
        </w:rPr>
        <w:t xml:space="preserve">  </w:t>
      </w:r>
      <w:r w:rsidR="00502C55">
        <w:rPr>
          <w:rFonts w:cstheme="minorHAnsi"/>
          <w:lang w:val="es-CO"/>
        </w:rPr>
        <w:t>Con relación</w:t>
      </w:r>
      <w:r w:rsidR="0000268B" w:rsidRPr="00E841E7">
        <w:rPr>
          <w:rFonts w:cstheme="minorHAnsi"/>
          <w:lang w:val="es-CO"/>
        </w:rPr>
        <w:t xml:space="preserve"> </w:t>
      </w:r>
      <w:r w:rsidR="00502C55">
        <w:rPr>
          <w:rFonts w:cstheme="minorHAnsi"/>
          <w:lang w:val="es-CO"/>
        </w:rPr>
        <w:t>a</w:t>
      </w:r>
      <w:r w:rsidR="0000268B" w:rsidRPr="00E841E7">
        <w:rPr>
          <w:rFonts w:cstheme="minorHAnsi"/>
          <w:lang w:val="es-CO"/>
        </w:rPr>
        <w:t xml:space="preserve"> la </w:t>
      </w:r>
      <w:r w:rsidR="00B256EF" w:rsidRPr="00E841E7">
        <w:rPr>
          <w:rFonts w:cstheme="minorHAnsi"/>
          <w:lang w:val="es-CO"/>
        </w:rPr>
        <w:t>ganancia de</w:t>
      </w:r>
      <w:r w:rsidR="0000268B" w:rsidRPr="00E841E7">
        <w:rPr>
          <w:rFonts w:cstheme="minorHAnsi"/>
          <w:lang w:val="es-CO"/>
        </w:rPr>
        <w:t xml:space="preserve"> </w:t>
      </w:r>
      <w:r w:rsidR="00B256EF" w:rsidRPr="00E841E7">
        <w:rPr>
          <w:rFonts w:cstheme="minorHAnsi"/>
          <w:lang w:val="es-CO"/>
        </w:rPr>
        <w:t xml:space="preserve">peso, </w:t>
      </w:r>
      <w:r w:rsidR="00B256EF">
        <w:rPr>
          <w:rFonts w:cstheme="minorHAnsi"/>
          <w:lang w:val="es-CO"/>
        </w:rPr>
        <w:t>se</w:t>
      </w:r>
      <w:r w:rsidR="00864D8E" w:rsidRPr="00E841E7">
        <w:rPr>
          <w:rFonts w:cstheme="minorHAnsi"/>
          <w:lang w:val="es-CO"/>
        </w:rPr>
        <w:t xml:space="preserve"> observa que los conejos alcanzan los mayores pesos con el T5 (Concentrado) con una media de 1392.5, siendo significativamente </w:t>
      </w:r>
      <w:r w:rsidR="00D061CD">
        <w:rPr>
          <w:rFonts w:cstheme="minorHAnsi"/>
          <w:lang w:val="es-CO"/>
        </w:rPr>
        <w:t>diferente</w:t>
      </w:r>
      <w:r w:rsidR="00864D8E" w:rsidRPr="00E841E7">
        <w:rPr>
          <w:rFonts w:cstheme="minorHAnsi"/>
          <w:lang w:val="es-CO"/>
        </w:rPr>
        <w:t xml:space="preserve"> (p&lt;0.0</w:t>
      </w:r>
      <w:r w:rsidR="00180210">
        <w:rPr>
          <w:rFonts w:cstheme="minorHAnsi"/>
          <w:lang w:val="es-CO"/>
        </w:rPr>
        <w:t>382</w:t>
      </w:r>
      <w:r w:rsidR="00864D8E" w:rsidRPr="00E841E7">
        <w:rPr>
          <w:rFonts w:cstheme="minorHAnsi"/>
          <w:lang w:val="es-CO"/>
        </w:rPr>
        <w:t>)</w:t>
      </w:r>
      <w:r w:rsidR="00D061CD">
        <w:rPr>
          <w:rFonts w:cstheme="minorHAnsi"/>
          <w:lang w:val="es-CO"/>
        </w:rPr>
        <w:t xml:space="preserve">. </w:t>
      </w:r>
    </w:p>
    <w:p w:rsidR="003536FD" w:rsidRDefault="003536FD" w:rsidP="00082C2C">
      <w:pPr>
        <w:spacing w:line="480" w:lineRule="auto"/>
        <w:jc w:val="both"/>
        <w:rPr>
          <w:rFonts w:cstheme="minorHAnsi"/>
          <w:lang w:val="es-CO"/>
        </w:rPr>
      </w:pPr>
    </w:p>
    <w:p w:rsidR="00BB4C05" w:rsidRDefault="00B256EF" w:rsidP="00082C2C">
      <w:pPr>
        <w:spacing w:line="480" w:lineRule="auto"/>
        <w:jc w:val="both"/>
        <w:rPr>
          <w:rFonts w:cstheme="minorHAnsi"/>
          <w:lang w:val="es-CO"/>
        </w:rPr>
      </w:pPr>
      <w:r>
        <w:rPr>
          <w:rFonts w:cstheme="minorHAnsi"/>
          <w:lang w:val="es-CO"/>
        </w:rPr>
        <w:t>Para (Pedraza, 2014), la ganancia de peso</w:t>
      </w:r>
      <w:r w:rsidR="00812D1F">
        <w:rPr>
          <w:rFonts w:cstheme="minorHAnsi"/>
          <w:lang w:val="es-CO"/>
        </w:rPr>
        <w:t xml:space="preserve"> fue de 272, 6 gramos, el T5 (Concentrado) </w:t>
      </w:r>
      <w:r w:rsidR="004553ED">
        <w:rPr>
          <w:rFonts w:cstheme="minorHAnsi"/>
          <w:lang w:val="es-CO"/>
        </w:rPr>
        <w:t xml:space="preserve">obtuvo </w:t>
      </w:r>
      <w:r w:rsidR="00812D1F">
        <w:rPr>
          <w:rFonts w:cstheme="minorHAnsi"/>
          <w:lang w:val="es-CO"/>
        </w:rPr>
        <w:t>resultados de ganancia de peso con un promedio de 1392,5 gramos.</w:t>
      </w:r>
      <w:r w:rsidR="0067494B">
        <w:rPr>
          <w:rFonts w:cstheme="minorHAnsi"/>
          <w:lang w:val="es-CO"/>
        </w:rPr>
        <w:t xml:space="preserve"> </w:t>
      </w:r>
    </w:p>
    <w:p w:rsidR="00BB4C05" w:rsidRDefault="00BB4C05" w:rsidP="00082C2C">
      <w:pPr>
        <w:spacing w:line="480" w:lineRule="auto"/>
        <w:jc w:val="both"/>
        <w:rPr>
          <w:rFonts w:cstheme="minorHAnsi"/>
          <w:lang w:val="es-CO"/>
        </w:rPr>
      </w:pPr>
    </w:p>
    <w:p w:rsidR="00B256EF" w:rsidRDefault="004553ED" w:rsidP="00082C2C">
      <w:pPr>
        <w:spacing w:line="480" w:lineRule="auto"/>
        <w:jc w:val="both"/>
        <w:rPr>
          <w:rFonts w:cstheme="minorHAnsi"/>
          <w:lang w:val="es-CO"/>
        </w:rPr>
      </w:pPr>
      <w:r>
        <w:rPr>
          <w:rFonts w:cstheme="minorHAnsi"/>
          <w:lang w:val="es-CO"/>
        </w:rPr>
        <w:t>Para el</w:t>
      </w:r>
      <w:r w:rsidR="00BB4C05">
        <w:rPr>
          <w:rFonts w:cstheme="minorHAnsi"/>
          <w:lang w:val="es-CO"/>
        </w:rPr>
        <w:t xml:space="preserve"> T5 (</w:t>
      </w:r>
      <w:r>
        <w:rPr>
          <w:rFonts w:cstheme="minorHAnsi"/>
          <w:lang w:val="es-CO"/>
        </w:rPr>
        <w:t>Concentrado) la</w:t>
      </w:r>
      <w:r w:rsidR="00BB4C05">
        <w:rPr>
          <w:rFonts w:cstheme="minorHAnsi"/>
          <w:lang w:val="es-CO"/>
        </w:rPr>
        <w:t xml:space="preserve"> ganancia de peso diaria es de un promedio de 34,75 gramos, </w:t>
      </w:r>
      <w:r w:rsidR="0067494B">
        <w:rPr>
          <w:rFonts w:cstheme="minorHAnsi"/>
          <w:lang w:val="es-CO"/>
        </w:rPr>
        <w:t>(Sierra, 2010</w:t>
      </w:r>
      <w:r w:rsidR="00894F6C">
        <w:rPr>
          <w:rFonts w:cstheme="minorHAnsi"/>
          <w:lang w:val="es-CO"/>
        </w:rPr>
        <w:t>), menciona</w:t>
      </w:r>
      <w:r w:rsidR="00BB4C05">
        <w:rPr>
          <w:rFonts w:cstheme="minorHAnsi"/>
          <w:lang w:val="es-CO"/>
        </w:rPr>
        <w:t xml:space="preserve"> </w:t>
      </w:r>
      <w:r w:rsidR="00894F6C">
        <w:rPr>
          <w:rFonts w:cstheme="minorHAnsi"/>
          <w:lang w:val="es-CO"/>
        </w:rPr>
        <w:t>que la</w:t>
      </w:r>
      <w:r w:rsidR="0067494B">
        <w:rPr>
          <w:rFonts w:cstheme="minorHAnsi"/>
          <w:lang w:val="es-CO"/>
        </w:rPr>
        <w:t xml:space="preserve"> gana</w:t>
      </w:r>
      <w:r w:rsidR="00BB4C05">
        <w:rPr>
          <w:rFonts w:cstheme="minorHAnsi"/>
          <w:lang w:val="es-CO"/>
        </w:rPr>
        <w:t>n</w:t>
      </w:r>
      <w:r w:rsidR="0067494B">
        <w:rPr>
          <w:rFonts w:cstheme="minorHAnsi"/>
          <w:lang w:val="es-CO"/>
        </w:rPr>
        <w:t>cia de peso promedio</w:t>
      </w:r>
      <w:r w:rsidR="00BB4C05">
        <w:rPr>
          <w:rFonts w:cstheme="minorHAnsi"/>
          <w:lang w:val="es-CO"/>
        </w:rPr>
        <w:t xml:space="preserve"> es de 21,4 g</w:t>
      </w:r>
      <w:r w:rsidR="00894F6C">
        <w:rPr>
          <w:rFonts w:cstheme="minorHAnsi"/>
          <w:lang w:val="es-CO"/>
        </w:rPr>
        <w:t>/ día</w:t>
      </w:r>
      <w:r w:rsidR="00BB4C05">
        <w:rPr>
          <w:rFonts w:cstheme="minorHAnsi"/>
          <w:lang w:val="es-CO"/>
        </w:rPr>
        <w:t>,</w:t>
      </w:r>
      <w:r w:rsidR="00894F6C">
        <w:rPr>
          <w:rFonts w:cstheme="minorHAnsi"/>
          <w:lang w:val="es-CO"/>
        </w:rPr>
        <w:t xml:space="preserve"> para (</w:t>
      </w:r>
      <w:proofErr w:type="spellStart"/>
      <w:r w:rsidR="00894F6C">
        <w:rPr>
          <w:rFonts w:cstheme="minorHAnsi"/>
          <w:lang w:val="es-CO"/>
        </w:rPr>
        <w:t>Chulde</w:t>
      </w:r>
      <w:proofErr w:type="spellEnd"/>
      <w:r w:rsidR="00894F6C">
        <w:rPr>
          <w:rFonts w:cstheme="minorHAnsi"/>
          <w:lang w:val="es-CO"/>
        </w:rPr>
        <w:t xml:space="preserve"> y </w:t>
      </w:r>
      <w:r w:rsidR="00894F6C">
        <w:rPr>
          <w:rFonts w:cstheme="minorHAnsi"/>
          <w:lang w:val="es-CO"/>
        </w:rPr>
        <w:lastRenderedPageBreak/>
        <w:t xml:space="preserve">Portillo, 2014) mencionan que la ganancia de peso es de 2838,45 gramos, con un promedio de peso de 31.5 g/ día. </w:t>
      </w:r>
      <w:r w:rsidR="00BB4C05">
        <w:rPr>
          <w:rFonts w:cstheme="minorHAnsi"/>
          <w:lang w:val="es-CO"/>
        </w:rPr>
        <w:t xml:space="preserve"> </w:t>
      </w:r>
    </w:p>
    <w:p w:rsidR="00894F6C" w:rsidRDefault="00894F6C" w:rsidP="00082C2C">
      <w:pPr>
        <w:spacing w:line="480" w:lineRule="auto"/>
        <w:jc w:val="both"/>
        <w:rPr>
          <w:rFonts w:cstheme="minorHAnsi"/>
          <w:lang w:val="es-CO"/>
        </w:rPr>
      </w:pPr>
    </w:p>
    <w:p w:rsidR="00812D1F" w:rsidRDefault="00894F6C" w:rsidP="00082C2C">
      <w:pPr>
        <w:spacing w:line="480" w:lineRule="auto"/>
        <w:jc w:val="both"/>
        <w:rPr>
          <w:rFonts w:cstheme="minorHAnsi"/>
          <w:lang w:val="es-CO"/>
        </w:rPr>
      </w:pPr>
      <w:r>
        <w:rPr>
          <w:rFonts w:cstheme="minorHAnsi"/>
          <w:lang w:val="es-CO"/>
        </w:rPr>
        <w:t>Los promedios de peso para el T1 (BNZ) es de 23,85 g/día, el T2 (BNA) es de 27,2 g/ día, el T3 (BNR) es de 24,95 g/ día y para el T4 (BNK) es de 31,95 g/día.</w:t>
      </w:r>
    </w:p>
    <w:p w:rsidR="00B256EF" w:rsidRPr="00E841E7" w:rsidRDefault="00B256EF" w:rsidP="004553ED">
      <w:pPr>
        <w:spacing w:line="480" w:lineRule="auto"/>
        <w:ind w:firstLine="0"/>
        <w:jc w:val="both"/>
        <w:rPr>
          <w:rFonts w:cstheme="minorHAnsi"/>
          <w:lang w:val="es-CO"/>
        </w:rPr>
      </w:pPr>
    </w:p>
    <w:p w:rsidR="00F4000E" w:rsidRPr="00F4000E" w:rsidRDefault="00502C55" w:rsidP="00B82C8D">
      <w:pPr>
        <w:pStyle w:val="Epgrafe"/>
      </w:pPr>
      <w:r>
        <w:t>En la tabla 21 se muestra los resultados obtenidos de conversión de alimento durante el periodo experimental.</w:t>
      </w:r>
    </w:p>
    <w:p w:rsidR="002A1D84" w:rsidRPr="00FD1EBB" w:rsidRDefault="002A1D84" w:rsidP="00B82C8D">
      <w:pPr>
        <w:pStyle w:val="Epgrafe"/>
        <w:rPr>
          <w:rFonts w:cstheme="minorHAnsi"/>
        </w:rPr>
      </w:pPr>
      <w:bookmarkStart w:id="149" w:name="_Toc529559110"/>
      <w:r>
        <w:t xml:space="preserve">Tabla </w:t>
      </w:r>
      <w:r w:rsidR="00E4007B">
        <w:rPr>
          <w:noProof/>
        </w:rPr>
        <w:fldChar w:fldCharType="begin"/>
      </w:r>
      <w:r w:rsidR="00E4007B">
        <w:rPr>
          <w:noProof/>
        </w:rPr>
        <w:instrText xml:space="preserve"> SEQ Tabla \* ARABIC </w:instrText>
      </w:r>
      <w:r w:rsidR="00E4007B">
        <w:rPr>
          <w:noProof/>
        </w:rPr>
        <w:fldChar w:fldCharType="separate"/>
      </w:r>
      <w:r w:rsidR="00502C55">
        <w:rPr>
          <w:noProof/>
        </w:rPr>
        <w:t>21</w:t>
      </w:r>
      <w:r w:rsidR="00E4007B">
        <w:rPr>
          <w:noProof/>
        </w:rPr>
        <w:fldChar w:fldCharType="end"/>
      </w:r>
      <w:r w:rsidRPr="00E841E7">
        <w:rPr>
          <w:rFonts w:cstheme="minorHAnsi"/>
        </w:rPr>
        <w:t xml:space="preserve">.  </w:t>
      </w:r>
      <w:r w:rsidR="00137DEB" w:rsidRPr="00E841E7">
        <w:t>Conversión</w:t>
      </w:r>
      <w:r w:rsidRPr="00E841E7">
        <w:t xml:space="preserve"> </w:t>
      </w:r>
      <w:r w:rsidR="001C108C">
        <w:t>de alimento</w:t>
      </w:r>
      <w:bookmarkEnd w:id="149"/>
    </w:p>
    <w:tbl>
      <w:tblPr>
        <w:tblStyle w:val="Tabladelista6concolores1"/>
        <w:tblW w:w="9975" w:type="dxa"/>
        <w:jc w:val="center"/>
        <w:tblLook w:val="04A0" w:firstRow="1" w:lastRow="0" w:firstColumn="1" w:lastColumn="0" w:noHBand="0" w:noVBand="1"/>
      </w:tblPr>
      <w:tblGrid>
        <w:gridCol w:w="1728"/>
        <w:gridCol w:w="1394"/>
        <w:gridCol w:w="1805"/>
        <w:gridCol w:w="1394"/>
        <w:gridCol w:w="1394"/>
        <w:gridCol w:w="2260"/>
      </w:tblGrid>
      <w:tr w:rsidR="00081A67" w:rsidRPr="00B130A0" w:rsidTr="00D30006">
        <w:trPr>
          <w:cnfStyle w:val="100000000000" w:firstRow="1" w:lastRow="0"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728" w:type="dxa"/>
            <w:noWrap/>
            <w:hideMark/>
          </w:tcPr>
          <w:p w:rsidR="00081A67" w:rsidRPr="00B130A0" w:rsidRDefault="00081A67" w:rsidP="00DC63B8">
            <w:pPr>
              <w:jc w:val="center"/>
              <w:rPr>
                <w:rFonts w:ascii="Times New Roman" w:hAnsi="Times New Roman" w:cs="Times New Roman"/>
                <w:color w:val="000000"/>
                <w:lang w:val="es-ES" w:eastAsia="es-ES"/>
              </w:rPr>
            </w:pPr>
            <w:r w:rsidRPr="00B130A0">
              <w:rPr>
                <w:rFonts w:ascii="Times New Roman" w:hAnsi="Times New Roman" w:cs="Times New Roman"/>
                <w:color w:val="000000"/>
              </w:rPr>
              <w:t>Nº JAULA</w:t>
            </w:r>
          </w:p>
        </w:tc>
        <w:tc>
          <w:tcPr>
            <w:tcW w:w="1394" w:type="dxa"/>
            <w:noWrap/>
            <w:hideMark/>
          </w:tcPr>
          <w:p w:rsidR="00081A67" w:rsidRPr="00B130A0" w:rsidRDefault="00081A67" w:rsidP="00DC63B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10 DIAS</w:t>
            </w:r>
          </w:p>
        </w:tc>
        <w:tc>
          <w:tcPr>
            <w:tcW w:w="1805" w:type="dxa"/>
            <w:noWrap/>
            <w:hideMark/>
          </w:tcPr>
          <w:p w:rsidR="00081A67" w:rsidRPr="00B130A0" w:rsidRDefault="00081A67" w:rsidP="00DC63B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20 DIAS</w:t>
            </w:r>
          </w:p>
        </w:tc>
        <w:tc>
          <w:tcPr>
            <w:tcW w:w="1394" w:type="dxa"/>
            <w:noWrap/>
            <w:hideMark/>
          </w:tcPr>
          <w:p w:rsidR="00081A67" w:rsidRPr="00B130A0" w:rsidRDefault="00081A67" w:rsidP="00DC63B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30 DIAS</w:t>
            </w:r>
          </w:p>
        </w:tc>
        <w:tc>
          <w:tcPr>
            <w:tcW w:w="1394" w:type="dxa"/>
            <w:noWrap/>
            <w:hideMark/>
          </w:tcPr>
          <w:p w:rsidR="00081A67" w:rsidRPr="00B130A0" w:rsidRDefault="00081A67" w:rsidP="00DC63B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40 DIAS</w:t>
            </w:r>
          </w:p>
        </w:tc>
        <w:tc>
          <w:tcPr>
            <w:tcW w:w="2260" w:type="dxa"/>
            <w:hideMark/>
          </w:tcPr>
          <w:p w:rsidR="00081A67" w:rsidRPr="00B130A0" w:rsidRDefault="00260C58" w:rsidP="00DC63B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CONVERSION DE ALIMENTO</w:t>
            </w:r>
            <w:r w:rsidR="00081A67" w:rsidRPr="00B130A0">
              <w:rPr>
                <w:rFonts w:ascii="Times New Roman" w:hAnsi="Times New Roman" w:cs="Times New Roman"/>
                <w:color w:val="000000"/>
              </w:rPr>
              <w:t xml:space="preserve"> FINAL </w:t>
            </w:r>
          </w:p>
        </w:tc>
      </w:tr>
      <w:tr w:rsidR="00081A67" w:rsidRPr="00B130A0" w:rsidTr="00D300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8" w:type="dxa"/>
            <w:noWrap/>
            <w:hideMark/>
          </w:tcPr>
          <w:p w:rsidR="00081A67" w:rsidRPr="00B130A0" w:rsidRDefault="00081A67" w:rsidP="00DC63B8">
            <w:pPr>
              <w:jc w:val="center"/>
              <w:rPr>
                <w:rFonts w:ascii="Times New Roman" w:hAnsi="Times New Roman" w:cs="Times New Roman"/>
                <w:color w:val="000000"/>
              </w:rPr>
            </w:pPr>
            <w:r w:rsidRPr="00B130A0">
              <w:rPr>
                <w:rFonts w:ascii="Times New Roman" w:hAnsi="Times New Roman" w:cs="Times New Roman"/>
                <w:color w:val="000000"/>
              </w:rPr>
              <w:t>1</w:t>
            </w:r>
          </w:p>
        </w:tc>
        <w:tc>
          <w:tcPr>
            <w:tcW w:w="1394"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5,55</w:t>
            </w:r>
          </w:p>
        </w:tc>
        <w:tc>
          <w:tcPr>
            <w:tcW w:w="1805"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3,83</w:t>
            </w:r>
          </w:p>
        </w:tc>
        <w:tc>
          <w:tcPr>
            <w:tcW w:w="1394"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5,51</w:t>
            </w:r>
          </w:p>
        </w:tc>
        <w:tc>
          <w:tcPr>
            <w:tcW w:w="1394"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3,59</w:t>
            </w:r>
          </w:p>
        </w:tc>
        <w:tc>
          <w:tcPr>
            <w:tcW w:w="2260"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4,34</w:t>
            </w:r>
          </w:p>
        </w:tc>
      </w:tr>
      <w:tr w:rsidR="00081A67" w:rsidRPr="00B130A0" w:rsidTr="00D30006">
        <w:trPr>
          <w:trHeight w:val="300"/>
          <w:jc w:val="center"/>
        </w:trPr>
        <w:tc>
          <w:tcPr>
            <w:cnfStyle w:val="001000000000" w:firstRow="0" w:lastRow="0" w:firstColumn="1" w:lastColumn="0" w:oddVBand="0" w:evenVBand="0" w:oddHBand="0" w:evenHBand="0" w:firstRowFirstColumn="0" w:firstRowLastColumn="0" w:lastRowFirstColumn="0" w:lastRowLastColumn="0"/>
            <w:tcW w:w="1728" w:type="dxa"/>
            <w:noWrap/>
            <w:hideMark/>
          </w:tcPr>
          <w:p w:rsidR="00081A67" w:rsidRPr="00B130A0" w:rsidRDefault="00081A67" w:rsidP="00DC63B8">
            <w:pPr>
              <w:jc w:val="center"/>
              <w:rPr>
                <w:rFonts w:ascii="Times New Roman" w:hAnsi="Times New Roman" w:cs="Times New Roman"/>
                <w:color w:val="000000"/>
              </w:rPr>
            </w:pPr>
            <w:r w:rsidRPr="00B130A0">
              <w:rPr>
                <w:rFonts w:ascii="Times New Roman" w:hAnsi="Times New Roman" w:cs="Times New Roman"/>
                <w:color w:val="000000"/>
              </w:rPr>
              <w:t>2</w:t>
            </w:r>
          </w:p>
        </w:tc>
        <w:tc>
          <w:tcPr>
            <w:tcW w:w="1394"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9,9</w:t>
            </w:r>
          </w:p>
        </w:tc>
        <w:tc>
          <w:tcPr>
            <w:tcW w:w="1805"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4,17</w:t>
            </w:r>
          </w:p>
        </w:tc>
        <w:tc>
          <w:tcPr>
            <w:tcW w:w="1394"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5,57</w:t>
            </w:r>
          </w:p>
        </w:tc>
        <w:tc>
          <w:tcPr>
            <w:tcW w:w="1394"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2,71</w:t>
            </w:r>
          </w:p>
        </w:tc>
        <w:tc>
          <w:tcPr>
            <w:tcW w:w="2260"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4,40</w:t>
            </w:r>
          </w:p>
        </w:tc>
      </w:tr>
      <w:tr w:rsidR="00081A67" w:rsidRPr="00B130A0" w:rsidTr="00D300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8" w:type="dxa"/>
            <w:noWrap/>
            <w:hideMark/>
          </w:tcPr>
          <w:p w:rsidR="00081A67" w:rsidRPr="00B130A0" w:rsidRDefault="00081A67" w:rsidP="00DC63B8">
            <w:pPr>
              <w:jc w:val="center"/>
              <w:rPr>
                <w:rFonts w:ascii="Times New Roman" w:hAnsi="Times New Roman" w:cs="Times New Roman"/>
                <w:color w:val="000000"/>
              </w:rPr>
            </w:pPr>
            <w:r w:rsidRPr="00B130A0">
              <w:rPr>
                <w:rFonts w:ascii="Times New Roman" w:hAnsi="Times New Roman" w:cs="Times New Roman"/>
                <w:color w:val="000000"/>
              </w:rPr>
              <w:t>3</w:t>
            </w:r>
          </w:p>
        </w:tc>
        <w:tc>
          <w:tcPr>
            <w:tcW w:w="1394"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5,25</w:t>
            </w:r>
          </w:p>
        </w:tc>
        <w:tc>
          <w:tcPr>
            <w:tcW w:w="1805"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3,77</w:t>
            </w:r>
          </w:p>
        </w:tc>
        <w:tc>
          <w:tcPr>
            <w:tcW w:w="1394"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4,08</w:t>
            </w:r>
          </w:p>
        </w:tc>
        <w:tc>
          <w:tcPr>
            <w:tcW w:w="1394"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3,07</w:t>
            </w:r>
          </w:p>
        </w:tc>
        <w:tc>
          <w:tcPr>
            <w:tcW w:w="2260"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3,81</w:t>
            </w:r>
          </w:p>
        </w:tc>
      </w:tr>
      <w:tr w:rsidR="00081A67" w:rsidRPr="00B130A0" w:rsidTr="00D30006">
        <w:trPr>
          <w:trHeight w:val="300"/>
          <w:jc w:val="center"/>
        </w:trPr>
        <w:tc>
          <w:tcPr>
            <w:cnfStyle w:val="001000000000" w:firstRow="0" w:lastRow="0" w:firstColumn="1" w:lastColumn="0" w:oddVBand="0" w:evenVBand="0" w:oddHBand="0" w:evenHBand="0" w:firstRowFirstColumn="0" w:firstRowLastColumn="0" w:lastRowFirstColumn="0" w:lastRowLastColumn="0"/>
            <w:tcW w:w="1728" w:type="dxa"/>
            <w:noWrap/>
            <w:hideMark/>
          </w:tcPr>
          <w:p w:rsidR="00081A67" w:rsidRPr="00B130A0" w:rsidRDefault="00081A67" w:rsidP="00DC63B8">
            <w:pPr>
              <w:jc w:val="center"/>
              <w:rPr>
                <w:rFonts w:ascii="Times New Roman" w:hAnsi="Times New Roman" w:cs="Times New Roman"/>
                <w:color w:val="000000"/>
              </w:rPr>
            </w:pPr>
            <w:r w:rsidRPr="00B130A0">
              <w:rPr>
                <w:rFonts w:ascii="Times New Roman" w:hAnsi="Times New Roman" w:cs="Times New Roman"/>
                <w:color w:val="000000"/>
              </w:rPr>
              <w:t>4</w:t>
            </w:r>
          </w:p>
        </w:tc>
        <w:tc>
          <w:tcPr>
            <w:tcW w:w="1394"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8</w:t>
            </w:r>
          </w:p>
        </w:tc>
        <w:tc>
          <w:tcPr>
            <w:tcW w:w="1805"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3,86</w:t>
            </w:r>
          </w:p>
        </w:tc>
        <w:tc>
          <w:tcPr>
            <w:tcW w:w="1394"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6,01</w:t>
            </w:r>
          </w:p>
        </w:tc>
        <w:tc>
          <w:tcPr>
            <w:tcW w:w="1394"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4,59</w:t>
            </w:r>
          </w:p>
        </w:tc>
        <w:tc>
          <w:tcPr>
            <w:tcW w:w="2260"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5,18</w:t>
            </w:r>
          </w:p>
        </w:tc>
      </w:tr>
      <w:tr w:rsidR="00081A67" w:rsidRPr="00B130A0" w:rsidTr="00D300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8" w:type="dxa"/>
            <w:noWrap/>
            <w:hideMark/>
          </w:tcPr>
          <w:p w:rsidR="00081A67" w:rsidRPr="00B130A0" w:rsidRDefault="00081A67" w:rsidP="00DC63B8">
            <w:pPr>
              <w:jc w:val="center"/>
              <w:rPr>
                <w:rFonts w:ascii="Times New Roman" w:hAnsi="Times New Roman" w:cs="Times New Roman"/>
                <w:color w:val="000000"/>
              </w:rPr>
            </w:pPr>
            <w:r w:rsidRPr="00B130A0">
              <w:rPr>
                <w:rFonts w:ascii="Times New Roman" w:hAnsi="Times New Roman" w:cs="Times New Roman"/>
                <w:color w:val="000000"/>
              </w:rPr>
              <w:t>5</w:t>
            </w:r>
          </w:p>
        </w:tc>
        <w:tc>
          <w:tcPr>
            <w:tcW w:w="1394"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2,25</w:t>
            </w:r>
          </w:p>
        </w:tc>
        <w:tc>
          <w:tcPr>
            <w:tcW w:w="1805"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2,59</w:t>
            </w:r>
          </w:p>
        </w:tc>
        <w:tc>
          <w:tcPr>
            <w:tcW w:w="1394"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3,58</w:t>
            </w:r>
          </w:p>
        </w:tc>
        <w:tc>
          <w:tcPr>
            <w:tcW w:w="1394"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3,6</w:t>
            </w:r>
          </w:p>
        </w:tc>
        <w:tc>
          <w:tcPr>
            <w:tcW w:w="2260"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3,08</w:t>
            </w:r>
          </w:p>
        </w:tc>
      </w:tr>
      <w:tr w:rsidR="00081A67" w:rsidRPr="00B130A0" w:rsidTr="00D30006">
        <w:trPr>
          <w:trHeight w:val="300"/>
          <w:jc w:val="center"/>
        </w:trPr>
        <w:tc>
          <w:tcPr>
            <w:cnfStyle w:val="001000000000" w:firstRow="0" w:lastRow="0" w:firstColumn="1" w:lastColumn="0" w:oddVBand="0" w:evenVBand="0" w:oddHBand="0" w:evenHBand="0" w:firstRowFirstColumn="0" w:firstRowLastColumn="0" w:lastRowFirstColumn="0" w:lastRowLastColumn="0"/>
            <w:tcW w:w="1728" w:type="dxa"/>
            <w:noWrap/>
            <w:hideMark/>
          </w:tcPr>
          <w:p w:rsidR="00081A67" w:rsidRPr="00B130A0" w:rsidRDefault="00081A67" w:rsidP="00DC63B8">
            <w:pPr>
              <w:jc w:val="center"/>
              <w:rPr>
                <w:rFonts w:ascii="Times New Roman" w:hAnsi="Times New Roman" w:cs="Times New Roman"/>
                <w:color w:val="000000"/>
              </w:rPr>
            </w:pPr>
            <w:r w:rsidRPr="00B130A0">
              <w:rPr>
                <w:rFonts w:ascii="Times New Roman" w:hAnsi="Times New Roman" w:cs="Times New Roman"/>
                <w:color w:val="000000"/>
              </w:rPr>
              <w:t>6</w:t>
            </w:r>
          </w:p>
        </w:tc>
        <w:tc>
          <w:tcPr>
            <w:tcW w:w="1394"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6,45</w:t>
            </w:r>
          </w:p>
        </w:tc>
        <w:tc>
          <w:tcPr>
            <w:tcW w:w="1805"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2,68</w:t>
            </w:r>
          </w:p>
        </w:tc>
        <w:tc>
          <w:tcPr>
            <w:tcW w:w="1394"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2,42</w:t>
            </w:r>
          </w:p>
        </w:tc>
        <w:tc>
          <w:tcPr>
            <w:tcW w:w="1394"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1,97</w:t>
            </w:r>
          </w:p>
        </w:tc>
        <w:tc>
          <w:tcPr>
            <w:tcW w:w="2260"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3,60</w:t>
            </w:r>
          </w:p>
        </w:tc>
      </w:tr>
      <w:tr w:rsidR="00081A67" w:rsidRPr="00B130A0" w:rsidTr="00D300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8" w:type="dxa"/>
            <w:noWrap/>
            <w:hideMark/>
          </w:tcPr>
          <w:p w:rsidR="00081A67" w:rsidRPr="00B130A0" w:rsidRDefault="00081A67" w:rsidP="00DC63B8">
            <w:pPr>
              <w:jc w:val="center"/>
              <w:rPr>
                <w:rFonts w:ascii="Times New Roman" w:hAnsi="Times New Roman" w:cs="Times New Roman"/>
                <w:color w:val="000000"/>
              </w:rPr>
            </w:pPr>
            <w:r w:rsidRPr="00B130A0">
              <w:rPr>
                <w:rFonts w:ascii="Times New Roman" w:hAnsi="Times New Roman" w:cs="Times New Roman"/>
                <w:color w:val="000000"/>
              </w:rPr>
              <w:t>7</w:t>
            </w:r>
          </w:p>
        </w:tc>
        <w:tc>
          <w:tcPr>
            <w:tcW w:w="1394"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3,43</w:t>
            </w:r>
          </w:p>
        </w:tc>
        <w:tc>
          <w:tcPr>
            <w:tcW w:w="1805"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5,02</w:t>
            </w:r>
          </w:p>
        </w:tc>
        <w:tc>
          <w:tcPr>
            <w:tcW w:w="1394"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7,43</w:t>
            </w:r>
          </w:p>
        </w:tc>
        <w:tc>
          <w:tcPr>
            <w:tcW w:w="1394"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5,09</w:t>
            </w:r>
          </w:p>
        </w:tc>
        <w:tc>
          <w:tcPr>
            <w:tcW w:w="2260"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5,02</w:t>
            </w:r>
          </w:p>
        </w:tc>
      </w:tr>
      <w:tr w:rsidR="00081A67" w:rsidRPr="00B130A0" w:rsidTr="00D30006">
        <w:trPr>
          <w:trHeight w:val="300"/>
          <w:jc w:val="center"/>
        </w:trPr>
        <w:tc>
          <w:tcPr>
            <w:cnfStyle w:val="001000000000" w:firstRow="0" w:lastRow="0" w:firstColumn="1" w:lastColumn="0" w:oddVBand="0" w:evenVBand="0" w:oddHBand="0" w:evenHBand="0" w:firstRowFirstColumn="0" w:firstRowLastColumn="0" w:lastRowFirstColumn="0" w:lastRowLastColumn="0"/>
            <w:tcW w:w="1728" w:type="dxa"/>
            <w:noWrap/>
            <w:hideMark/>
          </w:tcPr>
          <w:p w:rsidR="00081A67" w:rsidRPr="00B130A0" w:rsidRDefault="00081A67" w:rsidP="00DC63B8">
            <w:pPr>
              <w:jc w:val="center"/>
              <w:rPr>
                <w:rFonts w:ascii="Times New Roman" w:hAnsi="Times New Roman" w:cs="Times New Roman"/>
                <w:color w:val="000000"/>
              </w:rPr>
            </w:pPr>
            <w:r w:rsidRPr="00B130A0">
              <w:rPr>
                <w:rFonts w:ascii="Times New Roman" w:hAnsi="Times New Roman" w:cs="Times New Roman"/>
                <w:color w:val="000000"/>
              </w:rPr>
              <w:t>8</w:t>
            </w:r>
          </w:p>
        </w:tc>
        <w:tc>
          <w:tcPr>
            <w:tcW w:w="1394"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2,54</w:t>
            </w:r>
          </w:p>
        </w:tc>
        <w:tc>
          <w:tcPr>
            <w:tcW w:w="1805"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5,67</w:t>
            </w:r>
          </w:p>
        </w:tc>
        <w:tc>
          <w:tcPr>
            <w:tcW w:w="1394"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7,27</w:t>
            </w:r>
          </w:p>
        </w:tc>
        <w:tc>
          <w:tcPr>
            <w:tcW w:w="1394"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5,77</w:t>
            </w:r>
          </w:p>
        </w:tc>
        <w:tc>
          <w:tcPr>
            <w:tcW w:w="2260"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4,90</w:t>
            </w:r>
          </w:p>
        </w:tc>
      </w:tr>
      <w:tr w:rsidR="00081A67" w:rsidRPr="00B130A0" w:rsidTr="00D300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8" w:type="dxa"/>
            <w:noWrap/>
            <w:hideMark/>
          </w:tcPr>
          <w:p w:rsidR="00081A67" w:rsidRPr="00B130A0" w:rsidRDefault="00081A67" w:rsidP="00DC63B8">
            <w:pPr>
              <w:jc w:val="center"/>
              <w:rPr>
                <w:rFonts w:ascii="Times New Roman" w:hAnsi="Times New Roman" w:cs="Times New Roman"/>
                <w:color w:val="000000"/>
              </w:rPr>
            </w:pPr>
            <w:r w:rsidRPr="00B130A0">
              <w:rPr>
                <w:rFonts w:ascii="Times New Roman" w:hAnsi="Times New Roman" w:cs="Times New Roman"/>
                <w:color w:val="000000"/>
              </w:rPr>
              <w:t>9</w:t>
            </w:r>
          </w:p>
        </w:tc>
        <w:tc>
          <w:tcPr>
            <w:tcW w:w="1394"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4,15</w:t>
            </w:r>
          </w:p>
        </w:tc>
        <w:tc>
          <w:tcPr>
            <w:tcW w:w="1805"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4,87</w:t>
            </w:r>
          </w:p>
        </w:tc>
        <w:tc>
          <w:tcPr>
            <w:tcW w:w="1394"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4,52</w:t>
            </w:r>
          </w:p>
        </w:tc>
        <w:tc>
          <w:tcPr>
            <w:tcW w:w="1394"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6,36</w:t>
            </w:r>
          </w:p>
        </w:tc>
        <w:tc>
          <w:tcPr>
            <w:tcW w:w="2260" w:type="dxa"/>
            <w:noWrap/>
            <w:hideMark/>
          </w:tcPr>
          <w:p w:rsidR="00081A67" w:rsidRPr="00B130A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4,89</w:t>
            </w:r>
          </w:p>
        </w:tc>
      </w:tr>
      <w:tr w:rsidR="00081A67" w:rsidRPr="00B130A0" w:rsidTr="00D30006">
        <w:trPr>
          <w:trHeight w:val="300"/>
          <w:jc w:val="center"/>
        </w:trPr>
        <w:tc>
          <w:tcPr>
            <w:cnfStyle w:val="001000000000" w:firstRow="0" w:lastRow="0" w:firstColumn="1" w:lastColumn="0" w:oddVBand="0" w:evenVBand="0" w:oddHBand="0" w:evenHBand="0" w:firstRowFirstColumn="0" w:firstRowLastColumn="0" w:lastRowFirstColumn="0" w:lastRowLastColumn="0"/>
            <w:tcW w:w="1728" w:type="dxa"/>
            <w:noWrap/>
            <w:hideMark/>
          </w:tcPr>
          <w:p w:rsidR="00081A67" w:rsidRPr="00B130A0" w:rsidRDefault="00081A67" w:rsidP="00DC63B8">
            <w:pPr>
              <w:jc w:val="center"/>
              <w:rPr>
                <w:rFonts w:ascii="Times New Roman" w:hAnsi="Times New Roman" w:cs="Times New Roman"/>
                <w:color w:val="000000"/>
              </w:rPr>
            </w:pPr>
            <w:r w:rsidRPr="00B130A0">
              <w:rPr>
                <w:rFonts w:ascii="Times New Roman" w:hAnsi="Times New Roman" w:cs="Times New Roman"/>
                <w:color w:val="000000"/>
              </w:rPr>
              <w:t>10</w:t>
            </w:r>
          </w:p>
        </w:tc>
        <w:tc>
          <w:tcPr>
            <w:tcW w:w="1394"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4,89</w:t>
            </w:r>
          </w:p>
        </w:tc>
        <w:tc>
          <w:tcPr>
            <w:tcW w:w="1805"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5,6</w:t>
            </w:r>
          </w:p>
        </w:tc>
        <w:tc>
          <w:tcPr>
            <w:tcW w:w="1394"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5,54</w:t>
            </w:r>
          </w:p>
        </w:tc>
        <w:tc>
          <w:tcPr>
            <w:tcW w:w="1394"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7,62</w:t>
            </w:r>
          </w:p>
        </w:tc>
        <w:tc>
          <w:tcPr>
            <w:tcW w:w="2260" w:type="dxa"/>
            <w:noWrap/>
            <w:hideMark/>
          </w:tcPr>
          <w:p w:rsidR="00081A67" w:rsidRPr="00B130A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B130A0">
              <w:rPr>
                <w:rFonts w:ascii="Times New Roman" w:hAnsi="Times New Roman" w:cs="Times New Roman"/>
                <w:color w:val="000000"/>
              </w:rPr>
              <w:t>5,80</w:t>
            </w:r>
          </w:p>
        </w:tc>
      </w:tr>
    </w:tbl>
    <w:p w:rsidR="00576190" w:rsidRDefault="00576190" w:rsidP="004553ED">
      <w:pPr>
        <w:spacing w:line="480" w:lineRule="auto"/>
        <w:ind w:firstLine="0"/>
        <w:jc w:val="center"/>
        <w:rPr>
          <w:rFonts w:cstheme="minorHAnsi"/>
          <w:i/>
          <w:lang w:val="es-CO"/>
        </w:rPr>
      </w:pPr>
    </w:p>
    <w:p w:rsidR="00F4000E" w:rsidRPr="00F82305" w:rsidRDefault="00082C2C" w:rsidP="004553ED">
      <w:pPr>
        <w:spacing w:line="480" w:lineRule="auto"/>
        <w:ind w:firstLine="0"/>
        <w:jc w:val="center"/>
        <w:rPr>
          <w:rFonts w:cstheme="minorHAnsi"/>
          <w:lang w:val="es-CO"/>
        </w:rPr>
      </w:pPr>
      <w:r w:rsidRPr="005A26C4">
        <w:rPr>
          <w:rFonts w:cstheme="minorHAnsi"/>
          <w:i/>
          <w:lang w:val="es-CO"/>
        </w:rPr>
        <w:t>Fuente;</w:t>
      </w:r>
      <w:r w:rsidRPr="00E841E7">
        <w:rPr>
          <w:rFonts w:cstheme="minorHAnsi"/>
          <w:lang w:val="es-CO"/>
        </w:rPr>
        <w:t xml:space="preserve"> Autor.</w:t>
      </w:r>
      <w:bookmarkStart w:id="150" w:name="_Toc527832274"/>
    </w:p>
    <w:p w:rsidR="005879C4" w:rsidRDefault="005879C4" w:rsidP="00B82C8D">
      <w:pPr>
        <w:pStyle w:val="Epgrafe"/>
      </w:pPr>
    </w:p>
    <w:p w:rsidR="005879C4" w:rsidRDefault="005879C4" w:rsidP="00B82C8D">
      <w:pPr>
        <w:pStyle w:val="Epgrafe"/>
      </w:pPr>
    </w:p>
    <w:p w:rsidR="005879C4" w:rsidRDefault="005879C4" w:rsidP="003536FD">
      <w:pPr>
        <w:pStyle w:val="Epgrafe"/>
        <w:ind w:firstLine="0"/>
      </w:pPr>
    </w:p>
    <w:p w:rsidR="003B4073" w:rsidRPr="00CF53DC" w:rsidRDefault="00B82C8D" w:rsidP="00B82C8D">
      <w:pPr>
        <w:pStyle w:val="Epgrafe"/>
      </w:pPr>
      <w:bookmarkStart w:id="151" w:name="_Toc529558973"/>
      <w:bookmarkEnd w:id="150"/>
      <w:r>
        <w:lastRenderedPageBreak/>
        <w:t xml:space="preserve">Gráfica </w:t>
      </w:r>
      <w:r w:rsidR="003536FD">
        <w:rPr>
          <w:noProof/>
        </w:rPr>
        <w:fldChar w:fldCharType="begin"/>
      </w:r>
      <w:r w:rsidR="003536FD">
        <w:rPr>
          <w:noProof/>
        </w:rPr>
        <w:instrText xml:space="preserve"> SEQ Gráfica \* ARABIC </w:instrText>
      </w:r>
      <w:r w:rsidR="003536FD">
        <w:rPr>
          <w:noProof/>
        </w:rPr>
        <w:fldChar w:fldCharType="separate"/>
      </w:r>
      <w:r>
        <w:rPr>
          <w:noProof/>
        </w:rPr>
        <w:t>3</w:t>
      </w:r>
      <w:r w:rsidR="003536FD">
        <w:rPr>
          <w:noProof/>
        </w:rPr>
        <w:fldChar w:fldCharType="end"/>
      </w:r>
      <w:r>
        <w:t>. Conversión de alimento</w:t>
      </w:r>
      <w:bookmarkEnd w:id="151"/>
    </w:p>
    <w:p w:rsidR="00494A81" w:rsidRPr="00E841E7" w:rsidRDefault="00494A81" w:rsidP="00550A16">
      <w:pPr>
        <w:spacing w:line="480" w:lineRule="auto"/>
        <w:rPr>
          <w:rFonts w:cstheme="minorHAnsi"/>
          <w:lang w:val="es-CO"/>
        </w:rPr>
      </w:pPr>
      <w:r w:rsidRPr="00E841E7">
        <w:rPr>
          <w:rFonts w:cstheme="minorHAnsi"/>
          <w:noProof/>
          <w:lang w:val="es-CO" w:eastAsia="es-CO"/>
        </w:rPr>
        <w:drawing>
          <wp:inline distT="0" distB="0" distL="0" distR="0" wp14:anchorId="1FB3238B" wp14:editId="366747D0">
            <wp:extent cx="5650992" cy="3200400"/>
            <wp:effectExtent l="0" t="0" r="26035" b="190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B5646" w:rsidRPr="00E841E7" w:rsidRDefault="00FB5646" w:rsidP="00FB5646">
      <w:pPr>
        <w:spacing w:line="480" w:lineRule="auto"/>
        <w:jc w:val="center"/>
        <w:rPr>
          <w:rFonts w:cstheme="minorHAnsi"/>
          <w:lang w:val="es-CO"/>
        </w:rPr>
      </w:pPr>
      <w:r w:rsidRPr="005A26C4">
        <w:rPr>
          <w:rFonts w:cstheme="minorHAnsi"/>
          <w:i/>
          <w:lang w:val="es-CO"/>
        </w:rPr>
        <w:t>Fuente;</w:t>
      </w:r>
      <w:r w:rsidRPr="00E841E7">
        <w:rPr>
          <w:rFonts w:cstheme="minorHAnsi"/>
          <w:lang w:val="es-CO"/>
        </w:rPr>
        <w:t xml:space="preserve"> Autor.</w:t>
      </w:r>
    </w:p>
    <w:p w:rsidR="00494A81" w:rsidRPr="00E841E7" w:rsidRDefault="00494A81" w:rsidP="00550A16">
      <w:pPr>
        <w:spacing w:line="480" w:lineRule="auto"/>
        <w:rPr>
          <w:rFonts w:cstheme="minorHAnsi"/>
          <w:lang w:val="es-CO"/>
        </w:rPr>
      </w:pPr>
    </w:p>
    <w:p w:rsidR="00965196" w:rsidRDefault="0004578E" w:rsidP="00965196">
      <w:pPr>
        <w:spacing w:line="480" w:lineRule="auto"/>
        <w:jc w:val="both"/>
        <w:rPr>
          <w:rFonts w:cstheme="minorHAnsi"/>
          <w:lang w:val="es-CO"/>
        </w:rPr>
      </w:pPr>
      <w:r>
        <w:rPr>
          <w:rFonts w:cstheme="minorHAnsi"/>
          <w:lang w:val="es-CO"/>
        </w:rPr>
        <w:t>La conversión de alimento</w:t>
      </w:r>
      <w:r w:rsidR="00965196">
        <w:rPr>
          <w:rFonts w:cstheme="minorHAnsi"/>
          <w:lang w:val="es-CO"/>
        </w:rPr>
        <w:t xml:space="preserve"> el T</w:t>
      </w:r>
      <w:r w:rsidR="00086B90">
        <w:rPr>
          <w:rFonts w:cstheme="minorHAnsi"/>
          <w:lang w:val="es-CO"/>
        </w:rPr>
        <w:t>3</w:t>
      </w:r>
      <w:r w:rsidR="00965196">
        <w:rPr>
          <w:rFonts w:cstheme="minorHAnsi"/>
          <w:lang w:val="es-CO"/>
        </w:rPr>
        <w:t xml:space="preserve"> (</w:t>
      </w:r>
      <w:r w:rsidR="004553ED">
        <w:rPr>
          <w:rFonts w:cstheme="minorHAnsi"/>
          <w:lang w:val="es-CO"/>
        </w:rPr>
        <w:t>BNR) presentó</w:t>
      </w:r>
      <w:r w:rsidR="00965196">
        <w:rPr>
          <w:rFonts w:cstheme="minorHAnsi"/>
          <w:lang w:val="es-CO"/>
        </w:rPr>
        <w:t xml:space="preserve"> una media de </w:t>
      </w:r>
      <w:r w:rsidR="00086B90">
        <w:rPr>
          <w:rFonts w:cstheme="minorHAnsi"/>
          <w:lang w:val="es-CO"/>
        </w:rPr>
        <w:t>3,</w:t>
      </w:r>
      <w:r w:rsidR="00D933CE">
        <w:rPr>
          <w:rFonts w:cstheme="minorHAnsi"/>
          <w:lang w:val="es-CO"/>
        </w:rPr>
        <w:t>3400</w:t>
      </w:r>
      <w:r w:rsidR="00965196">
        <w:rPr>
          <w:rFonts w:cstheme="minorHAnsi"/>
          <w:lang w:val="es-CO"/>
        </w:rPr>
        <w:t xml:space="preserve"> gramos,</w:t>
      </w:r>
      <w:r w:rsidR="00477EAC">
        <w:rPr>
          <w:rFonts w:cstheme="minorHAnsi"/>
          <w:lang w:val="es-CO"/>
        </w:rPr>
        <w:t xml:space="preserve"> muestra que no se generó diferencia significativa</w:t>
      </w:r>
      <w:r w:rsidR="00965196">
        <w:rPr>
          <w:rFonts w:cstheme="minorHAnsi"/>
          <w:lang w:val="es-CO"/>
        </w:rPr>
        <w:t xml:space="preserve"> </w:t>
      </w:r>
      <w:r w:rsidR="00D66A73">
        <w:rPr>
          <w:rFonts w:cstheme="minorHAnsi"/>
          <w:lang w:val="es-CO"/>
        </w:rPr>
        <w:t>(p</w:t>
      </w:r>
      <w:r w:rsidR="00965196">
        <w:rPr>
          <w:rFonts w:cstheme="minorHAnsi"/>
          <w:lang w:val="es-CO"/>
        </w:rPr>
        <w:t xml:space="preserve"> </w:t>
      </w:r>
      <w:r w:rsidR="00955301">
        <w:rPr>
          <w:rFonts w:cstheme="minorHAnsi"/>
          <w:lang w:val="es-CO"/>
        </w:rPr>
        <w:t>&gt;</w:t>
      </w:r>
      <w:r w:rsidR="00D66A73">
        <w:rPr>
          <w:rFonts w:cstheme="minorHAnsi"/>
          <w:lang w:val="es-CO"/>
        </w:rPr>
        <w:t xml:space="preserve"> 0,0</w:t>
      </w:r>
      <w:r w:rsidR="00086B90">
        <w:rPr>
          <w:rFonts w:cstheme="minorHAnsi"/>
          <w:lang w:val="es-CO"/>
        </w:rPr>
        <w:t>870</w:t>
      </w:r>
      <w:r w:rsidR="00D66A73">
        <w:rPr>
          <w:rFonts w:cstheme="minorHAnsi"/>
          <w:lang w:val="es-CO"/>
        </w:rPr>
        <w:t>)</w:t>
      </w:r>
      <w:r w:rsidR="00965196">
        <w:rPr>
          <w:rFonts w:cstheme="minorHAnsi"/>
          <w:lang w:val="es-CO"/>
        </w:rPr>
        <w:t xml:space="preserve"> </w:t>
      </w:r>
      <w:r w:rsidR="00477EAC">
        <w:rPr>
          <w:rFonts w:cstheme="minorHAnsi"/>
          <w:lang w:val="es-CO"/>
        </w:rPr>
        <w:t>entre los promedios</w:t>
      </w:r>
      <w:r w:rsidR="004553ED">
        <w:rPr>
          <w:rFonts w:cstheme="minorHAnsi"/>
          <w:lang w:val="es-CO"/>
        </w:rPr>
        <w:t xml:space="preserve"> </w:t>
      </w:r>
      <w:r w:rsidR="00477EAC">
        <w:rPr>
          <w:rFonts w:cstheme="minorHAnsi"/>
          <w:lang w:val="es-CO"/>
        </w:rPr>
        <w:t>de los</w:t>
      </w:r>
      <w:r w:rsidR="004553ED">
        <w:rPr>
          <w:rFonts w:cstheme="minorHAnsi"/>
          <w:lang w:val="es-CO"/>
        </w:rPr>
        <w:t xml:space="preserve"> demás tratamientos.</w:t>
      </w:r>
    </w:p>
    <w:p w:rsidR="00E70D6E" w:rsidRDefault="00E70D6E" w:rsidP="00965196">
      <w:pPr>
        <w:spacing w:line="480" w:lineRule="auto"/>
        <w:jc w:val="both"/>
        <w:rPr>
          <w:rFonts w:cstheme="minorHAnsi"/>
          <w:lang w:val="es-CO"/>
        </w:rPr>
      </w:pPr>
    </w:p>
    <w:p w:rsidR="00E70D6E" w:rsidRDefault="00E70D6E" w:rsidP="00965196">
      <w:pPr>
        <w:spacing w:line="480" w:lineRule="auto"/>
        <w:jc w:val="both"/>
        <w:rPr>
          <w:rFonts w:cstheme="minorHAnsi"/>
          <w:lang w:val="es-CO"/>
        </w:rPr>
      </w:pPr>
      <w:r>
        <w:rPr>
          <w:rFonts w:cstheme="minorHAnsi"/>
          <w:lang w:val="es-CO"/>
        </w:rPr>
        <w:t xml:space="preserve">Para (Pedraza, 2014) la conversión de alimento con bloque </w:t>
      </w:r>
      <w:proofErr w:type="spellStart"/>
      <w:r>
        <w:rPr>
          <w:rFonts w:cstheme="minorHAnsi"/>
          <w:lang w:val="es-CO"/>
        </w:rPr>
        <w:t>multinutricional</w:t>
      </w:r>
      <w:proofErr w:type="spellEnd"/>
      <w:r>
        <w:rPr>
          <w:rFonts w:cstheme="minorHAnsi"/>
          <w:lang w:val="es-CO"/>
        </w:rPr>
        <w:t xml:space="preserve"> es de 3</w:t>
      </w:r>
      <w:r w:rsidR="00A2730C">
        <w:rPr>
          <w:rFonts w:cstheme="minorHAnsi"/>
          <w:lang w:val="es-CO"/>
        </w:rPr>
        <w:t>.</w:t>
      </w:r>
      <w:r>
        <w:rPr>
          <w:rFonts w:cstheme="minorHAnsi"/>
          <w:lang w:val="es-CO"/>
        </w:rPr>
        <w:t xml:space="preserve">9, </w:t>
      </w:r>
      <w:r w:rsidR="00366E16">
        <w:rPr>
          <w:rFonts w:cstheme="minorHAnsi"/>
          <w:lang w:val="es-CO"/>
        </w:rPr>
        <w:t>(Perea, 2008) menciona que la conversión de alimento oscila entre 3.47 y 3</w:t>
      </w:r>
      <w:r w:rsidR="00A2730C">
        <w:rPr>
          <w:rFonts w:cstheme="minorHAnsi"/>
          <w:lang w:val="es-CO"/>
        </w:rPr>
        <w:t>.</w:t>
      </w:r>
      <w:r w:rsidR="00366E16">
        <w:rPr>
          <w:rFonts w:cstheme="minorHAnsi"/>
          <w:lang w:val="es-CO"/>
        </w:rPr>
        <w:t>53 gramos</w:t>
      </w:r>
      <w:r w:rsidR="00A2730C">
        <w:rPr>
          <w:rFonts w:cstheme="minorHAnsi"/>
          <w:lang w:val="es-CO"/>
        </w:rPr>
        <w:t xml:space="preserve"> y</w:t>
      </w:r>
      <w:r w:rsidR="00A2730C" w:rsidRPr="00A2730C">
        <w:rPr>
          <w:rFonts w:cstheme="minorHAnsi"/>
          <w:lang w:val="es-CO"/>
        </w:rPr>
        <w:t xml:space="preserve"> (Garzón y Castro, 2014) </w:t>
      </w:r>
      <w:r w:rsidR="00A2730C">
        <w:rPr>
          <w:rFonts w:cstheme="minorHAnsi"/>
          <w:lang w:val="es-CO"/>
        </w:rPr>
        <w:t>mencionan que la</w:t>
      </w:r>
      <w:r w:rsidR="00A2730C" w:rsidRPr="00A2730C">
        <w:rPr>
          <w:rFonts w:cstheme="minorHAnsi"/>
          <w:lang w:val="es-CO"/>
        </w:rPr>
        <w:t xml:space="preserve"> conversión de alimento con bloque nutricional es de 3,57 gramos</w:t>
      </w:r>
      <w:r w:rsidR="00A2730C">
        <w:rPr>
          <w:rFonts w:cstheme="minorHAnsi"/>
          <w:lang w:val="es-CO"/>
        </w:rPr>
        <w:t>, el</w:t>
      </w:r>
      <w:r w:rsidR="00366E16">
        <w:rPr>
          <w:rFonts w:cstheme="minorHAnsi"/>
          <w:lang w:val="es-CO"/>
        </w:rPr>
        <w:t xml:space="preserve"> T3 (BNR) el promedio de conversión de </w:t>
      </w:r>
      <w:r w:rsidR="00B67F5E">
        <w:rPr>
          <w:rFonts w:cstheme="minorHAnsi"/>
          <w:lang w:val="es-CO"/>
        </w:rPr>
        <w:t>alimento es de 3,34 gramos.</w:t>
      </w:r>
    </w:p>
    <w:p w:rsidR="00E574BA" w:rsidRDefault="00E574BA" w:rsidP="00965196">
      <w:pPr>
        <w:spacing w:line="480" w:lineRule="auto"/>
        <w:jc w:val="both"/>
        <w:rPr>
          <w:rFonts w:cstheme="minorHAnsi"/>
          <w:lang w:val="es-CO"/>
        </w:rPr>
      </w:pPr>
    </w:p>
    <w:p w:rsidR="00E574BA" w:rsidRDefault="00605CB7" w:rsidP="00965196">
      <w:pPr>
        <w:spacing w:line="480" w:lineRule="auto"/>
        <w:jc w:val="both"/>
        <w:rPr>
          <w:rFonts w:cstheme="minorHAnsi"/>
          <w:lang w:val="es-CO"/>
        </w:rPr>
      </w:pPr>
      <w:r>
        <w:rPr>
          <w:rFonts w:cstheme="minorHAnsi"/>
          <w:lang w:val="es-CO"/>
        </w:rPr>
        <w:lastRenderedPageBreak/>
        <w:t xml:space="preserve">(Nieves, López y Cadena, 2001), indican que la inclusión de fuentes ricas en proteínas como la harina de lombriz y frijol chino y energéticas como la melaza generan una mezcla potable, para una buena conversión de alimento. </w:t>
      </w:r>
    </w:p>
    <w:p w:rsidR="00516B2C" w:rsidRDefault="00516B2C" w:rsidP="00965196">
      <w:pPr>
        <w:spacing w:line="480" w:lineRule="auto"/>
        <w:ind w:firstLine="0"/>
        <w:jc w:val="both"/>
        <w:rPr>
          <w:rFonts w:cstheme="minorHAnsi"/>
          <w:lang w:val="es-CO"/>
        </w:rPr>
      </w:pPr>
    </w:p>
    <w:p w:rsidR="00CF53DC" w:rsidRDefault="009454F2" w:rsidP="00082C2C">
      <w:pPr>
        <w:spacing w:line="480" w:lineRule="auto"/>
        <w:jc w:val="both"/>
        <w:rPr>
          <w:rFonts w:cstheme="minorHAnsi"/>
          <w:lang w:val="es-CO"/>
        </w:rPr>
      </w:pPr>
      <w:r w:rsidRPr="00E841E7">
        <w:rPr>
          <w:rFonts w:cstheme="minorHAnsi"/>
          <w:lang w:val="es-CO"/>
        </w:rPr>
        <w:t>El T5 (Concentrado), mostraron conversiones de 4.89</w:t>
      </w:r>
      <w:r w:rsidR="0095012F">
        <w:rPr>
          <w:rFonts w:cstheme="minorHAnsi"/>
          <w:lang w:val="es-CO"/>
        </w:rPr>
        <w:t xml:space="preserve"> </w:t>
      </w:r>
      <w:r w:rsidRPr="00E841E7">
        <w:rPr>
          <w:rFonts w:cstheme="minorHAnsi"/>
          <w:lang w:val="es-CO"/>
        </w:rPr>
        <w:t>-</w:t>
      </w:r>
      <w:r w:rsidR="0095012F">
        <w:rPr>
          <w:rFonts w:cstheme="minorHAnsi"/>
          <w:lang w:val="es-CO"/>
        </w:rPr>
        <w:t xml:space="preserve"> </w:t>
      </w:r>
      <w:r w:rsidRPr="00E841E7">
        <w:rPr>
          <w:rFonts w:cstheme="minorHAnsi"/>
          <w:lang w:val="es-CO"/>
        </w:rPr>
        <w:t xml:space="preserve">5.80 </w:t>
      </w:r>
      <w:r w:rsidR="00CF53DC" w:rsidRPr="00E841E7">
        <w:rPr>
          <w:rFonts w:cstheme="minorHAnsi"/>
          <w:lang w:val="es-CO"/>
        </w:rPr>
        <w:t>gramos, siendo</w:t>
      </w:r>
      <w:r w:rsidRPr="00E841E7">
        <w:rPr>
          <w:rFonts w:cstheme="minorHAnsi"/>
          <w:lang w:val="es-CO"/>
        </w:rPr>
        <w:t xml:space="preserve"> estos datos superiores </w:t>
      </w:r>
      <w:r w:rsidR="0095012F">
        <w:rPr>
          <w:rFonts w:cstheme="minorHAnsi"/>
          <w:lang w:val="es-CO"/>
        </w:rPr>
        <w:t>comparados con los datos obtenidos por</w:t>
      </w:r>
      <w:r w:rsidR="0095012F" w:rsidRPr="0095012F">
        <w:rPr>
          <w:rFonts w:cstheme="minorHAnsi"/>
          <w:lang w:val="es-CO"/>
        </w:rPr>
        <w:t xml:space="preserve"> </w:t>
      </w:r>
      <w:r w:rsidR="0095012F">
        <w:rPr>
          <w:rFonts w:cstheme="minorHAnsi"/>
          <w:lang w:val="es-CO"/>
        </w:rPr>
        <w:t>(</w:t>
      </w:r>
      <w:r w:rsidR="0095012F" w:rsidRPr="0095012F">
        <w:rPr>
          <w:rFonts w:cstheme="minorHAnsi"/>
          <w:lang w:val="es-CO"/>
        </w:rPr>
        <w:t>Bonilla</w:t>
      </w:r>
      <w:r w:rsidR="0095012F">
        <w:rPr>
          <w:rFonts w:cstheme="minorHAnsi"/>
          <w:lang w:val="es-CO"/>
        </w:rPr>
        <w:t>,</w:t>
      </w:r>
      <w:r w:rsidR="0095012F" w:rsidRPr="0095012F">
        <w:rPr>
          <w:rFonts w:cstheme="minorHAnsi"/>
          <w:lang w:val="es-CO"/>
        </w:rPr>
        <w:t xml:space="preserve"> 2007), </w:t>
      </w:r>
      <w:r w:rsidR="0095012F">
        <w:rPr>
          <w:rFonts w:cstheme="minorHAnsi"/>
          <w:lang w:val="es-CO"/>
        </w:rPr>
        <w:t>donde</w:t>
      </w:r>
      <w:r w:rsidR="0095012F" w:rsidRPr="0095012F">
        <w:rPr>
          <w:rFonts w:cstheme="minorHAnsi"/>
          <w:lang w:val="es-CO"/>
        </w:rPr>
        <w:t xml:space="preserve"> se muestran conversiones entre 2.5 – 3 gramo</w:t>
      </w:r>
      <w:r w:rsidR="00965196">
        <w:rPr>
          <w:rFonts w:cstheme="minorHAnsi"/>
          <w:lang w:val="es-CO"/>
        </w:rPr>
        <w:t xml:space="preserve">s y con (Pedraza, 2014), donde se muestra una conversión de alimento de 3,18 gramos. </w:t>
      </w:r>
    </w:p>
    <w:p w:rsidR="00572537" w:rsidRDefault="00572537" w:rsidP="00A2730C">
      <w:pPr>
        <w:ind w:firstLine="0"/>
        <w:rPr>
          <w:lang w:val="es-CO"/>
        </w:rPr>
      </w:pPr>
    </w:p>
    <w:p w:rsidR="00572537" w:rsidRPr="00572537" w:rsidRDefault="00572537" w:rsidP="00572537">
      <w:pPr>
        <w:rPr>
          <w:lang w:val="es-CO"/>
        </w:rPr>
      </w:pPr>
    </w:p>
    <w:p w:rsidR="0095012F" w:rsidRDefault="0095012F" w:rsidP="00B82C8D">
      <w:pPr>
        <w:pStyle w:val="Epgrafe"/>
      </w:pPr>
      <w:r>
        <w:t xml:space="preserve">En la tabla 22, se muestran los datos obtenidos de la eficiencia de alimento durante el periodo experimental. </w:t>
      </w:r>
    </w:p>
    <w:p w:rsidR="00FD1EBB" w:rsidRPr="006D547D" w:rsidRDefault="00FD1EBB" w:rsidP="004553ED">
      <w:pPr>
        <w:ind w:firstLine="0"/>
        <w:rPr>
          <w:lang w:val="es-ES"/>
        </w:rPr>
      </w:pPr>
    </w:p>
    <w:p w:rsidR="00C4339B" w:rsidRPr="00CF53DC" w:rsidRDefault="00C4339B" w:rsidP="00B82C8D">
      <w:pPr>
        <w:pStyle w:val="Epgrafe"/>
      </w:pPr>
      <w:bookmarkStart w:id="152" w:name="_Toc529559111"/>
      <w:r w:rsidRPr="00CF53DC">
        <w:t xml:space="preserve">Tabla </w:t>
      </w:r>
      <w:r w:rsidR="00E4007B">
        <w:rPr>
          <w:noProof/>
        </w:rPr>
        <w:fldChar w:fldCharType="begin"/>
      </w:r>
      <w:r w:rsidR="00E4007B">
        <w:rPr>
          <w:noProof/>
        </w:rPr>
        <w:instrText xml:space="preserve"> SEQ Tabla \* ARABIC </w:instrText>
      </w:r>
      <w:r w:rsidR="00E4007B">
        <w:rPr>
          <w:noProof/>
        </w:rPr>
        <w:fldChar w:fldCharType="separate"/>
      </w:r>
      <w:r w:rsidR="0095012F">
        <w:rPr>
          <w:noProof/>
        </w:rPr>
        <w:t>22</w:t>
      </w:r>
      <w:r w:rsidR="00E4007B">
        <w:rPr>
          <w:noProof/>
        </w:rPr>
        <w:fldChar w:fldCharType="end"/>
      </w:r>
      <w:r w:rsidRPr="00CF53DC">
        <w:rPr>
          <w:rFonts w:cstheme="minorHAnsi"/>
        </w:rPr>
        <w:t>. Eficiencia</w:t>
      </w:r>
      <w:r w:rsidR="00F96BCF">
        <w:rPr>
          <w:rFonts w:cstheme="minorHAnsi"/>
        </w:rPr>
        <w:t xml:space="preserve"> de</w:t>
      </w:r>
      <w:r w:rsidRPr="00CF53DC">
        <w:rPr>
          <w:rFonts w:cstheme="minorHAnsi"/>
        </w:rPr>
        <w:t xml:space="preserve"> aliment</w:t>
      </w:r>
      <w:r w:rsidR="00F96BCF">
        <w:rPr>
          <w:rFonts w:cstheme="minorHAnsi"/>
        </w:rPr>
        <w:t>o</w:t>
      </w:r>
      <w:bookmarkEnd w:id="152"/>
    </w:p>
    <w:tbl>
      <w:tblPr>
        <w:tblStyle w:val="Tabladelista6concolores1"/>
        <w:tblW w:w="9975" w:type="dxa"/>
        <w:jc w:val="center"/>
        <w:tblLook w:val="04A0" w:firstRow="1" w:lastRow="0" w:firstColumn="1" w:lastColumn="0" w:noHBand="0" w:noVBand="1"/>
      </w:tblPr>
      <w:tblGrid>
        <w:gridCol w:w="1728"/>
        <w:gridCol w:w="1394"/>
        <w:gridCol w:w="1805"/>
        <w:gridCol w:w="1394"/>
        <w:gridCol w:w="1394"/>
        <w:gridCol w:w="2260"/>
      </w:tblGrid>
      <w:tr w:rsidR="00081A67" w:rsidRPr="00793690" w:rsidTr="00D30006">
        <w:trPr>
          <w:cnfStyle w:val="100000000000" w:firstRow="1" w:lastRow="0"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728" w:type="dxa"/>
            <w:noWrap/>
            <w:hideMark/>
          </w:tcPr>
          <w:p w:rsidR="00081A67" w:rsidRPr="00793690" w:rsidRDefault="00081A67" w:rsidP="00DC63B8">
            <w:pPr>
              <w:jc w:val="center"/>
              <w:rPr>
                <w:rFonts w:ascii="Times New Roman" w:hAnsi="Times New Roman" w:cs="Times New Roman"/>
                <w:color w:val="000000"/>
                <w:lang w:val="es-ES" w:eastAsia="es-ES"/>
              </w:rPr>
            </w:pPr>
            <w:r w:rsidRPr="00793690">
              <w:rPr>
                <w:rFonts w:ascii="Times New Roman" w:hAnsi="Times New Roman" w:cs="Times New Roman"/>
                <w:color w:val="000000"/>
              </w:rPr>
              <w:t>Nº JAULA</w:t>
            </w:r>
          </w:p>
        </w:tc>
        <w:tc>
          <w:tcPr>
            <w:tcW w:w="1394" w:type="dxa"/>
            <w:noWrap/>
            <w:hideMark/>
          </w:tcPr>
          <w:p w:rsidR="00081A67" w:rsidRPr="00793690" w:rsidRDefault="00081A67" w:rsidP="00DC63B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10 DIAS</w:t>
            </w:r>
          </w:p>
        </w:tc>
        <w:tc>
          <w:tcPr>
            <w:tcW w:w="1805" w:type="dxa"/>
            <w:noWrap/>
            <w:hideMark/>
          </w:tcPr>
          <w:p w:rsidR="00081A67" w:rsidRPr="00793690" w:rsidRDefault="00081A67" w:rsidP="00DC63B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20 DIAS</w:t>
            </w:r>
          </w:p>
        </w:tc>
        <w:tc>
          <w:tcPr>
            <w:tcW w:w="1394" w:type="dxa"/>
            <w:noWrap/>
            <w:hideMark/>
          </w:tcPr>
          <w:p w:rsidR="00081A67" w:rsidRPr="00793690" w:rsidRDefault="00081A67" w:rsidP="00DC63B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30 DIAS</w:t>
            </w:r>
          </w:p>
        </w:tc>
        <w:tc>
          <w:tcPr>
            <w:tcW w:w="1394" w:type="dxa"/>
            <w:noWrap/>
            <w:hideMark/>
          </w:tcPr>
          <w:p w:rsidR="00081A67" w:rsidRPr="00793690" w:rsidRDefault="00081A67" w:rsidP="00DC63B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40 DIAS</w:t>
            </w:r>
          </w:p>
        </w:tc>
        <w:tc>
          <w:tcPr>
            <w:tcW w:w="2260" w:type="dxa"/>
            <w:hideMark/>
          </w:tcPr>
          <w:p w:rsidR="00081A67" w:rsidRPr="00793690" w:rsidRDefault="00081A67" w:rsidP="00DC63B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 xml:space="preserve">EFICIENCIA </w:t>
            </w:r>
            <w:r w:rsidR="00D30006">
              <w:rPr>
                <w:rFonts w:ascii="Times New Roman" w:hAnsi="Times New Roman" w:cs="Times New Roman"/>
                <w:color w:val="000000"/>
              </w:rPr>
              <w:t xml:space="preserve">DE </w:t>
            </w:r>
            <w:r w:rsidRPr="00793690">
              <w:rPr>
                <w:rFonts w:ascii="Times New Roman" w:hAnsi="Times New Roman" w:cs="Times New Roman"/>
                <w:color w:val="000000"/>
              </w:rPr>
              <w:t>ALIMENT</w:t>
            </w:r>
            <w:r w:rsidR="00D30006">
              <w:rPr>
                <w:rFonts w:ascii="Times New Roman" w:hAnsi="Times New Roman" w:cs="Times New Roman"/>
                <w:color w:val="000000"/>
              </w:rPr>
              <w:t>O</w:t>
            </w:r>
            <w:r w:rsidRPr="00793690">
              <w:rPr>
                <w:rFonts w:ascii="Times New Roman" w:hAnsi="Times New Roman" w:cs="Times New Roman"/>
                <w:color w:val="000000"/>
              </w:rPr>
              <w:t xml:space="preserve"> FINAL </w:t>
            </w:r>
          </w:p>
        </w:tc>
      </w:tr>
      <w:tr w:rsidR="00081A67" w:rsidRPr="00793690" w:rsidTr="00D300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8" w:type="dxa"/>
            <w:noWrap/>
            <w:hideMark/>
          </w:tcPr>
          <w:p w:rsidR="00081A67" w:rsidRPr="00793690" w:rsidRDefault="00081A67" w:rsidP="00DC63B8">
            <w:pPr>
              <w:jc w:val="center"/>
              <w:rPr>
                <w:rFonts w:ascii="Times New Roman" w:hAnsi="Times New Roman" w:cs="Times New Roman"/>
                <w:color w:val="000000"/>
              </w:rPr>
            </w:pPr>
            <w:r w:rsidRPr="00793690">
              <w:rPr>
                <w:rFonts w:ascii="Times New Roman" w:hAnsi="Times New Roman" w:cs="Times New Roman"/>
                <w:color w:val="000000"/>
              </w:rPr>
              <w:t>1</w:t>
            </w:r>
          </w:p>
        </w:tc>
        <w:tc>
          <w:tcPr>
            <w:tcW w:w="1394"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0,18</w:t>
            </w:r>
          </w:p>
        </w:tc>
        <w:tc>
          <w:tcPr>
            <w:tcW w:w="1805"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0,26</w:t>
            </w:r>
          </w:p>
        </w:tc>
        <w:tc>
          <w:tcPr>
            <w:tcW w:w="1394"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0,18</w:t>
            </w:r>
          </w:p>
        </w:tc>
        <w:tc>
          <w:tcPr>
            <w:tcW w:w="1394"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0,27</w:t>
            </w:r>
          </w:p>
        </w:tc>
        <w:tc>
          <w:tcPr>
            <w:tcW w:w="2260"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0,23</w:t>
            </w:r>
          </w:p>
        </w:tc>
      </w:tr>
      <w:tr w:rsidR="00081A67" w:rsidRPr="00793690" w:rsidTr="00D30006">
        <w:trPr>
          <w:trHeight w:val="300"/>
          <w:jc w:val="center"/>
        </w:trPr>
        <w:tc>
          <w:tcPr>
            <w:cnfStyle w:val="001000000000" w:firstRow="0" w:lastRow="0" w:firstColumn="1" w:lastColumn="0" w:oddVBand="0" w:evenVBand="0" w:oddHBand="0" w:evenHBand="0" w:firstRowFirstColumn="0" w:firstRowLastColumn="0" w:lastRowFirstColumn="0" w:lastRowLastColumn="0"/>
            <w:tcW w:w="1728" w:type="dxa"/>
            <w:noWrap/>
            <w:hideMark/>
          </w:tcPr>
          <w:p w:rsidR="00081A67" w:rsidRPr="00793690" w:rsidRDefault="00081A67" w:rsidP="00DC63B8">
            <w:pPr>
              <w:jc w:val="center"/>
              <w:rPr>
                <w:rFonts w:ascii="Times New Roman" w:hAnsi="Times New Roman" w:cs="Times New Roman"/>
                <w:color w:val="000000"/>
              </w:rPr>
            </w:pPr>
            <w:r w:rsidRPr="00793690">
              <w:rPr>
                <w:rFonts w:ascii="Times New Roman" w:hAnsi="Times New Roman" w:cs="Times New Roman"/>
                <w:color w:val="000000"/>
              </w:rPr>
              <w:t>2</w:t>
            </w:r>
          </w:p>
        </w:tc>
        <w:tc>
          <w:tcPr>
            <w:tcW w:w="1394"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0,1</w:t>
            </w:r>
          </w:p>
        </w:tc>
        <w:tc>
          <w:tcPr>
            <w:tcW w:w="1805"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0,23</w:t>
            </w:r>
          </w:p>
        </w:tc>
        <w:tc>
          <w:tcPr>
            <w:tcW w:w="1394"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0,17</w:t>
            </w:r>
          </w:p>
        </w:tc>
        <w:tc>
          <w:tcPr>
            <w:tcW w:w="1394"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0,36</w:t>
            </w:r>
          </w:p>
        </w:tc>
        <w:tc>
          <w:tcPr>
            <w:tcW w:w="2260"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0,22</w:t>
            </w:r>
          </w:p>
        </w:tc>
      </w:tr>
      <w:tr w:rsidR="00081A67" w:rsidRPr="00793690" w:rsidTr="00D300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8" w:type="dxa"/>
            <w:noWrap/>
            <w:hideMark/>
          </w:tcPr>
          <w:p w:rsidR="00081A67" w:rsidRPr="00793690" w:rsidRDefault="00081A67" w:rsidP="00DC63B8">
            <w:pPr>
              <w:jc w:val="center"/>
              <w:rPr>
                <w:rFonts w:ascii="Times New Roman" w:hAnsi="Times New Roman" w:cs="Times New Roman"/>
                <w:color w:val="000000"/>
              </w:rPr>
            </w:pPr>
            <w:r w:rsidRPr="00793690">
              <w:rPr>
                <w:rFonts w:ascii="Times New Roman" w:hAnsi="Times New Roman" w:cs="Times New Roman"/>
                <w:color w:val="000000"/>
              </w:rPr>
              <w:t>3</w:t>
            </w:r>
          </w:p>
        </w:tc>
        <w:tc>
          <w:tcPr>
            <w:tcW w:w="1394"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0,19</w:t>
            </w:r>
          </w:p>
        </w:tc>
        <w:tc>
          <w:tcPr>
            <w:tcW w:w="1805"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0,26</w:t>
            </w:r>
          </w:p>
        </w:tc>
        <w:tc>
          <w:tcPr>
            <w:tcW w:w="1394"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0,24</w:t>
            </w:r>
          </w:p>
        </w:tc>
        <w:tc>
          <w:tcPr>
            <w:tcW w:w="1394"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0,32</w:t>
            </w:r>
          </w:p>
        </w:tc>
        <w:tc>
          <w:tcPr>
            <w:tcW w:w="2260"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0,26</w:t>
            </w:r>
          </w:p>
        </w:tc>
      </w:tr>
      <w:tr w:rsidR="00081A67" w:rsidRPr="00793690" w:rsidTr="00D30006">
        <w:trPr>
          <w:trHeight w:val="300"/>
          <w:jc w:val="center"/>
        </w:trPr>
        <w:tc>
          <w:tcPr>
            <w:cnfStyle w:val="001000000000" w:firstRow="0" w:lastRow="0" w:firstColumn="1" w:lastColumn="0" w:oddVBand="0" w:evenVBand="0" w:oddHBand="0" w:evenHBand="0" w:firstRowFirstColumn="0" w:firstRowLastColumn="0" w:lastRowFirstColumn="0" w:lastRowLastColumn="0"/>
            <w:tcW w:w="1728" w:type="dxa"/>
            <w:noWrap/>
            <w:hideMark/>
          </w:tcPr>
          <w:p w:rsidR="00081A67" w:rsidRPr="00793690" w:rsidRDefault="00081A67" w:rsidP="00DC63B8">
            <w:pPr>
              <w:jc w:val="center"/>
              <w:rPr>
                <w:rFonts w:ascii="Times New Roman" w:hAnsi="Times New Roman" w:cs="Times New Roman"/>
                <w:color w:val="000000"/>
              </w:rPr>
            </w:pPr>
            <w:r w:rsidRPr="00793690">
              <w:rPr>
                <w:rFonts w:ascii="Times New Roman" w:hAnsi="Times New Roman" w:cs="Times New Roman"/>
                <w:color w:val="000000"/>
              </w:rPr>
              <w:t>4</w:t>
            </w:r>
          </w:p>
        </w:tc>
        <w:tc>
          <w:tcPr>
            <w:tcW w:w="1394"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0,12</w:t>
            </w:r>
          </w:p>
        </w:tc>
        <w:tc>
          <w:tcPr>
            <w:tcW w:w="1805"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0,25</w:t>
            </w:r>
          </w:p>
        </w:tc>
        <w:tc>
          <w:tcPr>
            <w:tcW w:w="1394"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0,16</w:t>
            </w:r>
          </w:p>
        </w:tc>
        <w:tc>
          <w:tcPr>
            <w:tcW w:w="1394"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0,21</w:t>
            </w:r>
          </w:p>
        </w:tc>
        <w:tc>
          <w:tcPr>
            <w:tcW w:w="2260"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0,19</w:t>
            </w:r>
          </w:p>
        </w:tc>
      </w:tr>
      <w:tr w:rsidR="00081A67" w:rsidRPr="00793690" w:rsidTr="00D300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8" w:type="dxa"/>
            <w:noWrap/>
            <w:hideMark/>
          </w:tcPr>
          <w:p w:rsidR="00081A67" w:rsidRPr="00793690" w:rsidRDefault="00081A67" w:rsidP="00DC63B8">
            <w:pPr>
              <w:jc w:val="center"/>
              <w:rPr>
                <w:rFonts w:ascii="Times New Roman" w:hAnsi="Times New Roman" w:cs="Times New Roman"/>
                <w:color w:val="000000"/>
              </w:rPr>
            </w:pPr>
            <w:r w:rsidRPr="00793690">
              <w:rPr>
                <w:rFonts w:ascii="Times New Roman" w:hAnsi="Times New Roman" w:cs="Times New Roman"/>
                <w:color w:val="000000"/>
              </w:rPr>
              <w:t>5</w:t>
            </w:r>
          </w:p>
        </w:tc>
        <w:tc>
          <w:tcPr>
            <w:tcW w:w="1394"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0,44</w:t>
            </w:r>
          </w:p>
        </w:tc>
        <w:tc>
          <w:tcPr>
            <w:tcW w:w="1805"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0,38</w:t>
            </w:r>
          </w:p>
        </w:tc>
        <w:tc>
          <w:tcPr>
            <w:tcW w:w="1394"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0,27</w:t>
            </w:r>
          </w:p>
        </w:tc>
        <w:tc>
          <w:tcPr>
            <w:tcW w:w="1394"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0,27</w:t>
            </w:r>
          </w:p>
        </w:tc>
        <w:tc>
          <w:tcPr>
            <w:tcW w:w="2260"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0,32</w:t>
            </w:r>
          </w:p>
        </w:tc>
      </w:tr>
      <w:tr w:rsidR="00081A67" w:rsidRPr="00793690" w:rsidTr="00D30006">
        <w:trPr>
          <w:trHeight w:val="300"/>
          <w:jc w:val="center"/>
        </w:trPr>
        <w:tc>
          <w:tcPr>
            <w:cnfStyle w:val="001000000000" w:firstRow="0" w:lastRow="0" w:firstColumn="1" w:lastColumn="0" w:oddVBand="0" w:evenVBand="0" w:oddHBand="0" w:evenHBand="0" w:firstRowFirstColumn="0" w:firstRowLastColumn="0" w:lastRowFirstColumn="0" w:lastRowLastColumn="0"/>
            <w:tcW w:w="1728" w:type="dxa"/>
            <w:noWrap/>
            <w:hideMark/>
          </w:tcPr>
          <w:p w:rsidR="00081A67" w:rsidRPr="00793690" w:rsidRDefault="00081A67" w:rsidP="00DC63B8">
            <w:pPr>
              <w:jc w:val="center"/>
              <w:rPr>
                <w:rFonts w:ascii="Times New Roman" w:hAnsi="Times New Roman" w:cs="Times New Roman"/>
                <w:color w:val="000000"/>
              </w:rPr>
            </w:pPr>
            <w:r w:rsidRPr="00793690">
              <w:rPr>
                <w:rFonts w:ascii="Times New Roman" w:hAnsi="Times New Roman" w:cs="Times New Roman"/>
                <w:color w:val="000000"/>
              </w:rPr>
              <w:t>6</w:t>
            </w:r>
          </w:p>
        </w:tc>
        <w:tc>
          <w:tcPr>
            <w:tcW w:w="1394"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0,01</w:t>
            </w:r>
          </w:p>
        </w:tc>
        <w:tc>
          <w:tcPr>
            <w:tcW w:w="1805"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0,03</w:t>
            </w:r>
          </w:p>
        </w:tc>
        <w:tc>
          <w:tcPr>
            <w:tcW w:w="1394"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0,41</w:t>
            </w:r>
          </w:p>
        </w:tc>
        <w:tc>
          <w:tcPr>
            <w:tcW w:w="1394"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0,5</w:t>
            </w:r>
          </w:p>
        </w:tc>
        <w:tc>
          <w:tcPr>
            <w:tcW w:w="2260"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0,27</w:t>
            </w:r>
          </w:p>
        </w:tc>
      </w:tr>
      <w:tr w:rsidR="00081A67" w:rsidRPr="00793690" w:rsidTr="00D300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8" w:type="dxa"/>
            <w:noWrap/>
            <w:hideMark/>
          </w:tcPr>
          <w:p w:rsidR="00081A67" w:rsidRPr="00793690" w:rsidRDefault="00081A67" w:rsidP="00DC63B8">
            <w:pPr>
              <w:jc w:val="center"/>
              <w:rPr>
                <w:rFonts w:ascii="Times New Roman" w:hAnsi="Times New Roman" w:cs="Times New Roman"/>
                <w:color w:val="000000"/>
              </w:rPr>
            </w:pPr>
            <w:r w:rsidRPr="00793690">
              <w:rPr>
                <w:rFonts w:ascii="Times New Roman" w:hAnsi="Times New Roman" w:cs="Times New Roman"/>
                <w:color w:val="000000"/>
              </w:rPr>
              <w:t>7</w:t>
            </w:r>
          </w:p>
        </w:tc>
        <w:tc>
          <w:tcPr>
            <w:tcW w:w="1394"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0,29</w:t>
            </w:r>
          </w:p>
        </w:tc>
        <w:tc>
          <w:tcPr>
            <w:tcW w:w="1805"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0,19</w:t>
            </w:r>
          </w:p>
        </w:tc>
        <w:tc>
          <w:tcPr>
            <w:tcW w:w="1394"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0,13</w:t>
            </w:r>
          </w:p>
        </w:tc>
        <w:tc>
          <w:tcPr>
            <w:tcW w:w="1394"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0,19</w:t>
            </w:r>
          </w:p>
        </w:tc>
        <w:tc>
          <w:tcPr>
            <w:tcW w:w="2260"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0,19</w:t>
            </w:r>
          </w:p>
        </w:tc>
      </w:tr>
      <w:tr w:rsidR="00081A67" w:rsidRPr="00793690" w:rsidTr="00D30006">
        <w:trPr>
          <w:trHeight w:val="300"/>
          <w:jc w:val="center"/>
        </w:trPr>
        <w:tc>
          <w:tcPr>
            <w:cnfStyle w:val="001000000000" w:firstRow="0" w:lastRow="0" w:firstColumn="1" w:lastColumn="0" w:oddVBand="0" w:evenVBand="0" w:oddHBand="0" w:evenHBand="0" w:firstRowFirstColumn="0" w:firstRowLastColumn="0" w:lastRowFirstColumn="0" w:lastRowLastColumn="0"/>
            <w:tcW w:w="1728" w:type="dxa"/>
            <w:noWrap/>
            <w:hideMark/>
          </w:tcPr>
          <w:p w:rsidR="00081A67" w:rsidRPr="00793690" w:rsidRDefault="00081A67" w:rsidP="00DC63B8">
            <w:pPr>
              <w:jc w:val="center"/>
              <w:rPr>
                <w:rFonts w:ascii="Times New Roman" w:hAnsi="Times New Roman" w:cs="Times New Roman"/>
                <w:color w:val="000000"/>
              </w:rPr>
            </w:pPr>
            <w:r w:rsidRPr="00793690">
              <w:rPr>
                <w:rFonts w:ascii="Times New Roman" w:hAnsi="Times New Roman" w:cs="Times New Roman"/>
                <w:color w:val="000000"/>
              </w:rPr>
              <w:t>8</w:t>
            </w:r>
          </w:p>
        </w:tc>
        <w:tc>
          <w:tcPr>
            <w:tcW w:w="1394"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0,39</w:t>
            </w:r>
          </w:p>
        </w:tc>
        <w:tc>
          <w:tcPr>
            <w:tcW w:w="1805"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0,17</w:t>
            </w:r>
          </w:p>
        </w:tc>
        <w:tc>
          <w:tcPr>
            <w:tcW w:w="1394"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0,13</w:t>
            </w:r>
          </w:p>
        </w:tc>
        <w:tc>
          <w:tcPr>
            <w:tcW w:w="1394"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0,17</w:t>
            </w:r>
          </w:p>
        </w:tc>
        <w:tc>
          <w:tcPr>
            <w:tcW w:w="2260"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0,20</w:t>
            </w:r>
          </w:p>
        </w:tc>
      </w:tr>
      <w:tr w:rsidR="00081A67" w:rsidRPr="00793690" w:rsidTr="00D3000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28" w:type="dxa"/>
            <w:noWrap/>
            <w:hideMark/>
          </w:tcPr>
          <w:p w:rsidR="00081A67" w:rsidRPr="00793690" w:rsidRDefault="00081A67" w:rsidP="00DC63B8">
            <w:pPr>
              <w:jc w:val="center"/>
              <w:rPr>
                <w:rFonts w:ascii="Times New Roman" w:hAnsi="Times New Roman" w:cs="Times New Roman"/>
                <w:color w:val="000000"/>
              </w:rPr>
            </w:pPr>
            <w:r w:rsidRPr="00793690">
              <w:rPr>
                <w:rFonts w:ascii="Times New Roman" w:hAnsi="Times New Roman" w:cs="Times New Roman"/>
                <w:color w:val="000000"/>
              </w:rPr>
              <w:t>9</w:t>
            </w:r>
          </w:p>
        </w:tc>
        <w:tc>
          <w:tcPr>
            <w:tcW w:w="1394"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0,24</w:t>
            </w:r>
          </w:p>
        </w:tc>
        <w:tc>
          <w:tcPr>
            <w:tcW w:w="1805"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0,20</w:t>
            </w:r>
          </w:p>
        </w:tc>
        <w:tc>
          <w:tcPr>
            <w:tcW w:w="1394"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0,22</w:t>
            </w:r>
          </w:p>
        </w:tc>
        <w:tc>
          <w:tcPr>
            <w:tcW w:w="1394"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0,15</w:t>
            </w:r>
          </w:p>
        </w:tc>
        <w:tc>
          <w:tcPr>
            <w:tcW w:w="2260" w:type="dxa"/>
            <w:noWrap/>
            <w:hideMark/>
          </w:tcPr>
          <w:p w:rsidR="00081A67" w:rsidRPr="00793690" w:rsidRDefault="00081A67" w:rsidP="00DC63B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0,20</w:t>
            </w:r>
          </w:p>
        </w:tc>
      </w:tr>
      <w:tr w:rsidR="00081A67" w:rsidRPr="00793690" w:rsidTr="00D30006">
        <w:trPr>
          <w:trHeight w:val="300"/>
          <w:jc w:val="center"/>
        </w:trPr>
        <w:tc>
          <w:tcPr>
            <w:cnfStyle w:val="001000000000" w:firstRow="0" w:lastRow="0" w:firstColumn="1" w:lastColumn="0" w:oddVBand="0" w:evenVBand="0" w:oddHBand="0" w:evenHBand="0" w:firstRowFirstColumn="0" w:firstRowLastColumn="0" w:lastRowFirstColumn="0" w:lastRowLastColumn="0"/>
            <w:tcW w:w="1728" w:type="dxa"/>
            <w:noWrap/>
            <w:hideMark/>
          </w:tcPr>
          <w:p w:rsidR="00081A67" w:rsidRPr="00793690" w:rsidRDefault="00081A67" w:rsidP="00DC63B8">
            <w:pPr>
              <w:jc w:val="center"/>
              <w:rPr>
                <w:rFonts w:ascii="Times New Roman" w:hAnsi="Times New Roman" w:cs="Times New Roman"/>
                <w:color w:val="000000"/>
              </w:rPr>
            </w:pPr>
            <w:r w:rsidRPr="00793690">
              <w:rPr>
                <w:rFonts w:ascii="Times New Roman" w:hAnsi="Times New Roman" w:cs="Times New Roman"/>
                <w:color w:val="000000"/>
              </w:rPr>
              <w:t>10</w:t>
            </w:r>
          </w:p>
        </w:tc>
        <w:tc>
          <w:tcPr>
            <w:tcW w:w="1394"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0,2</w:t>
            </w:r>
          </w:p>
        </w:tc>
        <w:tc>
          <w:tcPr>
            <w:tcW w:w="1805"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0,17</w:t>
            </w:r>
          </w:p>
        </w:tc>
        <w:tc>
          <w:tcPr>
            <w:tcW w:w="1394"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0,18</w:t>
            </w:r>
          </w:p>
        </w:tc>
        <w:tc>
          <w:tcPr>
            <w:tcW w:w="1394"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0,13</w:t>
            </w:r>
          </w:p>
        </w:tc>
        <w:tc>
          <w:tcPr>
            <w:tcW w:w="2260" w:type="dxa"/>
            <w:noWrap/>
            <w:hideMark/>
          </w:tcPr>
          <w:p w:rsidR="00081A67" w:rsidRPr="00793690" w:rsidRDefault="00081A67" w:rsidP="00DC63B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93690">
              <w:rPr>
                <w:rFonts w:ascii="Times New Roman" w:hAnsi="Times New Roman" w:cs="Times New Roman"/>
                <w:color w:val="000000"/>
              </w:rPr>
              <w:t>0,17</w:t>
            </w:r>
          </w:p>
        </w:tc>
      </w:tr>
    </w:tbl>
    <w:p w:rsidR="00FB5646" w:rsidRPr="00E841E7" w:rsidRDefault="00FB5646" w:rsidP="00FB5646">
      <w:pPr>
        <w:spacing w:line="480" w:lineRule="auto"/>
        <w:jc w:val="center"/>
        <w:rPr>
          <w:rFonts w:cstheme="minorHAnsi"/>
          <w:lang w:val="es-CO"/>
        </w:rPr>
      </w:pPr>
    </w:p>
    <w:p w:rsidR="00A2730C" w:rsidRPr="00605CB7" w:rsidRDefault="00FB5646" w:rsidP="00605CB7">
      <w:pPr>
        <w:spacing w:line="480" w:lineRule="auto"/>
        <w:jc w:val="center"/>
        <w:rPr>
          <w:rFonts w:cstheme="minorHAnsi"/>
          <w:lang w:val="es-CO"/>
        </w:rPr>
      </w:pPr>
      <w:r w:rsidRPr="005A26C4">
        <w:rPr>
          <w:rFonts w:cstheme="minorHAnsi"/>
          <w:i/>
          <w:lang w:val="es-CO"/>
        </w:rPr>
        <w:t>Fuente;</w:t>
      </w:r>
      <w:r w:rsidRPr="00E841E7">
        <w:rPr>
          <w:rFonts w:cstheme="minorHAnsi"/>
          <w:lang w:val="es-CO"/>
        </w:rPr>
        <w:t xml:space="preserve"> Autor</w:t>
      </w:r>
      <w:bookmarkStart w:id="153" w:name="_Toc527832275"/>
      <w:r w:rsidR="00E9038B">
        <w:rPr>
          <w:rFonts w:cstheme="minorHAnsi"/>
          <w:lang w:val="es-CO"/>
        </w:rPr>
        <w:t>.</w:t>
      </w:r>
    </w:p>
    <w:p w:rsidR="003B4073" w:rsidRDefault="00B82C8D" w:rsidP="00B82C8D">
      <w:pPr>
        <w:pStyle w:val="Epgrafe"/>
      </w:pPr>
      <w:bookmarkStart w:id="154" w:name="_Toc529558974"/>
      <w:bookmarkEnd w:id="153"/>
      <w:r>
        <w:lastRenderedPageBreak/>
        <w:t xml:space="preserve">Gráfica </w:t>
      </w:r>
      <w:r w:rsidR="003536FD">
        <w:rPr>
          <w:noProof/>
        </w:rPr>
        <w:fldChar w:fldCharType="begin"/>
      </w:r>
      <w:r w:rsidR="003536FD">
        <w:rPr>
          <w:noProof/>
        </w:rPr>
        <w:instrText xml:space="preserve"> SEQ Gráfica \* ARABIC </w:instrText>
      </w:r>
      <w:r w:rsidR="003536FD">
        <w:rPr>
          <w:noProof/>
        </w:rPr>
        <w:fldChar w:fldCharType="separate"/>
      </w:r>
      <w:r>
        <w:rPr>
          <w:noProof/>
        </w:rPr>
        <w:t>4</w:t>
      </w:r>
      <w:r w:rsidR="003536FD">
        <w:rPr>
          <w:noProof/>
        </w:rPr>
        <w:fldChar w:fldCharType="end"/>
      </w:r>
      <w:r>
        <w:t>. Eficiencia de alimento</w:t>
      </w:r>
      <w:bookmarkEnd w:id="154"/>
    </w:p>
    <w:p w:rsidR="002C141E" w:rsidRPr="00E841E7" w:rsidRDefault="002C141E" w:rsidP="00550A16">
      <w:pPr>
        <w:spacing w:line="480" w:lineRule="auto"/>
        <w:rPr>
          <w:rFonts w:cstheme="minorHAnsi"/>
          <w:lang w:val="es-CO"/>
        </w:rPr>
      </w:pPr>
      <w:r w:rsidRPr="00E841E7">
        <w:rPr>
          <w:rFonts w:cstheme="minorHAnsi"/>
          <w:noProof/>
          <w:lang w:val="es-CO" w:eastAsia="es-CO"/>
        </w:rPr>
        <w:drawing>
          <wp:inline distT="0" distB="0" distL="0" distR="0" wp14:anchorId="3512752D" wp14:editId="20260A47">
            <wp:extent cx="5486400" cy="3200400"/>
            <wp:effectExtent l="0" t="0" r="19050" b="1905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D730A" w:rsidRDefault="00C478C2" w:rsidP="00FB5646">
      <w:pPr>
        <w:spacing w:line="480" w:lineRule="auto"/>
        <w:jc w:val="center"/>
        <w:rPr>
          <w:rFonts w:cstheme="minorHAnsi"/>
          <w:lang w:val="es-CO"/>
        </w:rPr>
      </w:pPr>
      <w:r w:rsidRPr="00E841E7">
        <w:rPr>
          <w:rFonts w:cstheme="minorHAnsi"/>
          <w:lang w:val="es-CO"/>
        </w:rPr>
        <w:t xml:space="preserve"> </w:t>
      </w:r>
      <w:r w:rsidR="00FB5646" w:rsidRPr="00080E83">
        <w:rPr>
          <w:rFonts w:cstheme="minorHAnsi"/>
          <w:i/>
          <w:lang w:val="es-CO"/>
        </w:rPr>
        <w:t>Fuente;</w:t>
      </w:r>
      <w:r w:rsidR="00FB5646" w:rsidRPr="00E841E7">
        <w:rPr>
          <w:rFonts w:cstheme="minorHAnsi"/>
          <w:lang w:val="es-CO"/>
        </w:rPr>
        <w:t xml:space="preserve"> Autor.</w:t>
      </w:r>
    </w:p>
    <w:p w:rsidR="0066312C" w:rsidRPr="00E841E7" w:rsidRDefault="0066312C" w:rsidP="00FB5646">
      <w:pPr>
        <w:spacing w:line="480" w:lineRule="auto"/>
        <w:jc w:val="center"/>
        <w:rPr>
          <w:rFonts w:cstheme="minorHAnsi"/>
          <w:lang w:val="es-CO"/>
        </w:rPr>
      </w:pPr>
    </w:p>
    <w:p w:rsidR="00605CB7" w:rsidRDefault="00CF590F" w:rsidP="00082C2C">
      <w:pPr>
        <w:spacing w:line="480" w:lineRule="auto"/>
        <w:jc w:val="both"/>
        <w:rPr>
          <w:rFonts w:cstheme="minorHAnsi"/>
          <w:lang w:val="es-CO"/>
        </w:rPr>
      </w:pPr>
      <w:r w:rsidRPr="00E841E7">
        <w:rPr>
          <w:rFonts w:cstheme="minorHAnsi"/>
          <w:lang w:val="es-CO"/>
        </w:rPr>
        <w:t xml:space="preserve">En el análisis de la eficiencia </w:t>
      </w:r>
      <w:r w:rsidR="0095012F">
        <w:rPr>
          <w:rFonts w:cstheme="minorHAnsi"/>
          <w:lang w:val="es-CO"/>
        </w:rPr>
        <w:t>de alimento</w:t>
      </w:r>
      <w:r w:rsidR="0066312C">
        <w:rPr>
          <w:rFonts w:cstheme="minorHAnsi"/>
          <w:lang w:val="es-CO"/>
        </w:rPr>
        <w:t xml:space="preserve"> el T3 (BNR) presento una media de</w:t>
      </w:r>
      <w:r w:rsidR="00B45209">
        <w:rPr>
          <w:rFonts w:cstheme="minorHAnsi"/>
          <w:lang w:val="es-CO"/>
        </w:rPr>
        <w:t xml:space="preserve"> 0,29500,</w:t>
      </w:r>
      <w:r w:rsidR="000537BD">
        <w:rPr>
          <w:rFonts w:cstheme="minorHAnsi"/>
          <w:lang w:val="es-CO"/>
        </w:rPr>
        <w:t xml:space="preserve"> </w:t>
      </w:r>
      <w:r w:rsidR="00477EAC">
        <w:rPr>
          <w:rFonts w:cstheme="minorHAnsi"/>
          <w:lang w:val="es-CO"/>
        </w:rPr>
        <w:t xml:space="preserve">muestra que </w:t>
      </w:r>
      <w:r w:rsidR="000537BD">
        <w:rPr>
          <w:rFonts w:cstheme="minorHAnsi"/>
          <w:lang w:val="es-CO"/>
        </w:rPr>
        <w:t>no</w:t>
      </w:r>
      <w:r w:rsidR="00477EAC">
        <w:rPr>
          <w:rFonts w:cstheme="minorHAnsi"/>
          <w:lang w:val="es-CO"/>
        </w:rPr>
        <w:t xml:space="preserve"> genero</w:t>
      </w:r>
      <w:r w:rsidR="000537BD">
        <w:rPr>
          <w:rFonts w:cstheme="minorHAnsi"/>
          <w:lang w:val="es-CO"/>
        </w:rPr>
        <w:t xml:space="preserve"> </w:t>
      </w:r>
      <w:r w:rsidR="00477EAC">
        <w:rPr>
          <w:rFonts w:cstheme="minorHAnsi"/>
          <w:lang w:val="es-CO"/>
        </w:rPr>
        <w:t>diferencia significativa (</w:t>
      </w:r>
      <w:r w:rsidR="0066312C">
        <w:rPr>
          <w:rFonts w:cstheme="minorHAnsi"/>
          <w:lang w:val="es-CO"/>
        </w:rPr>
        <w:t xml:space="preserve">p </w:t>
      </w:r>
      <w:r w:rsidR="00955301">
        <w:rPr>
          <w:rFonts w:cstheme="minorHAnsi"/>
          <w:lang w:val="es-CO"/>
        </w:rPr>
        <w:t>&gt;</w:t>
      </w:r>
      <w:r w:rsidR="0066312C">
        <w:rPr>
          <w:rFonts w:cstheme="minorHAnsi"/>
          <w:lang w:val="es-CO"/>
        </w:rPr>
        <w:t xml:space="preserve"> 0,0</w:t>
      </w:r>
      <w:r w:rsidR="00D933CE">
        <w:rPr>
          <w:rFonts w:cstheme="minorHAnsi"/>
          <w:lang w:val="es-CO"/>
        </w:rPr>
        <w:t>692</w:t>
      </w:r>
      <w:r w:rsidR="0066312C">
        <w:rPr>
          <w:rFonts w:cstheme="minorHAnsi"/>
          <w:lang w:val="es-CO"/>
        </w:rPr>
        <w:t>)</w:t>
      </w:r>
      <w:r w:rsidR="00477EAC">
        <w:rPr>
          <w:rFonts w:cstheme="minorHAnsi"/>
          <w:lang w:val="es-CO"/>
        </w:rPr>
        <w:t xml:space="preserve"> entre los promedios de los demás tratamientos</w:t>
      </w:r>
      <w:r w:rsidR="00605CB7">
        <w:rPr>
          <w:rFonts w:cstheme="minorHAnsi"/>
          <w:lang w:val="es-CO"/>
        </w:rPr>
        <w:t>.</w:t>
      </w:r>
    </w:p>
    <w:p w:rsidR="00E9038B" w:rsidRDefault="0066312C" w:rsidP="00082C2C">
      <w:pPr>
        <w:spacing w:line="480" w:lineRule="auto"/>
        <w:jc w:val="both"/>
        <w:rPr>
          <w:rFonts w:cstheme="minorHAnsi"/>
          <w:lang w:val="es-CO"/>
        </w:rPr>
      </w:pPr>
      <w:r>
        <w:rPr>
          <w:rFonts w:cstheme="minorHAnsi"/>
          <w:lang w:val="es-CO"/>
        </w:rPr>
        <w:t xml:space="preserve"> </w:t>
      </w:r>
    </w:p>
    <w:p w:rsidR="005879C4" w:rsidRDefault="00173152" w:rsidP="005879C4">
      <w:pPr>
        <w:spacing w:line="480" w:lineRule="auto"/>
        <w:jc w:val="both"/>
        <w:rPr>
          <w:rFonts w:cstheme="minorHAnsi"/>
          <w:lang w:val="es-CO"/>
        </w:rPr>
      </w:pPr>
      <w:r>
        <w:rPr>
          <w:rFonts w:cstheme="minorHAnsi"/>
          <w:lang w:val="es-CO"/>
        </w:rPr>
        <w:t>E</w:t>
      </w:r>
      <w:r w:rsidRPr="00E841E7">
        <w:rPr>
          <w:rFonts w:cstheme="minorHAnsi"/>
          <w:lang w:val="es-CO"/>
        </w:rPr>
        <w:t>l</w:t>
      </w:r>
      <w:r w:rsidR="00CF590F" w:rsidRPr="00E841E7">
        <w:rPr>
          <w:rFonts w:cstheme="minorHAnsi"/>
          <w:lang w:val="es-CO"/>
        </w:rPr>
        <w:t xml:space="preserve"> T3 (BNR) </w:t>
      </w:r>
      <w:r>
        <w:rPr>
          <w:rFonts w:cstheme="minorHAnsi"/>
          <w:lang w:val="es-CO"/>
        </w:rPr>
        <w:t xml:space="preserve">cuenta </w:t>
      </w:r>
      <w:r w:rsidR="00CF590F" w:rsidRPr="00E841E7">
        <w:rPr>
          <w:rFonts w:cstheme="minorHAnsi"/>
          <w:lang w:val="es-CO"/>
        </w:rPr>
        <w:t>con un rango de 0.27 -0.</w:t>
      </w:r>
      <w:r w:rsidR="009376B9" w:rsidRPr="00E841E7">
        <w:rPr>
          <w:rFonts w:cstheme="minorHAnsi"/>
          <w:lang w:val="es-CO"/>
        </w:rPr>
        <w:t>32</w:t>
      </w:r>
      <w:r w:rsidR="00CF590F" w:rsidRPr="00E841E7">
        <w:rPr>
          <w:rFonts w:cstheme="minorHAnsi"/>
          <w:lang w:val="es-CO"/>
        </w:rPr>
        <w:t xml:space="preserve"> gramos, seguido del T2</w:t>
      </w:r>
      <w:r w:rsidR="009376B9" w:rsidRPr="00E841E7">
        <w:rPr>
          <w:rFonts w:cstheme="minorHAnsi"/>
          <w:lang w:val="es-CO"/>
        </w:rPr>
        <w:t xml:space="preserve"> (BNA) con 0.26</w:t>
      </w:r>
      <w:r w:rsidR="00CF590F" w:rsidRPr="00E841E7">
        <w:rPr>
          <w:rFonts w:cstheme="minorHAnsi"/>
          <w:lang w:val="es-CO"/>
        </w:rPr>
        <w:t xml:space="preserve"> gramos en j</w:t>
      </w:r>
      <w:r w:rsidR="009376B9" w:rsidRPr="00E841E7">
        <w:rPr>
          <w:rFonts w:cstheme="minorHAnsi"/>
          <w:lang w:val="es-CO"/>
        </w:rPr>
        <w:t>aula 3 y jaula 4 con 0.19</w:t>
      </w:r>
      <w:r w:rsidR="00CF590F" w:rsidRPr="00E841E7">
        <w:rPr>
          <w:rFonts w:cstheme="minorHAnsi"/>
          <w:lang w:val="es-CO"/>
        </w:rPr>
        <w:t xml:space="preserve"> gramos, el T1 (BNZ</w:t>
      </w:r>
      <w:r w:rsidR="009376B9" w:rsidRPr="00E841E7">
        <w:rPr>
          <w:rFonts w:cstheme="minorHAnsi"/>
          <w:lang w:val="es-CO"/>
        </w:rPr>
        <w:t>) con 0.22 – 0.23</w:t>
      </w:r>
      <w:r w:rsidR="00CF590F" w:rsidRPr="00E841E7">
        <w:rPr>
          <w:rFonts w:cstheme="minorHAnsi"/>
          <w:lang w:val="es-CO"/>
        </w:rPr>
        <w:t xml:space="preserve"> gramos, el T4 (BNK) y T5 (Con</w:t>
      </w:r>
      <w:r w:rsidR="009376B9" w:rsidRPr="00E841E7">
        <w:rPr>
          <w:rFonts w:cstheme="minorHAnsi"/>
          <w:lang w:val="es-CO"/>
        </w:rPr>
        <w:t xml:space="preserve">centrado) </w:t>
      </w:r>
      <w:r w:rsidR="00082C2C" w:rsidRPr="00E841E7">
        <w:rPr>
          <w:rFonts w:cstheme="minorHAnsi"/>
          <w:lang w:val="es-CO"/>
        </w:rPr>
        <w:t>con un</w:t>
      </w:r>
      <w:r w:rsidR="009376B9" w:rsidRPr="00E841E7">
        <w:rPr>
          <w:rFonts w:cstheme="minorHAnsi"/>
          <w:lang w:val="es-CO"/>
        </w:rPr>
        <w:t xml:space="preserve"> rango de 0.17 – 0.20</w:t>
      </w:r>
      <w:r w:rsidR="00CF590F" w:rsidRPr="00E841E7">
        <w:rPr>
          <w:rFonts w:cstheme="minorHAnsi"/>
          <w:lang w:val="es-CO"/>
        </w:rPr>
        <w:t xml:space="preserve"> gramos.</w:t>
      </w:r>
      <w:r w:rsidR="00B45209">
        <w:rPr>
          <w:rFonts w:cstheme="minorHAnsi"/>
          <w:lang w:val="es-CO"/>
        </w:rPr>
        <w:t xml:space="preserve"> </w:t>
      </w:r>
    </w:p>
    <w:p w:rsidR="005879C4" w:rsidRPr="00E841E7" w:rsidRDefault="005879C4" w:rsidP="005879C4">
      <w:pPr>
        <w:spacing w:line="480" w:lineRule="auto"/>
        <w:jc w:val="both"/>
        <w:rPr>
          <w:rFonts w:cstheme="minorHAnsi"/>
          <w:lang w:val="es-CO"/>
        </w:rPr>
      </w:pPr>
    </w:p>
    <w:p w:rsidR="00955301" w:rsidRPr="00576190" w:rsidRDefault="00686D73" w:rsidP="00576190">
      <w:pPr>
        <w:pStyle w:val="Clasificacionzoologicadelconejo"/>
        <w:numPr>
          <w:ilvl w:val="0"/>
          <w:numId w:val="20"/>
        </w:numPr>
        <w:spacing w:line="480" w:lineRule="auto"/>
        <w:rPr>
          <w:i w:val="0"/>
        </w:rPr>
      </w:pPr>
      <w:r>
        <w:rPr>
          <w:i w:val="0"/>
        </w:rPr>
        <w:t>Índices</w:t>
      </w:r>
      <w:r w:rsidR="00473A28">
        <w:rPr>
          <w:i w:val="0"/>
        </w:rPr>
        <w:t xml:space="preserve"> económicos de</w:t>
      </w:r>
      <w:r w:rsidR="002C2C7B" w:rsidRPr="00E841E7">
        <w:rPr>
          <w:i w:val="0"/>
        </w:rPr>
        <w:t xml:space="preserve"> cada uno de los cinco tra</w:t>
      </w:r>
      <w:r w:rsidR="00262EFD" w:rsidRPr="00E841E7">
        <w:rPr>
          <w:i w:val="0"/>
        </w:rPr>
        <w:t xml:space="preserve">tamientos para identificar cual </w:t>
      </w:r>
      <w:r w:rsidR="002C2C7B" w:rsidRPr="00E841E7">
        <w:rPr>
          <w:i w:val="0"/>
        </w:rPr>
        <w:t>presenta el menor costo en producción.</w:t>
      </w:r>
    </w:p>
    <w:p w:rsidR="00C4339B" w:rsidRPr="00FD1EBB" w:rsidRDefault="00C4339B" w:rsidP="00B82C8D">
      <w:pPr>
        <w:pStyle w:val="Epgrafe"/>
        <w:rPr>
          <w:rFonts w:cstheme="minorHAnsi"/>
        </w:rPr>
      </w:pPr>
      <w:bookmarkStart w:id="155" w:name="_Toc529559112"/>
      <w:r w:rsidRPr="004100B1">
        <w:lastRenderedPageBreak/>
        <w:t xml:space="preserve">Tabla </w:t>
      </w:r>
      <w:r>
        <w:fldChar w:fldCharType="begin"/>
      </w:r>
      <w:r w:rsidRPr="004100B1">
        <w:instrText xml:space="preserve"> SEQ Tabla \* ARABIC </w:instrText>
      </w:r>
      <w:r>
        <w:fldChar w:fldCharType="separate"/>
      </w:r>
      <w:r w:rsidR="00F82305">
        <w:rPr>
          <w:noProof/>
        </w:rPr>
        <w:t>23</w:t>
      </w:r>
      <w:r>
        <w:fldChar w:fldCharType="end"/>
      </w:r>
      <w:r w:rsidRPr="00E841E7">
        <w:rPr>
          <w:rFonts w:cstheme="minorHAnsi"/>
        </w:rPr>
        <w:t>. Costo de Hojas de Zanahoria</w:t>
      </w:r>
      <w:bookmarkEnd w:id="155"/>
    </w:p>
    <w:tbl>
      <w:tblPr>
        <w:tblW w:w="9796" w:type="dxa"/>
        <w:tblInd w:w="55" w:type="dxa"/>
        <w:tblCellMar>
          <w:left w:w="70" w:type="dxa"/>
          <w:right w:w="70" w:type="dxa"/>
        </w:tblCellMar>
        <w:tblLook w:val="04A0" w:firstRow="1" w:lastRow="0" w:firstColumn="1" w:lastColumn="0" w:noHBand="0" w:noVBand="1"/>
      </w:tblPr>
      <w:tblGrid>
        <w:gridCol w:w="2142"/>
        <w:gridCol w:w="1842"/>
        <w:gridCol w:w="2410"/>
        <w:gridCol w:w="2126"/>
        <w:gridCol w:w="1276"/>
      </w:tblGrid>
      <w:tr w:rsidR="0062673E" w:rsidRPr="00E841E7" w:rsidTr="00D510BB">
        <w:trPr>
          <w:trHeight w:val="315"/>
        </w:trPr>
        <w:tc>
          <w:tcPr>
            <w:tcW w:w="2142"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257676" w:rsidRPr="00E841E7" w:rsidRDefault="00257676" w:rsidP="0062673E">
            <w:pPr>
              <w:jc w:val="center"/>
              <w:rPr>
                <w:b/>
                <w:color w:val="000000"/>
                <w:lang w:val="es-CO"/>
              </w:rPr>
            </w:pPr>
            <w:r w:rsidRPr="00E841E7">
              <w:rPr>
                <w:b/>
                <w:color w:val="000000"/>
                <w:lang w:val="es-CO"/>
              </w:rPr>
              <w:t>DESCRIPCION</w:t>
            </w:r>
          </w:p>
        </w:tc>
        <w:tc>
          <w:tcPr>
            <w:tcW w:w="1842"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257676" w:rsidRPr="00E841E7" w:rsidRDefault="00257676" w:rsidP="0062673E">
            <w:pPr>
              <w:jc w:val="center"/>
              <w:rPr>
                <w:b/>
                <w:color w:val="000000"/>
                <w:lang w:val="es-CO"/>
              </w:rPr>
            </w:pPr>
            <w:r w:rsidRPr="00E841E7">
              <w:rPr>
                <w:b/>
                <w:color w:val="000000"/>
                <w:lang w:val="es-CO"/>
              </w:rPr>
              <w:t>CANTIDAD</w:t>
            </w:r>
          </w:p>
        </w:tc>
        <w:tc>
          <w:tcPr>
            <w:tcW w:w="2410"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257676" w:rsidRPr="00E841E7" w:rsidRDefault="00257676" w:rsidP="0062673E">
            <w:pPr>
              <w:jc w:val="center"/>
              <w:rPr>
                <w:b/>
                <w:color w:val="000000"/>
                <w:lang w:val="es-CO"/>
              </w:rPr>
            </w:pPr>
            <w:r w:rsidRPr="00E841E7">
              <w:rPr>
                <w:b/>
                <w:color w:val="000000"/>
                <w:lang w:val="es-CO"/>
              </w:rPr>
              <w:t>VALOR UNITARIO</w:t>
            </w:r>
          </w:p>
        </w:tc>
        <w:tc>
          <w:tcPr>
            <w:tcW w:w="2126"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257676" w:rsidRPr="00E841E7" w:rsidRDefault="00257676" w:rsidP="0062673E">
            <w:pPr>
              <w:jc w:val="center"/>
              <w:rPr>
                <w:b/>
                <w:color w:val="000000"/>
                <w:lang w:val="es-CO"/>
              </w:rPr>
            </w:pPr>
            <w:r w:rsidRPr="00E841E7">
              <w:rPr>
                <w:b/>
                <w:color w:val="000000"/>
                <w:lang w:val="es-CO"/>
              </w:rPr>
              <w:t>COSTO TOTAL</w:t>
            </w:r>
          </w:p>
        </w:tc>
        <w:tc>
          <w:tcPr>
            <w:tcW w:w="1276"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257676" w:rsidRPr="00E841E7" w:rsidRDefault="00257676" w:rsidP="0062673E">
            <w:pPr>
              <w:jc w:val="center"/>
              <w:rPr>
                <w:b/>
                <w:color w:val="000000"/>
                <w:lang w:val="es-CO"/>
              </w:rPr>
            </w:pPr>
            <w:r w:rsidRPr="00E841E7">
              <w:rPr>
                <w:b/>
                <w:color w:val="000000"/>
                <w:lang w:val="es-CO"/>
              </w:rPr>
              <w:t>%</w:t>
            </w:r>
          </w:p>
        </w:tc>
      </w:tr>
      <w:tr w:rsidR="00257676" w:rsidRPr="00E841E7" w:rsidTr="00D510BB">
        <w:trPr>
          <w:trHeight w:val="31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257676" w:rsidRPr="00E841E7" w:rsidRDefault="00257676">
            <w:pPr>
              <w:jc w:val="center"/>
              <w:rPr>
                <w:color w:val="000000"/>
                <w:lang w:val="es-CO"/>
              </w:rPr>
            </w:pPr>
            <w:r w:rsidRPr="00E841E7">
              <w:rPr>
                <w:color w:val="000000"/>
                <w:lang w:val="es-CO"/>
              </w:rPr>
              <w:t xml:space="preserve">Semillas </w:t>
            </w:r>
          </w:p>
        </w:tc>
        <w:tc>
          <w:tcPr>
            <w:tcW w:w="1842" w:type="dxa"/>
            <w:tcBorders>
              <w:top w:val="nil"/>
              <w:left w:val="nil"/>
              <w:bottom w:val="single" w:sz="4" w:space="0" w:color="auto"/>
              <w:right w:val="single" w:sz="4" w:space="0" w:color="auto"/>
            </w:tcBorders>
            <w:shd w:val="clear" w:color="auto" w:fill="auto"/>
            <w:noWrap/>
            <w:vAlign w:val="bottom"/>
            <w:hideMark/>
          </w:tcPr>
          <w:p w:rsidR="00257676" w:rsidRPr="00E841E7" w:rsidRDefault="00257676">
            <w:pPr>
              <w:rPr>
                <w:color w:val="000000"/>
                <w:lang w:val="es-CO"/>
              </w:rPr>
            </w:pPr>
            <w:r w:rsidRPr="00E841E7">
              <w:rPr>
                <w:color w:val="000000"/>
                <w:lang w:val="es-CO"/>
              </w:rPr>
              <w:t> </w:t>
            </w:r>
          </w:p>
        </w:tc>
        <w:tc>
          <w:tcPr>
            <w:tcW w:w="2410" w:type="dxa"/>
            <w:tcBorders>
              <w:top w:val="nil"/>
              <w:left w:val="nil"/>
              <w:bottom w:val="single" w:sz="4" w:space="0" w:color="auto"/>
              <w:right w:val="single" w:sz="4" w:space="0" w:color="auto"/>
            </w:tcBorders>
            <w:shd w:val="clear" w:color="auto" w:fill="auto"/>
            <w:noWrap/>
            <w:vAlign w:val="bottom"/>
            <w:hideMark/>
          </w:tcPr>
          <w:p w:rsidR="00257676" w:rsidRPr="00E841E7" w:rsidRDefault="00257676">
            <w:pPr>
              <w:rPr>
                <w:color w:val="000000"/>
                <w:lang w:val="es-CO"/>
              </w:rPr>
            </w:pPr>
            <w:r w:rsidRPr="00E841E7">
              <w:rPr>
                <w:color w:val="000000"/>
                <w:lang w:val="es-CO"/>
              </w:rPr>
              <w:t xml:space="preserve"> $                     2.200 </w:t>
            </w:r>
          </w:p>
        </w:tc>
        <w:tc>
          <w:tcPr>
            <w:tcW w:w="2126" w:type="dxa"/>
            <w:tcBorders>
              <w:top w:val="nil"/>
              <w:left w:val="nil"/>
              <w:bottom w:val="single" w:sz="4" w:space="0" w:color="auto"/>
              <w:right w:val="single" w:sz="4" w:space="0" w:color="auto"/>
            </w:tcBorders>
            <w:shd w:val="clear" w:color="auto" w:fill="auto"/>
            <w:noWrap/>
            <w:vAlign w:val="bottom"/>
            <w:hideMark/>
          </w:tcPr>
          <w:p w:rsidR="00257676" w:rsidRPr="00E841E7" w:rsidRDefault="00257676">
            <w:pPr>
              <w:rPr>
                <w:color w:val="000000"/>
                <w:lang w:val="es-CO"/>
              </w:rPr>
            </w:pPr>
            <w:r w:rsidRPr="00E841E7">
              <w:rPr>
                <w:color w:val="000000"/>
                <w:lang w:val="es-CO"/>
              </w:rPr>
              <w:t xml:space="preserve"> $                2.200 </w:t>
            </w:r>
          </w:p>
        </w:tc>
        <w:tc>
          <w:tcPr>
            <w:tcW w:w="1276" w:type="dxa"/>
            <w:tcBorders>
              <w:top w:val="nil"/>
              <w:left w:val="nil"/>
              <w:bottom w:val="single" w:sz="4" w:space="0" w:color="auto"/>
              <w:right w:val="single" w:sz="4" w:space="0" w:color="auto"/>
            </w:tcBorders>
            <w:shd w:val="clear" w:color="auto" w:fill="auto"/>
            <w:noWrap/>
            <w:vAlign w:val="bottom"/>
            <w:hideMark/>
          </w:tcPr>
          <w:p w:rsidR="00257676" w:rsidRPr="00E841E7" w:rsidRDefault="00257676">
            <w:pPr>
              <w:jc w:val="right"/>
              <w:rPr>
                <w:color w:val="000000"/>
                <w:lang w:val="es-CO"/>
              </w:rPr>
            </w:pPr>
            <w:r w:rsidRPr="00E841E7">
              <w:rPr>
                <w:color w:val="000000"/>
                <w:lang w:val="es-CO"/>
              </w:rPr>
              <w:t>8,24%</w:t>
            </w:r>
          </w:p>
        </w:tc>
      </w:tr>
      <w:tr w:rsidR="00257676" w:rsidRPr="00E841E7" w:rsidTr="00D510BB">
        <w:trPr>
          <w:trHeight w:val="945"/>
        </w:trPr>
        <w:tc>
          <w:tcPr>
            <w:tcW w:w="2142" w:type="dxa"/>
            <w:tcBorders>
              <w:top w:val="nil"/>
              <w:left w:val="single" w:sz="4" w:space="0" w:color="auto"/>
              <w:bottom w:val="single" w:sz="4" w:space="0" w:color="auto"/>
              <w:right w:val="single" w:sz="4" w:space="0" w:color="auto"/>
            </w:tcBorders>
            <w:shd w:val="clear" w:color="auto" w:fill="auto"/>
            <w:vAlign w:val="bottom"/>
            <w:hideMark/>
          </w:tcPr>
          <w:p w:rsidR="00257676" w:rsidRPr="00E841E7" w:rsidRDefault="0062673E">
            <w:pPr>
              <w:jc w:val="center"/>
              <w:rPr>
                <w:color w:val="000000"/>
                <w:lang w:val="es-CO"/>
              </w:rPr>
            </w:pPr>
            <w:r w:rsidRPr="00E841E7">
              <w:rPr>
                <w:color w:val="000000"/>
                <w:lang w:val="es-CO"/>
              </w:rPr>
              <w:t>Preparación</w:t>
            </w:r>
            <w:r w:rsidR="00257676" w:rsidRPr="00E841E7">
              <w:rPr>
                <w:color w:val="000000"/>
                <w:lang w:val="es-CO"/>
              </w:rPr>
              <w:t xml:space="preserve"> de praderas y siembra </w:t>
            </w:r>
          </w:p>
        </w:tc>
        <w:tc>
          <w:tcPr>
            <w:tcW w:w="1842" w:type="dxa"/>
            <w:tcBorders>
              <w:top w:val="nil"/>
              <w:left w:val="nil"/>
              <w:bottom w:val="single" w:sz="4" w:space="0" w:color="auto"/>
              <w:right w:val="single" w:sz="4" w:space="0" w:color="auto"/>
            </w:tcBorders>
            <w:shd w:val="clear" w:color="auto" w:fill="auto"/>
            <w:noWrap/>
            <w:vAlign w:val="center"/>
            <w:hideMark/>
          </w:tcPr>
          <w:p w:rsidR="00257676" w:rsidRPr="00E841E7" w:rsidRDefault="00966111">
            <w:pPr>
              <w:jc w:val="center"/>
              <w:rPr>
                <w:color w:val="000000"/>
                <w:lang w:val="es-CO"/>
              </w:rPr>
            </w:pPr>
            <w:r>
              <w:rPr>
                <w:color w:val="000000"/>
                <w:lang w:val="es-CO"/>
              </w:rPr>
              <w:t>4 horas</w:t>
            </w:r>
          </w:p>
        </w:tc>
        <w:tc>
          <w:tcPr>
            <w:tcW w:w="2410" w:type="dxa"/>
            <w:tcBorders>
              <w:top w:val="nil"/>
              <w:left w:val="nil"/>
              <w:bottom w:val="single" w:sz="4" w:space="0" w:color="auto"/>
              <w:right w:val="single" w:sz="4" w:space="0" w:color="auto"/>
            </w:tcBorders>
            <w:shd w:val="clear" w:color="auto" w:fill="auto"/>
            <w:noWrap/>
            <w:vAlign w:val="center"/>
            <w:hideMark/>
          </w:tcPr>
          <w:p w:rsidR="00257676" w:rsidRPr="00E841E7" w:rsidRDefault="00257676">
            <w:pPr>
              <w:rPr>
                <w:color w:val="000000"/>
                <w:lang w:val="es-CO"/>
              </w:rPr>
            </w:pPr>
            <w:r w:rsidRPr="00E841E7">
              <w:rPr>
                <w:color w:val="000000"/>
                <w:lang w:val="es-CO"/>
              </w:rPr>
              <w:t xml:space="preserve"> $                     3.250 </w:t>
            </w:r>
          </w:p>
        </w:tc>
        <w:tc>
          <w:tcPr>
            <w:tcW w:w="2126" w:type="dxa"/>
            <w:tcBorders>
              <w:top w:val="nil"/>
              <w:left w:val="nil"/>
              <w:bottom w:val="single" w:sz="4" w:space="0" w:color="auto"/>
              <w:right w:val="single" w:sz="4" w:space="0" w:color="auto"/>
            </w:tcBorders>
            <w:shd w:val="clear" w:color="auto" w:fill="auto"/>
            <w:noWrap/>
            <w:vAlign w:val="center"/>
            <w:hideMark/>
          </w:tcPr>
          <w:p w:rsidR="00257676" w:rsidRPr="00E841E7" w:rsidRDefault="00257676">
            <w:pPr>
              <w:rPr>
                <w:color w:val="000000"/>
                <w:lang w:val="es-CO"/>
              </w:rPr>
            </w:pPr>
            <w:r w:rsidRPr="00E841E7">
              <w:rPr>
                <w:color w:val="000000"/>
                <w:lang w:val="es-CO"/>
              </w:rPr>
              <w:t xml:space="preserve"> $              13.000 </w:t>
            </w:r>
          </w:p>
        </w:tc>
        <w:tc>
          <w:tcPr>
            <w:tcW w:w="1276" w:type="dxa"/>
            <w:tcBorders>
              <w:top w:val="nil"/>
              <w:left w:val="nil"/>
              <w:bottom w:val="single" w:sz="4" w:space="0" w:color="auto"/>
              <w:right w:val="single" w:sz="4" w:space="0" w:color="auto"/>
            </w:tcBorders>
            <w:shd w:val="clear" w:color="auto" w:fill="auto"/>
            <w:noWrap/>
            <w:vAlign w:val="bottom"/>
            <w:hideMark/>
          </w:tcPr>
          <w:p w:rsidR="00257676" w:rsidRPr="00E841E7" w:rsidRDefault="00257676">
            <w:pPr>
              <w:jc w:val="right"/>
              <w:rPr>
                <w:color w:val="000000"/>
                <w:lang w:val="es-CO"/>
              </w:rPr>
            </w:pPr>
            <w:r w:rsidRPr="00E841E7">
              <w:rPr>
                <w:color w:val="000000"/>
                <w:lang w:val="es-CO"/>
              </w:rPr>
              <w:t>48,69%</w:t>
            </w:r>
          </w:p>
        </w:tc>
      </w:tr>
      <w:tr w:rsidR="00257676" w:rsidRPr="00E841E7" w:rsidTr="00D510BB">
        <w:trPr>
          <w:trHeight w:val="63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257676" w:rsidRPr="00E841E7" w:rsidRDefault="00257676">
            <w:pPr>
              <w:jc w:val="center"/>
              <w:rPr>
                <w:color w:val="000000"/>
                <w:lang w:val="es-CO"/>
              </w:rPr>
            </w:pPr>
            <w:r w:rsidRPr="00E841E7">
              <w:rPr>
                <w:color w:val="000000"/>
                <w:lang w:val="es-CO"/>
              </w:rPr>
              <w:t>Cosecha y lavado</w:t>
            </w:r>
          </w:p>
        </w:tc>
        <w:tc>
          <w:tcPr>
            <w:tcW w:w="1842" w:type="dxa"/>
            <w:tcBorders>
              <w:top w:val="nil"/>
              <w:left w:val="nil"/>
              <w:bottom w:val="single" w:sz="4" w:space="0" w:color="auto"/>
              <w:right w:val="single" w:sz="4" w:space="0" w:color="auto"/>
            </w:tcBorders>
            <w:shd w:val="clear" w:color="auto" w:fill="auto"/>
            <w:noWrap/>
            <w:vAlign w:val="center"/>
            <w:hideMark/>
          </w:tcPr>
          <w:p w:rsidR="00257676" w:rsidRPr="00E841E7" w:rsidRDefault="00257676">
            <w:pPr>
              <w:jc w:val="center"/>
              <w:rPr>
                <w:color w:val="000000"/>
                <w:lang w:val="es-CO"/>
              </w:rPr>
            </w:pPr>
            <w:r w:rsidRPr="00E841E7">
              <w:rPr>
                <w:color w:val="000000"/>
                <w:lang w:val="es-CO"/>
              </w:rPr>
              <w:t xml:space="preserve">2 horas </w:t>
            </w:r>
          </w:p>
        </w:tc>
        <w:tc>
          <w:tcPr>
            <w:tcW w:w="2410" w:type="dxa"/>
            <w:tcBorders>
              <w:top w:val="nil"/>
              <w:left w:val="nil"/>
              <w:bottom w:val="single" w:sz="4" w:space="0" w:color="auto"/>
              <w:right w:val="single" w:sz="4" w:space="0" w:color="auto"/>
            </w:tcBorders>
            <w:shd w:val="clear" w:color="auto" w:fill="auto"/>
            <w:noWrap/>
            <w:vAlign w:val="center"/>
            <w:hideMark/>
          </w:tcPr>
          <w:p w:rsidR="00257676" w:rsidRPr="00E841E7" w:rsidRDefault="00257676">
            <w:pPr>
              <w:rPr>
                <w:color w:val="000000"/>
                <w:lang w:val="es-CO"/>
              </w:rPr>
            </w:pPr>
            <w:r w:rsidRPr="00E841E7">
              <w:rPr>
                <w:color w:val="000000"/>
                <w:lang w:val="es-CO"/>
              </w:rPr>
              <w:t xml:space="preserve"> $                     3.250 </w:t>
            </w:r>
          </w:p>
        </w:tc>
        <w:tc>
          <w:tcPr>
            <w:tcW w:w="2126" w:type="dxa"/>
            <w:tcBorders>
              <w:top w:val="nil"/>
              <w:left w:val="nil"/>
              <w:bottom w:val="single" w:sz="4" w:space="0" w:color="auto"/>
              <w:right w:val="single" w:sz="4" w:space="0" w:color="auto"/>
            </w:tcBorders>
            <w:shd w:val="clear" w:color="auto" w:fill="auto"/>
            <w:noWrap/>
            <w:vAlign w:val="center"/>
            <w:hideMark/>
          </w:tcPr>
          <w:p w:rsidR="00257676" w:rsidRPr="00E841E7" w:rsidRDefault="00257676">
            <w:pPr>
              <w:rPr>
                <w:color w:val="000000"/>
                <w:lang w:val="es-CO"/>
              </w:rPr>
            </w:pPr>
            <w:r w:rsidRPr="00E841E7">
              <w:rPr>
                <w:color w:val="000000"/>
                <w:lang w:val="es-CO"/>
              </w:rPr>
              <w:t xml:space="preserve"> $                6.500 </w:t>
            </w:r>
          </w:p>
        </w:tc>
        <w:tc>
          <w:tcPr>
            <w:tcW w:w="1276" w:type="dxa"/>
            <w:tcBorders>
              <w:top w:val="nil"/>
              <w:left w:val="nil"/>
              <w:bottom w:val="single" w:sz="4" w:space="0" w:color="auto"/>
              <w:right w:val="single" w:sz="4" w:space="0" w:color="auto"/>
            </w:tcBorders>
            <w:shd w:val="clear" w:color="auto" w:fill="auto"/>
            <w:noWrap/>
            <w:vAlign w:val="bottom"/>
            <w:hideMark/>
          </w:tcPr>
          <w:p w:rsidR="00257676" w:rsidRPr="00E841E7" w:rsidRDefault="00257676">
            <w:pPr>
              <w:jc w:val="right"/>
              <w:rPr>
                <w:color w:val="000000"/>
                <w:lang w:val="es-CO"/>
              </w:rPr>
            </w:pPr>
            <w:r w:rsidRPr="00E841E7">
              <w:rPr>
                <w:color w:val="000000"/>
                <w:lang w:val="es-CO"/>
              </w:rPr>
              <w:t>24,34%</w:t>
            </w:r>
          </w:p>
        </w:tc>
      </w:tr>
      <w:tr w:rsidR="00257676" w:rsidRPr="00E841E7" w:rsidTr="00D510BB">
        <w:trPr>
          <w:trHeight w:val="31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257676" w:rsidRPr="00E841E7" w:rsidRDefault="00257676">
            <w:pPr>
              <w:jc w:val="center"/>
              <w:rPr>
                <w:color w:val="000000"/>
                <w:lang w:val="es-CO"/>
              </w:rPr>
            </w:pPr>
            <w:r w:rsidRPr="00E841E7">
              <w:rPr>
                <w:color w:val="000000"/>
                <w:lang w:val="es-CO"/>
              </w:rPr>
              <w:t xml:space="preserve">Picado Hojas </w:t>
            </w:r>
          </w:p>
        </w:tc>
        <w:tc>
          <w:tcPr>
            <w:tcW w:w="1842" w:type="dxa"/>
            <w:tcBorders>
              <w:top w:val="nil"/>
              <w:left w:val="nil"/>
              <w:bottom w:val="single" w:sz="4" w:space="0" w:color="auto"/>
              <w:right w:val="single" w:sz="4" w:space="0" w:color="auto"/>
            </w:tcBorders>
            <w:shd w:val="clear" w:color="auto" w:fill="auto"/>
            <w:noWrap/>
            <w:vAlign w:val="bottom"/>
            <w:hideMark/>
          </w:tcPr>
          <w:p w:rsidR="00257676" w:rsidRPr="00E841E7" w:rsidRDefault="00257676">
            <w:pPr>
              <w:jc w:val="center"/>
              <w:rPr>
                <w:color w:val="000000"/>
                <w:lang w:val="es-CO"/>
              </w:rPr>
            </w:pPr>
            <w:r w:rsidRPr="00E841E7">
              <w:rPr>
                <w:color w:val="000000"/>
                <w:lang w:val="es-CO"/>
              </w:rPr>
              <w:t>Servicio</w:t>
            </w:r>
          </w:p>
        </w:tc>
        <w:tc>
          <w:tcPr>
            <w:tcW w:w="2410" w:type="dxa"/>
            <w:tcBorders>
              <w:top w:val="nil"/>
              <w:left w:val="nil"/>
              <w:bottom w:val="single" w:sz="4" w:space="0" w:color="auto"/>
              <w:right w:val="single" w:sz="4" w:space="0" w:color="auto"/>
            </w:tcBorders>
            <w:shd w:val="clear" w:color="auto" w:fill="auto"/>
            <w:noWrap/>
            <w:vAlign w:val="bottom"/>
            <w:hideMark/>
          </w:tcPr>
          <w:p w:rsidR="00257676" w:rsidRPr="00E841E7" w:rsidRDefault="00257676">
            <w:pPr>
              <w:rPr>
                <w:color w:val="000000"/>
                <w:lang w:val="es-CO"/>
              </w:rPr>
            </w:pPr>
            <w:r w:rsidRPr="00E841E7">
              <w:rPr>
                <w:color w:val="000000"/>
                <w:lang w:val="es-CO"/>
              </w:rPr>
              <w:t xml:space="preserve"> $                     5.000 </w:t>
            </w:r>
          </w:p>
        </w:tc>
        <w:tc>
          <w:tcPr>
            <w:tcW w:w="2126" w:type="dxa"/>
            <w:tcBorders>
              <w:top w:val="nil"/>
              <w:left w:val="nil"/>
              <w:bottom w:val="single" w:sz="4" w:space="0" w:color="auto"/>
              <w:right w:val="single" w:sz="4" w:space="0" w:color="auto"/>
            </w:tcBorders>
            <w:shd w:val="clear" w:color="auto" w:fill="auto"/>
            <w:noWrap/>
            <w:vAlign w:val="bottom"/>
            <w:hideMark/>
          </w:tcPr>
          <w:p w:rsidR="00257676" w:rsidRPr="00E841E7" w:rsidRDefault="00257676">
            <w:pPr>
              <w:rPr>
                <w:color w:val="000000"/>
                <w:lang w:val="es-CO"/>
              </w:rPr>
            </w:pPr>
            <w:r w:rsidRPr="00E841E7">
              <w:rPr>
                <w:color w:val="000000"/>
                <w:lang w:val="es-CO"/>
              </w:rPr>
              <w:t xml:space="preserve"> $                5.000 </w:t>
            </w:r>
          </w:p>
        </w:tc>
        <w:tc>
          <w:tcPr>
            <w:tcW w:w="1276" w:type="dxa"/>
            <w:tcBorders>
              <w:top w:val="nil"/>
              <w:left w:val="nil"/>
              <w:bottom w:val="single" w:sz="4" w:space="0" w:color="auto"/>
              <w:right w:val="single" w:sz="4" w:space="0" w:color="auto"/>
            </w:tcBorders>
            <w:shd w:val="clear" w:color="auto" w:fill="auto"/>
            <w:noWrap/>
            <w:vAlign w:val="bottom"/>
            <w:hideMark/>
          </w:tcPr>
          <w:p w:rsidR="00257676" w:rsidRPr="00E841E7" w:rsidRDefault="00257676">
            <w:pPr>
              <w:jc w:val="right"/>
              <w:rPr>
                <w:color w:val="000000"/>
                <w:lang w:val="es-CO"/>
              </w:rPr>
            </w:pPr>
            <w:r w:rsidRPr="00E841E7">
              <w:rPr>
                <w:color w:val="000000"/>
                <w:lang w:val="es-CO"/>
              </w:rPr>
              <w:t>18,73%</w:t>
            </w:r>
          </w:p>
        </w:tc>
      </w:tr>
      <w:tr w:rsidR="00257676" w:rsidRPr="00E841E7" w:rsidTr="00D510BB">
        <w:trPr>
          <w:trHeight w:val="315"/>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257676" w:rsidRPr="00E841E7" w:rsidRDefault="00257676">
            <w:pPr>
              <w:rPr>
                <w:color w:val="000000"/>
                <w:lang w:val="es-CO"/>
              </w:rPr>
            </w:pPr>
            <w:r w:rsidRPr="00E841E7">
              <w:rPr>
                <w:color w:val="000000"/>
                <w:lang w:val="es-CO"/>
              </w:rPr>
              <w:t> </w:t>
            </w:r>
          </w:p>
        </w:tc>
        <w:tc>
          <w:tcPr>
            <w:tcW w:w="1842" w:type="dxa"/>
            <w:tcBorders>
              <w:top w:val="nil"/>
              <w:left w:val="nil"/>
              <w:bottom w:val="single" w:sz="4" w:space="0" w:color="auto"/>
              <w:right w:val="single" w:sz="4" w:space="0" w:color="auto"/>
            </w:tcBorders>
            <w:shd w:val="clear" w:color="auto" w:fill="auto"/>
            <w:noWrap/>
            <w:vAlign w:val="bottom"/>
            <w:hideMark/>
          </w:tcPr>
          <w:p w:rsidR="00257676" w:rsidRPr="00E841E7" w:rsidRDefault="00257676">
            <w:pPr>
              <w:rPr>
                <w:color w:val="000000"/>
                <w:lang w:val="es-CO"/>
              </w:rPr>
            </w:pPr>
            <w:r w:rsidRPr="00E841E7">
              <w:rPr>
                <w:color w:val="000000"/>
                <w:lang w:val="es-CO"/>
              </w:rPr>
              <w:t> </w:t>
            </w:r>
          </w:p>
        </w:tc>
        <w:tc>
          <w:tcPr>
            <w:tcW w:w="2410" w:type="dxa"/>
            <w:tcBorders>
              <w:top w:val="nil"/>
              <w:left w:val="nil"/>
              <w:bottom w:val="single" w:sz="4" w:space="0" w:color="auto"/>
              <w:right w:val="single" w:sz="4" w:space="0" w:color="auto"/>
            </w:tcBorders>
            <w:shd w:val="clear" w:color="auto" w:fill="92CDDC" w:themeFill="accent5" w:themeFillTint="99"/>
            <w:noWrap/>
            <w:vAlign w:val="bottom"/>
            <w:hideMark/>
          </w:tcPr>
          <w:p w:rsidR="00257676" w:rsidRPr="00E841E7" w:rsidRDefault="00257676" w:rsidP="0062673E">
            <w:pPr>
              <w:jc w:val="center"/>
              <w:rPr>
                <w:b/>
                <w:color w:val="000000"/>
                <w:lang w:val="es-CO"/>
              </w:rPr>
            </w:pPr>
            <w:r w:rsidRPr="00E841E7">
              <w:rPr>
                <w:b/>
                <w:color w:val="000000"/>
                <w:lang w:val="es-CO"/>
              </w:rPr>
              <w:t>TOTAL</w:t>
            </w:r>
          </w:p>
        </w:tc>
        <w:tc>
          <w:tcPr>
            <w:tcW w:w="2126" w:type="dxa"/>
            <w:tcBorders>
              <w:top w:val="nil"/>
              <w:left w:val="nil"/>
              <w:bottom w:val="single" w:sz="4" w:space="0" w:color="auto"/>
              <w:right w:val="single" w:sz="4" w:space="0" w:color="auto"/>
            </w:tcBorders>
            <w:shd w:val="clear" w:color="auto" w:fill="auto"/>
            <w:noWrap/>
            <w:vAlign w:val="bottom"/>
            <w:hideMark/>
          </w:tcPr>
          <w:p w:rsidR="00257676" w:rsidRPr="00E841E7" w:rsidRDefault="00257676">
            <w:pPr>
              <w:rPr>
                <w:b/>
                <w:color w:val="000000"/>
                <w:lang w:val="es-CO"/>
              </w:rPr>
            </w:pPr>
            <w:r w:rsidRPr="00E841E7">
              <w:rPr>
                <w:b/>
                <w:color w:val="000000"/>
                <w:lang w:val="es-CO"/>
              </w:rPr>
              <w:t xml:space="preserve"> $              26.700 </w:t>
            </w:r>
          </w:p>
        </w:tc>
        <w:tc>
          <w:tcPr>
            <w:tcW w:w="1276" w:type="dxa"/>
            <w:tcBorders>
              <w:top w:val="nil"/>
              <w:left w:val="nil"/>
              <w:bottom w:val="single" w:sz="4" w:space="0" w:color="auto"/>
              <w:right w:val="single" w:sz="4" w:space="0" w:color="auto"/>
            </w:tcBorders>
            <w:shd w:val="clear" w:color="auto" w:fill="auto"/>
            <w:noWrap/>
            <w:vAlign w:val="bottom"/>
            <w:hideMark/>
          </w:tcPr>
          <w:p w:rsidR="00257676" w:rsidRPr="00E841E7" w:rsidRDefault="00257676">
            <w:pPr>
              <w:jc w:val="right"/>
              <w:rPr>
                <w:b/>
                <w:color w:val="000000"/>
                <w:lang w:val="es-CO"/>
              </w:rPr>
            </w:pPr>
            <w:r w:rsidRPr="00E841E7">
              <w:rPr>
                <w:b/>
                <w:color w:val="000000"/>
                <w:lang w:val="es-CO"/>
              </w:rPr>
              <w:t>100%</w:t>
            </w:r>
          </w:p>
        </w:tc>
      </w:tr>
    </w:tbl>
    <w:p w:rsidR="00E26994" w:rsidRPr="00E841E7" w:rsidRDefault="00E26994" w:rsidP="00550A16">
      <w:pPr>
        <w:spacing w:line="480" w:lineRule="auto"/>
        <w:rPr>
          <w:rFonts w:cstheme="minorHAnsi"/>
          <w:lang w:val="es-CO"/>
        </w:rPr>
      </w:pPr>
    </w:p>
    <w:p w:rsidR="00257676" w:rsidRPr="00E841E7" w:rsidRDefault="00E26994" w:rsidP="00E26994">
      <w:pPr>
        <w:spacing w:line="480" w:lineRule="auto"/>
        <w:jc w:val="center"/>
        <w:rPr>
          <w:rFonts w:cstheme="minorHAnsi"/>
          <w:lang w:val="es-CO"/>
        </w:rPr>
      </w:pPr>
      <w:r w:rsidRPr="00080E83">
        <w:rPr>
          <w:rFonts w:cstheme="minorHAnsi"/>
          <w:i/>
          <w:lang w:val="es-CO"/>
        </w:rPr>
        <w:t>Fuente;</w:t>
      </w:r>
      <w:r w:rsidRPr="00E841E7">
        <w:rPr>
          <w:rFonts w:cstheme="minorHAnsi"/>
          <w:lang w:val="es-CO"/>
        </w:rPr>
        <w:t xml:space="preserve"> Autor.</w:t>
      </w:r>
    </w:p>
    <w:p w:rsidR="006C7D15" w:rsidRPr="00E841E7" w:rsidRDefault="00BF6C70" w:rsidP="00082C2C">
      <w:pPr>
        <w:spacing w:line="480" w:lineRule="auto"/>
        <w:jc w:val="both"/>
        <w:rPr>
          <w:rFonts w:cstheme="minorHAnsi"/>
          <w:lang w:val="es-CO"/>
        </w:rPr>
      </w:pPr>
      <w:r w:rsidRPr="00E841E7">
        <w:rPr>
          <w:rFonts w:cstheme="minorHAnsi"/>
          <w:lang w:val="es-CO"/>
        </w:rPr>
        <w:t>Las hojas de zanahoria pesaron 38 kg en total después de la cosecha, al momento del secado las hojas de zanahoria obtuvieron un peso de 5 kg,</w:t>
      </w:r>
      <w:r w:rsidR="005D1501">
        <w:rPr>
          <w:rFonts w:cstheme="minorHAnsi"/>
          <w:lang w:val="es-CO"/>
        </w:rPr>
        <w:t xml:space="preserve"> </w:t>
      </w:r>
      <w:r w:rsidR="00AC19F6" w:rsidRPr="00E841E7">
        <w:rPr>
          <w:rFonts w:cstheme="minorHAnsi"/>
          <w:lang w:val="es-CO"/>
        </w:rPr>
        <w:t>el total para</w:t>
      </w:r>
      <w:r w:rsidRPr="00E841E7">
        <w:rPr>
          <w:rFonts w:cstheme="minorHAnsi"/>
          <w:lang w:val="es-CO"/>
        </w:rPr>
        <w:t xml:space="preserve"> producir los 5 kg de hojas de zanahoria en seco tiene un costo </w:t>
      </w:r>
      <w:r w:rsidR="00AC19F6" w:rsidRPr="00E841E7">
        <w:rPr>
          <w:rFonts w:cstheme="minorHAnsi"/>
          <w:lang w:val="es-CO"/>
        </w:rPr>
        <w:t xml:space="preserve">de </w:t>
      </w:r>
      <w:r w:rsidRPr="00E841E7">
        <w:rPr>
          <w:rFonts w:cstheme="minorHAnsi"/>
          <w:lang w:val="es-CO"/>
        </w:rPr>
        <w:t>$26.700, cada kilogramo tiene un costo de $</w:t>
      </w:r>
      <w:r w:rsidR="00817EC0">
        <w:rPr>
          <w:rFonts w:cstheme="minorHAnsi"/>
          <w:lang w:val="es-CO"/>
        </w:rPr>
        <w:t>5.340</w:t>
      </w:r>
      <w:r w:rsidRPr="00E841E7">
        <w:rPr>
          <w:rFonts w:cstheme="minorHAnsi"/>
          <w:lang w:val="es-CO"/>
        </w:rPr>
        <w:t>, para la elaboración de cada tratamiento se necesitó 42 gramos con un costo de $2</w:t>
      </w:r>
      <w:r w:rsidR="009903ED">
        <w:rPr>
          <w:rFonts w:cstheme="minorHAnsi"/>
          <w:lang w:val="es-CO"/>
        </w:rPr>
        <w:t>24,2.</w:t>
      </w:r>
      <w:r w:rsidRPr="00E841E7">
        <w:rPr>
          <w:rFonts w:cstheme="minorHAnsi"/>
          <w:lang w:val="es-CO"/>
        </w:rPr>
        <w:t xml:space="preserve"> </w:t>
      </w:r>
      <w:r w:rsidR="006C7D15" w:rsidRPr="00E841E7">
        <w:rPr>
          <w:rFonts w:cstheme="minorHAnsi"/>
          <w:lang w:val="es-CO"/>
        </w:rPr>
        <w:t>La participación porcentual más alta es la pr</w:t>
      </w:r>
      <w:r w:rsidR="00020942" w:rsidRPr="00E841E7">
        <w:rPr>
          <w:rFonts w:cstheme="minorHAnsi"/>
          <w:lang w:val="es-CO"/>
        </w:rPr>
        <w:t>eparación de praderas y siembra con 48.69%</w:t>
      </w:r>
    </w:p>
    <w:p w:rsidR="00F4000E" w:rsidRPr="00F4000E" w:rsidRDefault="00F4000E" w:rsidP="00F4000E">
      <w:pPr>
        <w:ind w:firstLine="0"/>
        <w:rPr>
          <w:lang w:val="es-CO"/>
        </w:rPr>
      </w:pPr>
    </w:p>
    <w:p w:rsidR="00C4339B" w:rsidRPr="00FD1EBB" w:rsidRDefault="00C4339B" w:rsidP="00B82C8D">
      <w:pPr>
        <w:pStyle w:val="Epgrafe"/>
        <w:rPr>
          <w:rFonts w:cstheme="minorHAnsi"/>
        </w:rPr>
      </w:pPr>
      <w:bookmarkStart w:id="156" w:name="_Toc529559113"/>
      <w:r>
        <w:t xml:space="preserve">Tabla </w:t>
      </w:r>
      <w:r w:rsidR="00E4007B">
        <w:rPr>
          <w:noProof/>
        </w:rPr>
        <w:fldChar w:fldCharType="begin"/>
      </w:r>
      <w:r w:rsidR="00E4007B">
        <w:rPr>
          <w:noProof/>
        </w:rPr>
        <w:instrText xml:space="preserve"> SEQ Tabla \* ARABIC </w:instrText>
      </w:r>
      <w:r w:rsidR="00E4007B">
        <w:rPr>
          <w:noProof/>
        </w:rPr>
        <w:fldChar w:fldCharType="separate"/>
      </w:r>
      <w:r w:rsidR="00F82305">
        <w:rPr>
          <w:noProof/>
        </w:rPr>
        <w:t>24</w:t>
      </w:r>
      <w:r w:rsidR="00E4007B">
        <w:rPr>
          <w:noProof/>
        </w:rPr>
        <w:fldChar w:fldCharType="end"/>
      </w:r>
      <w:r w:rsidRPr="00E841E7">
        <w:rPr>
          <w:rFonts w:cstheme="minorHAnsi"/>
        </w:rPr>
        <w:t>. Costo de Acelga</w:t>
      </w:r>
      <w:bookmarkEnd w:id="156"/>
    </w:p>
    <w:tbl>
      <w:tblPr>
        <w:tblW w:w="9671" w:type="dxa"/>
        <w:tblInd w:w="55" w:type="dxa"/>
        <w:tblCellMar>
          <w:left w:w="70" w:type="dxa"/>
          <w:right w:w="70" w:type="dxa"/>
        </w:tblCellMar>
        <w:tblLook w:val="04A0" w:firstRow="1" w:lastRow="0" w:firstColumn="1" w:lastColumn="0" w:noHBand="0" w:noVBand="1"/>
      </w:tblPr>
      <w:tblGrid>
        <w:gridCol w:w="2105"/>
        <w:gridCol w:w="1718"/>
        <w:gridCol w:w="2470"/>
        <w:gridCol w:w="2152"/>
        <w:gridCol w:w="1226"/>
      </w:tblGrid>
      <w:tr w:rsidR="0073465C" w:rsidRPr="00E841E7" w:rsidTr="00543009">
        <w:trPr>
          <w:trHeight w:val="315"/>
        </w:trPr>
        <w:tc>
          <w:tcPr>
            <w:tcW w:w="210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73465C" w:rsidRPr="00E841E7" w:rsidRDefault="0073465C" w:rsidP="003502DB">
            <w:pPr>
              <w:jc w:val="center"/>
              <w:rPr>
                <w:b/>
                <w:color w:val="000000"/>
                <w:lang w:val="es-CO"/>
              </w:rPr>
            </w:pPr>
            <w:r w:rsidRPr="00E841E7">
              <w:rPr>
                <w:b/>
                <w:color w:val="000000"/>
                <w:lang w:val="es-CO"/>
              </w:rPr>
              <w:t>DESCRIPCION</w:t>
            </w:r>
          </w:p>
        </w:tc>
        <w:tc>
          <w:tcPr>
            <w:tcW w:w="1718"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73465C" w:rsidRPr="00E841E7" w:rsidRDefault="0073465C" w:rsidP="003502DB">
            <w:pPr>
              <w:jc w:val="center"/>
              <w:rPr>
                <w:b/>
                <w:color w:val="000000"/>
                <w:lang w:val="es-CO"/>
              </w:rPr>
            </w:pPr>
            <w:r w:rsidRPr="00E841E7">
              <w:rPr>
                <w:b/>
                <w:color w:val="000000"/>
                <w:lang w:val="es-CO"/>
              </w:rPr>
              <w:t>CANTIDAD</w:t>
            </w:r>
          </w:p>
        </w:tc>
        <w:tc>
          <w:tcPr>
            <w:tcW w:w="2470"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73465C" w:rsidRPr="00E841E7" w:rsidRDefault="0073465C" w:rsidP="003502DB">
            <w:pPr>
              <w:jc w:val="center"/>
              <w:rPr>
                <w:b/>
                <w:color w:val="000000"/>
                <w:lang w:val="es-CO"/>
              </w:rPr>
            </w:pPr>
            <w:r w:rsidRPr="00E841E7">
              <w:rPr>
                <w:b/>
                <w:color w:val="000000"/>
                <w:lang w:val="es-CO"/>
              </w:rPr>
              <w:t>VALOR UNITARIO</w:t>
            </w:r>
          </w:p>
        </w:tc>
        <w:tc>
          <w:tcPr>
            <w:tcW w:w="2152"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73465C" w:rsidRPr="00E841E7" w:rsidRDefault="0073465C" w:rsidP="003502DB">
            <w:pPr>
              <w:jc w:val="center"/>
              <w:rPr>
                <w:b/>
                <w:color w:val="000000"/>
                <w:lang w:val="es-CO"/>
              </w:rPr>
            </w:pPr>
            <w:r w:rsidRPr="00E841E7">
              <w:rPr>
                <w:b/>
                <w:color w:val="000000"/>
                <w:lang w:val="es-CO"/>
              </w:rPr>
              <w:t>COSTO TOTAL</w:t>
            </w:r>
          </w:p>
        </w:tc>
        <w:tc>
          <w:tcPr>
            <w:tcW w:w="1226"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73465C" w:rsidRPr="00E841E7" w:rsidRDefault="0073465C" w:rsidP="003502DB">
            <w:pPr>
              <w:jc w:val="center"/>
              <w:rPr>
                <w:b/>
                <w:color w:val="000000"/>
                <w:lang w:val="es-CO"/>
              </w:rPr>
            </w:pPr>
            <w:r w:rsidRPr="00E841E7">
              <w:rPr>
                <w:b/>
                <w:color w:val="000000"/>
                <w:lang w:val="es-CO"/>
              </w:rPr>
              <w:t>%</w:t>
            </w:r>
          </w:p>
        </w:tc>
      </w:tr>
      <w:tr w:rsidR="0073465C" w:rsidRPr="00E841E7" w:rsidTr="00543009">
        <w:trPr>
          <w:trHeight w:val="315"/>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73465C" w:rsidRPr="00E841E7" w:rsidRDefault="0073465C" w:rsidP="003502DB">
            <w:pPr>
              <w:jc w:val="center"/>
              <w:rPr>
                <w:color w:val="000000"/>
                <w:lang w:val="es-CO"/>
              </w:rPr>
            </w:pPr>
            <w:r w:rsidRPr="00E841E7">
              <w:rPr>
                <w:color w:val="000000"/>
                <w:lang w:val="es-CO"/>
              </w:rPr>
              <w:t xml:space="preserve">Semillas </w:t>
            </w:r>
          </w:p>
        </w:tc>
        <w:tc>
          <w:tcPr>
            <w:tcW w:w="1718"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rsidP="003502DB">
            <w:pPr>
              <w:rPr>
                <w:color w:val="000000"/>
                <w:lang w:val="es-CO"/>
              </w:rPr>
            </w:pPr>
            <w:r w:rsidRPr="00E841E7">
              <w:rPr>
                <w:color w:val="000000"/>
                <w:lang w:val="es-CO"/>
              </w:rPr>
              <w:t> </w:t>
            </w:r>
          </w:p>
        </w:tc>
        <w:tc>
          <w:tcPr>
            <w:tcW w:w="2470"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rsidP="003502DB">
            <w:pPr>
              <w:rPr>
                <w:color w:val="000000"/>
                <w:lang w:val="es-CO"/>
              </w:rPr>
            </w:pPr>
            <w:r w:rsidRPr="00E841E7">
              <w:rPr>
                <w:color w:val="000000"/>
                <w:lang w:val="es-CO"/>
              </w:rPr>
              <w:t xml:space="preserve"> $                     2.200 </w:t>
            </w:r>
          </w:p>
        </w:tc>
        <w:tc>
          <w:tcPr>
            <w:tcW w:w="2152"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rsidP="003502DB">
            <w:pPr>
              <w:rPr>
                <w:color w:val="000000"/>
                <w:lang w:val="es-CO"/>
              </w:rPr>
            </w:pPr>
            <w:r w:rsidRPr="00E841E7">
              <w:rPr>
                <w:color w:val="000000"/>
                <w:lang w:val="es-CO"/>
              </w:rPr>
              <w:t xml:space="preserve"> $                2.200 </w:t>
            </w:r>
          </w:p>
        </w:tc>
        <w:tc>
          <w:tcPr>
            <w:tcW w:w="1226"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rsidP="003502DB">
            <w:pPr>
              <w:jc w:val="right"/>
              <w:rPr>
                <w:color w:val="000000"/>
                <w:lang w:val="es-CO"/>
              </w:rPr>
            </w:pPr>
            <w:r w:rsidRPr="00E841E7">
              <w:rPr>
                <w:color w:val="000000"/>
                <w:lang w:val="es-CO"/>
              </w:rPr>
              <w:t>8,24%</w:t>
            </w:r>
          </w:p>
        </w:tc>
      </w:tr>
      <w:tr w:rsidR="0073465C" w:rsidRPr="00E841E7" w:rsidTr="00543009">
        <w:trPr>
          <w:trHeight w:val="94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73465C" w:rsidRPr="00E841E7" w:rsidRDefault="0073465C" w:rsidP="003502DB">
            <w:pPr>
              <w:jc w:val="center"/>
              <w:rPr>
                <w:color w:val="000000"/>
                <w:lang w:val="es-CO"/>
              </w:rPr>
            </w:pPr>
            <w:r w:rsidRPr="00E841E7">
              <w:rPr>
                <w:color w:val="000000"/>
                <w:lang w:val="es-CO"/>
              </w:rPr>
              <w:t xml:space="preserve">Preparación de praderas y siembra </w:t>
            </w:r>
          </w:p>
        </w:tc>
        <w:tc>
          <w:tcPr>
            <w:tcW w:w="1718" w:type="dxa"/>
            <w:tcBorders>
              <w:top w:val="nil"/>
              <w:left w:val="nil"/>
              <w:bottom w:val="single" w:sz="4" w:space="0" w:color="auto"/>
              <w:right w:val="single" w:sz="4" w:space="0" w:color="auto"/>
            </w:tcBorders>
            <w:shd w:val="clear" w:color="auto" w:fill="auto"/>
            <w:noWrap/>
            <w:vAlign w:val="center"/>
            <w:hideMark/>
          </w:tcPr>
          <w:p w:rsidR="0073465C" w:rsidRPr="00E841E7" w:rsidRDefault="008B1D28" w:rsidP="003502DB">
            <w:pPr>
              <w:jc w:val="center"/>
              <w:rPr>
                <w:color w:val="000000"/>
                <w:lang w:val="es-CO"/>
              </w:rPr>
            </w:pPr>
            <w:r>
              <w:rPr>
                <w:color w:val="000000"/>
                <w:lang w:val="es-CO"/>
              </w:rPr>
              <w:t>4 horas</w:t>
            </w:r>
          </w:p>
        </w:tc>
        <w:tc>
          <w:tcPr>
            <w:tcW w:w="2470" w:type="dxa"/>
            <w:tcBorders>
              <w:top w:val="nil"/>
              <w:left w:val="nil"/>
              <w:bottom w:val="single" w:sz="4" w:space="0" w:color="auto"/>
              <w:right w:val="single" w:sz="4" w:space="0" w:color="auto"/>
            </w:tcBorders>
            <w:shd w:val="clear" w:color="auto" w:fill="auto"/>
            <w:noWrap/>
            <w:vAlign w:val="center"/>
            <w:hideMark/>
          </w:tcPr>
          <w:p w:rsidR="0073465C" w:rsidRPr="00E841E7" w:rsidRDefault="0073465C" w:rsidP="003502DB">
            <w:pPr>
              <w:rPr>
                <w:color w:val="000000"/>
                <w:lang w:val="es-CO"/>
              </w:rPr>
            </w:pPr>
            <w:r w:rsidRPr="00E841E7">
              <w:rPr>
                <w:color w:val="000000"/>
                <w:lang w:val="es-CO"/>
              </w:rPr>
              <w:t xml:space="preserve"> $                     3.250 </w:t>
            </w:r>
          </w:p>
        </w:tc>
        <w:tc>
          <w:tcPr>
            <w:tcW w:w="2152" w:type="dxa"/>
            <w:tcBorders>
              <w:top w:val="nil"/>
              <w:left w:val="nil"/>
              <w:bottom w:val="single" w:sz="4" w:space="0" w:color="auto"/>
              <w:right w:val="single" w:sz="4" w:space="0" w:color="auto"/>
            </w:tcBorders>
            <w:shd w:val="clear" w:color="auto" w:fill="auto"/>
            <w:noWrap/>
            <w:vAlign w:val="center"/>
            <w:hideMark/>
          </w:tcPr>
          <w:p w:rsidR="0073465C" w:rsidRPr="00E841E7" w:rsidRDefault="0073465C" w:rsidP="003502DB">
            <w:pPr>
              <w:rPr>
                <w:color w:val="000000"/>
                <w:lang w:val="es-CO"/>
              </w:rPr>
            </w:pPr>
            <w:r w:rsidRPr="00E841E7">
              <w:rPr>
                <w:color w:val="000000"/>
                <w:lang w:val="es-CO"/>
              </w:rPr>
              <w:t xml:space="preserve"> $              13.000 </w:t>
            </w:r>
          </w:p>
        </w:tc>
        <w:tc>
          <w:tcPr>
            <w:tcW w:w="1226"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rsidP="003502DB">
            <w:pPr>
              <w:jc w:val="right"/>
              <w:rPr>
                <w:color w:val="000000"/>
                <w:lang w:val="es-CO"/>
              </w:rPr>
            </w:pPr>
            <w:r w:rsidRPr="00E841E7">
              <w:rPr>
                <w:color w:val="000000"/>
                <w:lang w:val="es-CO"/>
              </w:rPr>
              <w:t>48,69%</w:t>
            </w:r>
          </w:p>
        </w:tc>
      </w:tr>
      <w:tr w:rsidR="0073465C" w:rsidRPr="00E841E7" w:rsidTr="00543009">
        <w:trPr>
          <w:trHeight w:val="630"/>
        </w:trPr>
        <w:tc>
          <w:tcPr>
            <w:tcW w:w="2105" w:type="dxa"/>
            <w:tcBorders>
              <w:top w:val="nil"/>
              <w:left w:val="single" w:sz="4" w:space="0" w:color="auto"/>
              <w:bottom w:val="single" w:sz="4" w:space="0" w:color="auto"/>
              <w:right w:val="single" w:sz="4" w:space="0" w:color="auto"/>
            </w:tcBorders>
            <w:shd w:val="clear" w:color="auto" w:fill="auto"/>
            <w:vAlign w:val="center"/>
            <w:hideMark/>
          </w:tcPr>
          <w:p w:rsidR="0073465C" w:rsidRPr="00E841E7" w:rsidRDefault="0073465C" w:rsidP="003502DB">
            <w:pPr>
              <w:jc w:val="center"/>
              <w:rPr>
                <w:color w:val="000000"/>
                <w:lang w:val="es-CO"/>
              </w:rPr>
            </w:pPr>
            <w:r w:rsidRPr="00E841E7">
              <w:rPr>
                <w:color w:val="000000"/>
                <w:lang w:val="es-CO"/>
              </w:rPr>
              <w:t>Cosecha y lavado</w:t>
            </w:r>
          </w:p>
        </w:tc>
        <w:tc>
          <w:tcPr>
            <w:tcW w:w="1718" w:type="dxa"/>
            <w:tcBorders>
              <w:top w:val="nil"/>
              <w:left w:val="nil"/>
              <w:bottom w:val="single" w:sz="4" w:space="0" w:color="auto"/>
              <w:right w:val="single" w:sz="4" w:space="0" w:color="auto"/>
            </w:tcBorders>
            <w:shd w:val="clear" w:color="auto" w:fill="auto"/>
            <w:noWrap/>
            <w:vAlign w:val="center"/>
            <w:hideMark/>
          </w:tcPr>
          <w:p w:rsidR="0073465C" w:rsidRPr="00E841E7" w:rsidRDefault="0073465C" w:rsidP="003502DB">
            <w:pPr>
              <w:jc w:val="center"/>
              <w:rPr>
                <w:color w:val="000000"/>
                <w:lang w:val="es-CO"/>
              </w:rPr>
            </w:pPr>
            <w:r w:rsidRPr="00E841E7">
              <w:rPr>
                <w:color w:val="000000"/>
                <w:lang w:val="es-CO"/>
              </w:rPr>
              <w:t xml:space="preserve">2 horas </w:t>
            </w:r>
          </w:p>
        </w:tc>
        <w:tc>
          <w:tcPr>
            <w:tcW w:w="2470" w:type="dxa"/>
            <w:tcBorders>
              <w:top w:val="nil"/>
              <w:left w:val="nil"/>
              <w:bottom w:val="single" w:sz="4" w:space="0" w:color="auto"/>
              <w:right w:val="single" w:sz="4" w:space="0" w:color="auto"/>
            </w:tcBorders>
            <w:shd w:val="clear" w:color="auto" w:fill="auto"/>
            <w:noWrap/>
            <w:vAlign w:val="center"/>
            <w:hideMark/>
          </w:tcPr>
          <w:p w:rsidR="0073465C" w:rsidRPr="00E841E7" w:rsidRDefault="0073465C" w:rsidP="003502DB">
            <w:pPr>
              <w:rPr>
                <w:color w:val="000000"/>
                <w:lang w:val="es-CO"/>
              </w:rPr>
            </w:pPr>
            <w:r w:rsidRPr="00E841E7">
              <w:rPr>
                <w:color w:val="000000"/>
                <w:lang w:val="es-CO"/>
              </w:rPr>
              <w:t xml:space="preserve"> $                     3.250 </w:t>
            </w:r>
          </w:p>
        </w:tc>
        <w:tc>
          <w:tcPr>
            <w:tcW w:w="2152" w:type="dxa"/>
            <w:tcBorders>
              <w:top w:val="nil"/>
              <w:left w:val="nil"/>
              <w:bottom w:val="single" w:sz="4" w:space="0" w:color="auto"/>
              <w:right w:val="single" w:sz="4" w:space="0" w:color="auto"/>
            </w:tcBorders>
            <w:shd w:val="clear" w:color="auto" w:fill="auto"/>
            <w:noWrap/>
            <w:vAlign w:val="center"/>
            <w:hideMark/>
          </w:tcPr>
          <w:p w:rsidR="0073465C" w:rsidRPr="00E841E7" w:rsidRDefault="0073465C" w:rsidP="003502DB">
            <w:pPr>
              <w:rPr>
                <w:color w:val="000000"/>
                <w:lang w:val="es-CO"/>
              </w:rPr>
            </w:pPr>
            <w:r w:rsidRPr="00E841E7">
              <w:rPr>
                <w:color w:val="000000"/>
                <w:lang w:val="es-CO"/>
              </w:rPr>
              <w:t xml:space="preserve"> $                6.500 </w:t>
            </w:r>
          </w:p>
        </w:tc>
        <w:tc>
          <w:tcPr>
            <w:tcW w:w="1226"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rsidP="003502DB">
            <w:pPr>
              <w:jc w:val="right"/>
              <w:rPr>
                <w:color w:val="000000"/>
                <w:lang w:val="es-CO"/>
              </w:rPr>
            </w:pPr>
            <w:r w:rsidRPr="00E841E7">
              <w:rPr>
                <w:color w:val="000000"/>
                <w:lang w:val="es-CO"/>
              </w:rPr>
              <w:t>24,34%</w:t>
            </w:r>
          </w:p>
        </w:tc>
      </w:tr>
      <w:tr w:rsidR="0073465C" w:rsidRPr="00E841E7" w:rsidTr="00543009">
        <w:trPr>
          <w:trHeight w:val="315"/>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73465C" w:rsidRPr="00E841E7" w:rsidRDefault="0073465C" w:rsidP="003502DB">
            <w:pPr>
              <w:jc w:val="center"/>
              <w:rPr>
                <w:color w:val="000000"/>
                <w:lang w:val="es-CO"/>
              </w:rPr>
            </w:pPr>
            <w:r w:rsidRPr="00E841E7">
              <w:rPr>
                <w:color w:val="000000"/>
                <w:lang w:val="es-CO"/>
              </w:rPr>
              <w:t xml:space="preserve">Picado Hojas </w:t>
            </w:r>
          </w:p>
        </w:tc>
        <w:tc>
          <w:tcPr>
            <w:tcW w:w="1718"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rsidP="003502DB">
            <w:pPr>
              <w:jc w:val="center"/>
              <w:rPr>
                <w:color w:val="000000"/>
                <w:lang w:val="es-CO"/>
              </w:rPr>
            </w:pPr>
            <w:r w:rsidRPr="00E841E7">
              <w:rPr>
                <w:color w:val="000000"/>
                <w:lang w:val="es-CO"/>
              </w:rPr>
              <w:t>Servicio</w:t>
            </w:r>
          </w:p>
        </w:tc>
        <w:tc>
          <w:tcPr>
            <w:tcW w:w="2470"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rsidP="003502DB">
            <w:pPr>
              <w:rPr>
                <w:color w:val="000000"/>
                <w:lang w:val="es-CO"/>
              </w:rPr>
            </w:pPr>
            <w:r w:rsidRPr="00E841E7">
              <w:rPr>
                <w:color w:val="000000"/>
                <w:lang w:val="es-CO"/>
              </w:rPr>
              <w:t xml:space="preserve"> $                     5.000 </w:t>
            </w:r>
          </w:p>
        </w:tc>
        <w:tc>
          <w:tcPr>
            <w:tcW w:w="2152"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rsidP="003502DB">
            <w:pPr>
              <w:rPr>
                <w:color w:val="000000"/>
                <w:lang w:val="es-CO"/>
              </w:rPr>
            </w:pPr>
            <w:r w:rsidRPr="00E841E7">
              <w:rPr>
                <w:color w:val="000000"/>
                <w:lang w:val="es-CO"/>
              </w:rPr>
              <w:t xml:space="preserve"> $                5.000 </w:t>
            </w:r>
          </w:p>
        </w:tc>
        <w:tc>
          <w:tcPr>
            <w:tcW w:w="1226"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rsidP="003502DB">
            <w:pPr>
              <w:jc w:val="right"/>
              <w:rPr>
                <w:color w:val="000000"/>
                <w:lang w:val="es-CO"/>
              </w:rPr>
            </w:pPr>
            <w:r w:rsidRPr="00E841E7">
              <w:rPr>
                <w:color w:val="000000"/>
                <w:lang w:val="es-CO"/>
              </w:rPr>
              <w:t>18,73%</w:t>
            </w:r>
          </w:p>
        </w:tc>
      </w:tr>
      <w:tr w:rsidR="0073465C" w:rsidRPr="00E841E7" w:rsidTr="00543009">
        <w:trPr>
          <w:trHeight w:val="315"/>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73465C" w:rsidRPr="00E841E7" w:rsidRDefault="0073465C" w:rsidP="003502DB">
            <w:pPr>
              <w:rPr>
                <w:color w:val="000000"/>
                <w:lang w:val="es-CO"/>
              </w:rPr>
            </w:pPr>
            <w:r w:rsidRPr="00E841E7">
              <w:rPr>
                <w:color w:val="000000"/>
                <w:lang w:val="es-CO"/>
              </w:rPr>
              <w:t> </w:t>
            </w:r>
          </w:p>
        </w:tc>
        <w:tc>
          <w:tcPr>
            <w:tcW w:w="1718"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rsidP="003502DB">
            <w:pPr>
              <w:rPr>
                <w:color w:val="000000"/>
                <w:lang w:val="es-CO"/>
              </w:rPr>
            </w:pPr>
            <w:r w:rsidRPr="00E841E7">
              <w:rPr>
                <w:color w:val="000000"/>
                <w:lang w:val="es-CO"/>
              </w:rPr>
              <w:t> </w:t>
            </w:r>
          </w:p>
        </w:tc>
        <w:tc>
          <w:tcPr>
            <w:tcW w:w="2470" w:type="dxa"/>
            <w:tcBorders>
              <w:top w:val="nil"/>
              <w:left w:val="nil"/>
              <w:bottom w:val="single" w:sz="4" w:space="0" w:color="auto"/>
              <w:right w:val="single" w:sz="4" w:space="0" w:color="auto"/>
            </w:tcBorders>
            <w:shd w:val="clear" w:color="auto" w:fill="92CDDC" w:themeFill="accent5" w:themeFillTint="99"/>
            <w:noWrap/>
            <w:vAlign w:val="bottom"/>
            <w:hideMark/>
          </w:tcPr>
          <w:p w:rsidR="0073465C" w:rsidRPr="00E841E7" w:rsidRDefault="0073465C" w:rsidP="003502DB">
            <w:pPr>
              <w:jc w:val="center"/>
              <w:rPr>
                <w:b/>
                <w:color w:val="000000"/>
                <w:lang w:val="es-CO"/>
              </w:rPr>
            </w:pPr>
            <w:r w:rsidRPr="00E841E7">
              <w:rPr>
                <w:b/>
                <w:color w:val="000000"/>
                <w:lang w:val="es-CO"/>
              </w:rPr>
              <w:t>TOTAL</w:t>
            </w:r>
          </w:p>
        </w:tc>
        <w:tc>
          <w:tcPr>
            <w:tcW w:w="2152"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rsidP="003502DB">
            <w:pPr>
              <w:rPr>
                <w:b/>
                <w:color w:val="000000"/>
                <w:lang w:val="es-CO"/>
              </w:rPr>
            </w:pPr>
            <w:r w:rsidRPr="00E841E7">
              <w:rPr>
                <w:b/>
                <w:color w:val="000000"/>
                <w:lang w:val="es-CO"/>
              </w:rPr>
              <w:t xml:space="preserve"> $              26.700 </w:t>
            </w:r>
          </w:p>
        </w:tc>
        <w:tc>
          <w:tcPr>
            <w:tcW w:w="1226"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rsidP="003502DB">
            <w:pPr>
              <w:jc w:val="right"/>
              <w:rPr>
                <w:b/>
                <w:color w:val="000000"/>
                <w:lang w:val="es-CO"/>
              </w:rPr>
            </w:pPr>
            <w:r w:rsidRPr="00E841E7">
              <w:rPr>
                <w:b/>
                <w:color w:val="000000"/>
                <w:lang w:val="es-CO"/>
              </w:rPr>
              <w:t>100%</w:t>
            </w:r>
          </w:p>
        </w:tc>
      </w:tr>
    </w:tbl>
    <w:p w:rsidR="001573A9" w:rsidRPr="00E841E7" w:rsidRDefault="00FB5646" w:rsidP="00955301">
      <w:pPr>
        <w:spacing w:line="480" w:lineRule="auto"/>
        <w:ind w:firstLine="0"/>
        <w:jc w:val="center"/>
        <w:rPr>
          <w:rFonts w:cstheme="minorHAnsi"/>
          <w:lang w:val="es-CO"/>
        </w:rPr>
      </w:pPr>
      <w:r w:rsidRPr="00080E83">
        <w:rPr>
          <w:rFonts w:cstheme="minorHAnsi"/>
          <w:i/>
          <w:lang w:val="es-CO"/>
        </w:rPr>
        <w:t>Fuente;</w:t>
      </w:r>
      <w:r w:rsidRPr="00E841E7">
        <w:rPr>
          <w:rFonts w:cstheme="minorHAnsi"/>
          <w:lang w:val="es-CO"/>
        </w:rPr>
        <w:t xml:space="preserve"> Autor.</w:t>
      </w:r>
    </w:p>
    <w:p w:rsidR="00FD1EBB" w:rsidRPr="00955301" w:rsidRDefault="00BF6C70" w:rsidP="00955301">
      <w:pPr>
        <w:spacing w:line="480" w:lineRule="auto"/>
        <w:jc w:val="both"/>
        <w:rPr>
          <w:rFonts w:cstheme="minorHAnsi"/>
          <w:lang w:val="es-CO"/>
        </w:rPr>
      </w:pPr>
      <w:r w:rsidRPr="00E841E7">
        <w:rPr>
          <w:rFonts w:cstheme="minorHAnsi"/>
          <w:lang w:val="es-CO"/>
        </w:rPr>
        <w:lastRenderedPageBreak/>
        <w:t>Las acelgas pesaron 49</w:t>
      </w:r>
      <w:r w:rsidR="00776A5B" w:rsidRPr="00E841E7">
        <w:rPr>
          <w:rFonts w:cstheme="minorHAnsi"/>
          <w:lang w:val="es-CO"/>
        </w:rPr>
        <w:t xml:space="preserve"> kg en total después de la </w:t>
      </w:r>
      <w:r w:rsidRPr="00E841E7">
        <w:rPr>
          <w:rFonts w:cstheme="minorHAnsi"/>
          <w:lang w:val="es-CO"/>
        </w:rPr>
        <w:t>cosecha</w:t>
      </w:r>
      <w:r w:rsidR="00776A5B" w:rsidRPr="00E841E7">
        <w:rPr>
          <w:rFonts w:cstheme="minorHAnsi"/>
          <w:lang w:val="es-CO"/>
        </w:rPr>
        <w:t>, al mom</w:t>
      </w:r>
      <w:r w:rsidRPr="00E841E7">
        <w:rPr>
          <w:rFonts w:cstheme="minorHAnsi"/>
          <w:lang w:val="es-CO"/>
        </w:rPr>
        <w:t>ento del secado las acelgas</w:t>
      </w:r>
      <w:r w:rsidR="00776A5B" w:rsidRPr="00E841E7">
        <w:rPr>
          <w:rFonts w:cstheme="minorHAnsi"/>
          <w:lang w:val="es-CO"/>
        </w:rPr>
        <w:t xml:space="preserve"> obtuvieron un peso de 4 kg, </w:t>
      </w:r>
      <w:r w:rsidR="00020942" w:rsidRPr="00E841E7">
        <w:rPr>
          <w:rFonts w:cstheme="minorHAnsi"/>
          <w:lang w:val="es-CO"/>
        </w:rPr>
        <w:t>el total para</w:t>
      </w:r>
      <w:r w:rsidR="00776A5B" w:rsidRPr="00E841E7">
        <w:rPr>
          <w:rFonts w:cstheme="minorHAnsi"/>
          <w:lang w:val="es-CO"/>
        </w:rPr>
        <w:t xml:space="preserve"> producir los 4 kg de hojas de rábano en seco</w:t>
      </w:r>
      <w:r w:rsidRPr="00E841E7">
        <w:rPr>
          <w:rFonts w:cstheme="minorHAnsi"/>
          <w:lang w:val="es-CO"/>
        </w:rPr>
        <w:t xml:space="preserve"> tienen un costo</w:t>
      </w:r>
      <w:r w:rsidR="00020942" w:rsidRPr="00E841E7">
        <w:rPr>
          <w:rFonts w:cstheme="minorHAnsi"/>
          <w:lang w:val="es-CO"/>
        </w:rPr>
        <w:t xml:space="preserve"> de</w:t>
      </w:r>
      <w:r w:rsidRPr="00E841E7">
        <w:rPr>
          <w:rFonts w:cstheme="minorHAnsi"/>
          <w:lang w:val="es-CO"/>
        </w:rPr>
        <w:t xml:space="preserve"> $26.700</w:t>
      </w:r>
      <w:r w:rsidR="00776A5B" w:rsidRPr="00E841E7">
        <w:rPr>
          <w:rFonts w:cstheme="minorHAnsi"/>
          <w:lang w:val="es-CO"/>
        </w:rPr>
        <w:t>, cada ki</w:t>
      </w:r>
      <w:r w:rsidRPr="00E841E7">
        <w:rPr>
          <w:rFonts w:cstheme="minorHAnsi"/>
          <w:lang w:val="es-CO"/>
        </w:rPr>
        <w:t>logramo tiene un costo de $</w:t>
      </w:r>
      <w:r w:rsidR="009903ED">
        <w:rPr>
          <w:rFonts w:cstheme="minorHAnsi"/>
          <w:lang w:val="es-CO"/>
        </w:rPr>
        <w:t>6.675</w:t>
      </w:r>
      <w:r w:rsidR="00776A5B" w:rsidRPr="00E841E7">
        <w:rPr>
          <w:rFonts w:cstheme="minorHAnsi"/>
          <w:lang w:val="es-CO"/>
        </w:rPr>
        <w:t>, para la elaboración de cada tratamiento se necesitó 42 gramo</w:t>
      </w:r>
      <w:r w:rsidRPr="00E841E7">
        <w:rPr>
          <w:rFonts w:cstheme="minorHAnsi"/>
          <w:lang w:val="es-CO"/>
        </w:rPr>
        <w:t>s con un costo de $28</w:t>
      </w:r>
      <w:r w:rsidR="009903ED">
        <w:rPr>
          <w:rFonts w:cstheme="minorHAnsi"/>
          <w:lang w:val="es-CO"/>
        </w:rPr>
        <w:t>0,3</w:t>
      </w:r>
      <w:r w:rsidR="00776A5B" w:rsidRPr="00E841E7">
        <w:rPr>
          <w:rFonts w:cstheme="minorHAnsi"/>
          <w:lang w:val="es-CO"/>
        </w:rPr>
        <w:t xml:space="preserve">. </w:t>
      </w:r>
      <w:r w:rsidR="006C7D15" w:rsidRPr="00E841E7">
        <w:rPr>
          <w:rFonts w:cstheme="minorHAnsi"/>
          <w:lang w:val="es-CO"/>
        </w:rPr>
        <w:t>La participación porcentual más alta es la preparación de praderas y siembra.</w:t>
      </w:r>
    </w:p>
    <w:p w:rsidR="00FD1EBB" w:rsidRDefault="00FD1EBB" w:rsidP="00F82305">
      <w:pPr>
        <w:ind w:firstLine="0"/>
        <w:rPr>
          <w:lang w:val="es-CO"/>
        </w:rPr>
      </w:pPr>
    </w:p>
    <w:p w:rsidR="00955301" w:rsidRPr="00334085" w:rsidRDefault="00955301" w:rsidP="00F82305">
      <w:pPr>
        <w:ind w:firstLine="0"/>
        <w:rPr>
          <w:lang w:val="es-CO"/>
        </w:rPr>
      </w:pPr>
    </w:p>
    <w:p w:rsidR="00C4339B" w:rsidRPr="00FD1EBB" w:rsidRDefault="00C4339B" w:rsidP="00B82C8D">
      <w:pPr>
        <w:pStyle w:val="Epgrafe"/>
        <w:rPr>
          <w:rFonts w:cstheme="minorHAnsi"/>
        </w:rPr>
      </w:pPr>
      <w:bookmarkStart w:id="157" w:name="_Toc529559114"/>
      <w:r w:rsidRPr="004100B1">
        <w:t xml:space="preserve">Tabla </w:t>
      </w:r>
      <w:r>
        <w:fldChar w:fldCharType="begin"/>
      </w:r>
      <w:r w:rsidRPr="004100B1">
        <w:instrText xml:space="preserve"> SEQ Tabla \* ARABIC </w:instrText>
      </w:r>
      <w:r>
        <w:fldChar w:fldCharType="separate"/>
      </w:r>
      <w:r w:rsidR="00F82305">
        <w:rPr>
          <w:noProof/>
        </w:rPr>
        <w:t>25</w:t>
      </w:r>
      <w:r>
        <w:fldChar w:fldCharType="end"/>
      </w:r>
      <w:r w:rsidRPr="00E841E7">
        <w:rPr>
          <w:rFonts w:cstheme="minorHAnsi"/>
        </w:rPr>
        <w:t>. Costo de Hojas de Rábano</w:t>
      </w:r>
      <w:bookmarkEnd w:id="157"/>
    </w:p>
    <w:tbl>
      <w:tblPr>
        <w:tblW w:w="9796" w:type="dxa"/>
        <w:tblInd w:w="55" w:type="dxa"/>
        <w:tblCellMar>
          <w:left w:w="70" w:type="dxa"/>
          <w:right w:w="70" w:type="dxa"/>
        </w:tblCellMar>
        <w:tblLook w:val="04A0" w:firstRow="1" w:lastRow="0" w:firstColumn="1" w:lastColumn="0" w:noHBand="0" w:noVBand="1"/>
      </w:tblPr>
      <w:tblGrid>
        <w:gridCol w:w="2105"/>
        <w:gridCol w:w="1828"/>
        <w:gridCol w:w="2528"/>
        <w:gridCol w:w="2126"/>
        <w:gridCol w:w="1209"/>
      </w:tblGrid>
      <w:tr w:rsidR="0073465C" w:rsidRPr="00E841E7" w:rsidTr="00D510BB">
        <w:trPr>
          <w:trHeight w:val="315"/>
        </w:trPr>
        <w:tc>
          <w:tcPr>
            <w:tcW w:w="210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73465C" w:rsidRPr="00E841E7" w:rsidRDefault="0073465C" w:rsidP="0073465C">
            <w:pPr>
              <w:jc w:val="center"/>
              <w:rPr>
                <w:b/>
                <w:color w:val="000000"/>
                <w:lang w:val="es-CO"/>
              </w:rPr>
            </w:pPr>
            <w:r w:rsidRPr="00E841E7">
              <w:rPr>
                <w:b/>
                <w:color w:val="000000"/>
                <w:lang w:val="es-CO"/>
              </w:rPr>
              <w:t>DESCRIPCION</w:t>
            </w:r>
          </w:p>
        </w:tc>
        <w:tc>
          <w:tcPr>
            <w:tcW w:w="1828"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73465C" w:rsidRPr="00E841E7" w:rsidRDefault="0073465C" w:rsidP="0073465C">
            <w:pPr>
              <w:jc w:val="center"/>
              <w:rPr>
                <w:b/>
                <w:color w:val="000000"/>
                <w:lang w:val="es-CO"/>
              </w:rPr>
            </w:pPr>
            <w:r w:rsidRPr="00E841E7">
              <w:rPr>
                <w:b/>
                <w:color w:val="000000"/>
                <w:lang w:val="es-CO"/>
              </w:rPr>
              <w:t>CANTIDAD</w:t>
            </w:r>
          </w:p>
        </w:tc>
        <w:tc>
          <w:tcPr>
            <w:tcW w:w="2528"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73465C" w:rsidRPr="00E841E7" w:rsidRDefault="0073465C" w:rsidP="0073465C">
            <w:pPr>
              <w:jc w:val="center"/>
              <w:rPr>
                <w:b/>
                <w:color w:val="000000"/>
                <w:lang w:val="es-CO"/>
              </w:rPr>
            </w:pPr>
            <w:r w:rsidRPr="00E841E7">
              <w:rPr>
                <w:b/>
                <w:color w:val="000000"/>
                <w:lang w:val="es-CO"/>
              </w:rPr>
              <w:t>VALOR UNITARIO</w:t>
            </w:r>
          </w:p>
        </w:tc>
        <w:tc>
          <w:tcPr>
            <w:tcW w:w="2126"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73465C" w:rsidRPr="00E841E7" w:rsidRDefault="0073465C" w:rsidP="0073465C">
            <w:pPr>
              <w:jc w:val="center"/>
              <w:rPr>
                <w:b/>
                <w:color w:val="000000"/>
                <w:lang w:val="es-CO"/>
              </w:rPr>
            </w:pPr>
            <w:r w:rsidRPr="00E841E7">
              <w:rPr>
                <w:b/>
                <w:color w:val="000000"/>
                <w:lang w:val="es-CO"/>
              </w:rPr>
              <w:t>COSTO TOTAL</w:t>
            </w:r>
          </w:p>
        </w:tc>
        <w:tc>
          <w:tcPr>
            <w:tcW w:w="1209"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73465C" w:rsidRPr="00E841E7" w:rsidRDefault="0073465C" w:rsidP="0073465C">
            <w:pPr>
              <w:jc w:val="center"/>
              <w:rPr>
                <w:b/>
                <w:color w:val="000000"/>
                <w:lang w:val="es-CO"/>
              </w:rPr>
            </w:pPr>
            <w:r w:rsidRPr="00E841E7">
              <w:rPr>
                <w:b/>
                <w:color w:val="000000"/>
                <w:lang w:val="es-CO"/>
              </w:rPr>
              <w:t>%</w:t>
            </w:r>
          </w:p>
        </w:tc>
      </w:tr>
      <w:tr w:rsidR="0073465C" w:rsidRPr="00E841E7" w:rsidTr="00D510BB">
        <w:trPr>
          <w:trHeight w:val="94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73465C" w:rsidRPr="00E841E7" w:rsidRDefault="0073465C">
            <w:pPr>
              <w:jc w:val="center"/>
              <w:rPr>
                <w:color w:val="000000"/>
                <w:lang w:val="es-CO"/>
              </w:rPr>
            </w:pPr>
            <w:r w:rsidRPr="00E841E7">
              <w:rPr>
                <w:color w:val="000000"/>
                <w:lang w:val="es-CO"/>
              </w:rPr>
              <w:t xml:space="preserve">Corte, </w:t>
            </w:r>
            <w:r w:rsidR="00334085" w:rsidRPr="00E841E7">
              <w:rPr>
                <w:color w:val="000000"/>
                <w:lang w:val="es-CO"/>
              </w:rPr>
              <w:t>recolección</w:t>
            </w:r>
            <w:r w:rsidRPr="00E841E7">
              <w:rPr>
                <w:color w:val="000000"/>
                <w:lang w:val="es-CO"/>
              </w:rPr>
              <w:t xml:space="preserve"> y lavado</w:t>
            </w:r>
          </w:p>
        </w:tc>
        <w:tc>
          <w:tcPr>
            <w:tcW w:w="1828" w:type="dxa"/>
            <w:tcBorders>
              <w:top w:val="nil"/>
              <w:left w:val="nil"/>
              <w:bottom w:val="single" w:sz="4" w:space="0" w:color="auto"/>
              <w:right w:val="single" w:sz="4" w:space="0" w:color="auto"/>
            </w:tcBorders>
            <w:shd w:val="clear" w:color="auto" w:fill="auto"/>
            <w:noWrap/>
            <w:vAlign w:val="center"/>
            <w:hideMark/>
          </w:tcPr>
          <w:p w:rsidR="0073465C" w:rsidRPr="00E841E7" w:rsidRDefault="0073465C">
            <w:pPr>
              <w:jc w:val="center"/>
              <w:rPr>
                <w:color w:val="000000"/>
                <w:lang w:val="es-CO"/>
              </w:rPr>
            </w:pPr>
            <w:r w:rsidRPr="00E841E7">
              <w:rPr>
                <w:color w:val="000000"/>
                <w:lang w:val="es-CO"/>
              </w:rPr>
              <w:t xml:space="preserve">3 </w:t>
            </w:r>
            <w:r w:rsidR="00D510BB" w:rsidRPr="00E841E7">
              <w:rPr>
                <w:color w:val="000000"/>
                <w:lang w:val="es-CO"/>
              </w:rPr>
              <w:t>horas</w:t>
            </w:r>
          </w:p>
        </w:tc>
        <w:tc>
          <w:tcPr>
            <w:tcW w:w="2528" w:type="dxa"/>
            <w:tcBorders>
              <w:top w:val="nil"/>
              <w:left w:val="nil"/>
              <w:bottom w:val="single" w:sz="4" w:space="0" w:color="auto"/>
              <w:right w:val="single" w:sz="4" w:space="0" w:color="auto"/>
            </w:tcBorders>
            <w:shd w:val="clear" w:color="auto" w:fill="auto"/>
            <w:noWrap/>
            <w:vAlign w:val="center"/>
            <w:hideMark/>
          </w:tcPr>
          <w:p w:rsidR="0073465C" w:rsidRPr="00E841E7" w:rsidRDefault="0073465C">
            <w:pPr>
              <w:rPr>
                <w:color w:val="000000"/>
                <w:lang w:val="es-CO"/>
              </w:rPr>
            </w:pPr>
            <w:r w:rsidRPr="00E841E7">
              <w:rPr>
                <w:color w:val="000000"/>
                <w:lang w:val="es-CO"/>
              </w:rPr>
              <w:t xml:space="preserve"> $                     3.250 </w:t>
            </w:r>
          </w:p>
        </w:tc>
        <w:tc>
          <w:tcPr>
            <w:tcW w:w="2126" w:type="dxa"/>
            <w:tcBorders>
              <w:top w:val="nil"/>
              <w:left w:val="nil"/>
              <w:bottom w:val="single" w:sz="4" w:space="0" w:color="auto"/>
              <w:right w:val="single" w:sz="4" w:space="0" w:color="auto"/>
            </w:tcBorders>
            <w:shd w:val="clear" w:color="auto" w:fill="auto"/>
            <w:noWrap/>
            <w:vAlign w:val="center"/>
            <w:hideMark/>
          </w:tcPr>
          <w:p w:rsidR="0073465C" w:rsidRPr="00E841E7" w:rsidRDefault="0073465C">
            <w:pPr>
              <w:rPr>
                <w:color w:val="000000"/>
                <w:lang w:val="es-CO"/>
              </w:rPr>
            </w:pPr>
            <w:r w:rsidRPr="00E841E7">
              <w:rPr>
                <w:color w:val="000000"/>
                <w:lang w:val="es-CO"/>
              </w:rPr>
              <w:t xml:space="preserve"> $                9.750 </w:t>
            </w:r>
          </w:p>
        </w:tc>
        <w:tc>
          <w:tcPr>
            <w:tcW w:w="1209"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pPr>
              <w:jc w:val="right"/>
              <w:rPr>
                <w:color w:val="000000"/>
                <w:lang w:val="es-CO"/>
              </w:rPr>
            </w:pPr>
            <w:r w:rsidRPr="00E841E7">
              <w:rPr>
                <w:color w:val="000000"/>
                <w:lang w:val="es-CO"/>
              </w:rPr>
              <w:t>66,10%</w:t>
            </w:r>
          </w:p>
        </w:tc>
      </w:tr>
      <w:tr w:rsidR="0073465C" w:rsidRPr="00E841E7" w:rsidTr="00D510BB">
        <w:trPr>
          <w:trHeight w:val="315"/>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73465C" w:rsidRPr="00E841E7" w:rsidRDefault="0073465C">
            <w:pPr>
              <w:jc w:val="center"/>
              <w:rPr>
                <w:color w:val="000000"/>
                <w:lang w:val="es-CO"/>
              </w:rPr>
            </w:pPr>
            <w:r w:rsidRPr="00E841E7">
              <w:rPr>
                <w:color w:val="000000"/>
                <w:lang w:val="es-CO"/>
              </w:rPr>
              <w:t xml:space="preserve">Picado Hojas </w:t>
            </w:r>
          </w:p>
        </w:tc>
        <w:tc>
          <w:tcPr>
            <w:tcW w:w="1828"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pPr>
              <w:jc w:val="center"/>
              <w:rPr>
                <w:color w:val="000000"/>
                <w:lang w:val="es-CO"/>
              </w:rPr>
            </w:pPr>
            <w:r w:rsidRPr="00E841E7">
              <w:rPr>
                <w:color w:val="000000"/>
                <w:lang w:val="es-CO"/>
              </w:rPr>
              <w:t>Servicio</w:t>
            </w:r>
          </w:p>
        </w:tc>
        <w:tc>
          <w:tcPr>
            <w:tcW w:w="2528"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pPr>
              <w:rPr>
                <w:color w:val="000000"/>
                <w:lang w:val="es-CO"/>
              </w:rPr>
            </w:pPr>
            <w:r w:rsidRPr="00E841E7">
              <w:rPr>
                <w:color w:val="000000"/>
                <w:lang w:val="es-CO"/>
              </w:rPr>
              <w:t xml:space="preserve"> $                     5.000 </w:t>
            </w:r>
          </w:p>
        </w:tc>
        <w:tc>
          <w:tcPr>
            <w:tcW w:w="2126"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pPr>
              <w:rPr>
                <w:color w:val="000000"/>
                <w:lang w:val="es-CO"/>
              </w:rPr>
            </w:pPr>
            <w:r w:rsidRPr="00E841E7">
              <w:rPr>
                <w:color w:val="000000"/>
                <w:lang w:val="es-CO"/>
              </w:rPr>
              <w:t xml:space="preserve"> $                5.000 </w:t>
            </w:r>
          </w:p>
        </w:tc>
        <w:tc>
          <w:tcPr>
            <w:tcW w:w="1209"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pPr>
              <w:jc w:val="right"/>
              <w:rPr>
                <w:color w:val="000000"/>
                <w:lang w:val="es-CO"/>
              </w:rPr>
            </w:pPr>
            <w:r w:rsidRPr="00E841E7">
              <w:rPr>
                <w:color w:val="000000"/>
                <w:lang w:val="es-CO"/>
              </w:rPr>
              <w:t>33,90%</w:t>
            </w:r>
          </w:p>
        </w:tc>
      </w:tr>
      <w:tr w:rsidR="0073465C" w:rsidRPr="00E841E7" w:rsidTr="00D510BB">
        <w:trPr>
          <w:trHeight w:val="315"/>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73465C" w:rsidRPr="00E841E7" w:rsidRDefault="0073465C">
            <w:pPr>
              <w:rPr>
                <w:b/>
                <w:color w:val="000000"/>
                <w:lang w:val="es-CO"/>
              </w:rPr>
            </w:pPr>
            <w:r w:rsidRPr="00E841E7">
              <w:rPr>
                <w:b/>
                <w:color w:val="000000"/>
                <w:lang w:val="es-CO"/>
              </w:rPr>
              <w:t> </w:t>
            </w:r>
          </w:p>
        </w:tc>
        <w:tc>
          <w:tcPr>
            <w:tcW w:w="1828"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pPr>
              <w:rPr>
                <w:b/>
                <w:color w:val="000000"/>
                <w:lang w:val="es-CO"/>
              </w:rPr>
            </w:pPr>
            <w:r w:rsidRPr="00E841E7">
              <w:rPr>
                <w:b/>
                <w:color w:val="000000"/>
                <w:lang w:val="es-CO"/>
              </w:rPr>
              <w:t> </w:t>
            </w:r>
          </w:p>
        </w:tc>
        <w:tc>
          <w:tcPr>
            <w:tcW w:w="2528" w:type="dxa"/>
            <w:tcBorders>
              <w:top w:val="nil"/>
              <w:left w:val="nil"/>
              <w:bottom w:val="single" w:sz="4" w:space="0" w:color="auto"/>
              <w:right w:val="single" w:sz="4" w:space="0" w:color="auto"/>
            </w:tcBorders>
            <w:shd w:val="clear" w:color="auto" w:fill="92CDDC" w:themeFill="accent5" w:themeFillTint="99"/>
            <w:noWrap/>
            <w:vAlign w:val="bottom"/>
            <w:hideMark/>
          </w:tcPr>
          <w:p w:rsidR="0073465C" w:rsidRPr="00E841E7" w:rsidRDefault="0073465C">
            <w:pPr>
              <w:rPr>
                <w:b/>
                <w:color w:val="000000"/>
                <w:lang w:val="es-CO"/>
              </w:rPr>
            </w:pPr>
            <w:r w:rsidRPr="00E841E7">
              <w:rPr>
                <w:b/>
                <w:color w:val="000000"/>
                <w:lang w:val="es-CO"/>
              </w:rPr>
              <w:t>TOTAL</w:t>
            </w:r>
          </w:p>
        </w:tc>
        <w:tc>
          <w:tcPr>
            <w:tcW w:w="2126"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pPr>
              <w:rPr>
                <w:b/>
                <w:color w:val="000000"/>
                <w:lang w:val="es-CO"/>
              </w:rPr>
            </w:pPr>
            <w:r w:rsidRPr="00E841E7">
              <w:rPr>
                <w:b/>
                <w:color w:val="000000"/>
                <w:lang w:val="es-CO"/>
              </w:rPr>
              <w:t xml:space="preserve"> $              14.750 </w:t>
            </w:r>
          </w:p>
        </w:tc>
        <w:tc>
          <w:tcPr>
            <w:tcW w:w="1209"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pPr>
              <w:jc w:val="right"/>
              <w:rPr>
                <w:b/>
                <w:color w:val="000000"/>
                <w:lang w:val="es-CO"/>
              </w:rPr>
            </w:pPr>
            <w:r w:rsidRPr="00E841E7">
              <w:rPr>
                <w:b/>
                <w:color w:val="000000"/>
                <w:lang w:val="es-CO"/>
              </w:rPr>
              <w:t>100%</w:t>
            </w:r>
          </w:p>
        </w:tc>
      </w:tr>
    </w:tbl>
    <w:p w:rsidR="00955301" w:rsidRDefault="00955301" w:rsidP="00FB5646">
      <w:pPr>
        <w:spacing w:line="480" w:lineRule="auto"/>
        <w:jc w:val="center"/>
        <w:rPr>
          <w:rFonts w:cstheme="minorHAnsi"/>
          <w:i/>
          <w:lang w:val="es-CO"/>
        </w:rPr>
      </w:pPr>
    </w:p>
    <w:p w:rsidR="0073465C" w:rsidRPr="00E841E7" w:rsidRDefault="00FB5646" w:rsidP="00FB5646">
      <w:pPr>
        <w:spacing w:line="480" w:lineRule="auto"/>
        <w:jc w:val="center"/>
        <w:rPr>
          <w:rFonts w:cstheme="minorHAnsi"/>
          <w:lang w:val="es-CO"/>
        </w:rPr>
      </w:pPr>
      <w:r w:rsidRPr="005A26C4">
        <w:rPr>
          <w:rFonts w:cstheme="minorHAnsi"/>
          <w:i/>
          <w:lang w:val="es-CO"/>
        </w:rPr>
        <w:t>Fuente;</w:t>
      </w:r>
      <w:r w:rsidRPr="00E841E7">
        <w:rPr>
          <w:rFonts w:cstheme="minorHAnsi"/>
          <w:lang w:val="es-CO"/>
        </w:rPr>
        <w:t xml:space="preserve"> Autor.</w:t>
      </w:r>
    </w:p>
    <w:p w:rsidR="00E4007B" w:rsidRDefault="00E4007B" w:rsidP="00082C2C">
      <w:pPr>
        <w:spacing w:line="480" w:lineRule="auto"/>
        <w:jc w:val="both"/>
        <w:rPr>
          <w:rFonts w:cstheme="minorHAnsi"/>
          <w:lang w:val="es-CO"/>
        </w:rPr>
      </w:pPr>
    </w:p>
    <w:p w:rsidR="00BF6C70" w:rsidRPr="00E841E7" w:rsidRDefault="00776A5B" w:rsidP="00082C2C">
      <w:pPr>
        <w:spacing w:line="480" w:lineRule="auto"/>
        <w:jc w:val="both"/>
        <w:rPr>
          <w:rFonts w:cstheme="minorHAnsi"/>
          <w:lang w:val="es-CO"/>
        </w:rPr>
      </w:pPr>
      <w:r w:rsidRPr="00E841E7">
        <w:rPr>
          <w:rFonts w:cstheme="minorHAnsi"/>
          <w:lang w:val="es-CO"/>
        </w:rPr>
        <w:t>Las hojas de rábano peso 24 kg en total después de la recolección, al momento del secado las hojas de rábano obtuvieron un peso de 4 kg,</w:t>
      </w:r>
      <w:r w:rsidR="005D1501">
        <w:rPr>
          <w:rFonts w:cstheme="minorHAnsi"/>
          <w:lang w:val="es-CO"/>
        </w:rPr>
        <w:t xml:space="preserve"> </w:t>
      </w:r>
      <w:r w:rsidR="00020942" w:rsidRPr="00E841E7">
        <w:rPr>
          <w:rFonts w:cstheme="minorHAnsi"/>
          <w:lang w:val="es-CO"/>
        </w:rPr>
        <w:t>el total para</w:t>
      </w:r>
      <w:r w:rsidRPr="00E841E7">
        <w:rPr>
          <w:rFonts w:cstheme="minorHAnsi"/>
          <w:lang w:val="es-CO"/>
        </w:rPr>
        <w:t xml:space="preserve"> producir los 4 kg de hojas de rábano en seco </w:t>
      </w:r>
      <w:r w:rsidR="00BF6C70" w:rsidRPr="00E841E7">
        <w:rPr>
          <w:rFonts w:cstheme="minorHAnsi"/>
          <w:lang w:val="es-CO"/>
        </w:rPr>
        <w:t xml:space="preserve">tiene un costo </w:t>
      </w:r>
      <w:r w:rsidRPr="00E841E7">
        <w:rPr>
          <w:rFonts w:cstheme="minorHAnsi"/>
          <w:lang w:val="es-CO"/>
        </w:rPr>
        <w:t>de $14.750, cada kilogramo tiene un costo de $</w:t>
      </w:r>
      <w:r w:rsidR="009903ED">
        <w:rPr>
          <w:rFonts w:cstheme="minorHAnsi"/>
          <w:lang w:val="es-CO"/>
        </w:rPr>
        <w:t>3.687</w:t>
      </w:r>
      <w:r w:rsidRPr="00E841E7">
        <w:rPr>
          <w:rFonts w:cstheme="minorHAnsi"/>
          <w:lang w:val="es-CO"/>
        </w:rPr>
        <w:t>, para la elaboración de cada tratamiento se necesitó 42 gramos con un costo de $</w:t>
      </w:r>
      <w:r w:rsidR="009903ED">
        <w:rPr>
          <w:rFonts w:cstheme="minorHAnsi"/>
          <w:lang w:val="es-CO"/>
        </w:rPr>
        <w:t>154,8</w:t>
      </w:r>
      <w:r w:rsidRPr="00E841E7">
        <w:rPr>
          <w:rFonts w:cstheme="minorHAnsi"/>
          <w:lang w:val="es-CO"/>
        </w:rPr>
        <w:t xml:space="preserve">. </w:t>
      </w:r>
      <w:r w:rsidR="00AA006A" w:rsidRPr="00E841E7">
        <w:rPr>
          <w:rFonts w:cstheme="minorHAnsi"/>
          <w:lang w:val="es-CO"/>
        </w:rPr>
        <w:t>La participación porcentual más alta es el corte, recolección y lavado de las hojas de rábano.</w:t>
      </w:r>
    </w:p>
    <w:p w:rsidR="008B1D28" w:rsidRDefault="008B1D28" w:rsidP="00334085">
      <w:pPr>
        <w:spacing w:line="480" w:lineRule="auto"/>
        <w:ind w:firstLine="0"/>
        <w:rPr>
          <w:rFonts w:cstheme="minorHAnsi"/>
          <w:i/>
          <w:lang w:val="es-CO"/>
        </w:rPr>
      </w:pPr>
    </w:p>
    <w:p w:rsidR="00955301" w:rsidRDefault="00955301" w:rsidP="00334085">
      <w:pPr>
        <w:spacing w:line="480" w:lineRule="auto"/>
        <w:ind w:firstLine="0"/>
        <w:rPr>
          <w:rFonts w:cstheme="minorHAnsi"/>
          <w:i/>
          <w:lang w:val="es-CO"/>
        </w:rPr>
      </w:pPr>
    </w:p>
    <w:p w:rsidR="00955301" w:rsidRDefault="00955301" w:rsidP="00334085">
      <w:pPr>
        <w:spacing w:line="480" w:lineRule="auto"/>
        <w:ind w:firstLine="0"/>
        <w:rPr>
          <w:rFonts w:cstheme="minorHAnsi"/>
          <w:i/>
          <w:lang w:val="es-CO"/>
        </w:rPr>
      </w:pPr>
    </w:p>
    <w:p w:rsidR="00C4339B" w:rsidRPr="00FD1EBB" w:rsidRDefault="00C4339B" w:rsidP="00B82C8D">
      <w:pPr>
        <w:pStyle w:val="Epgrafe"/>
        <w:rPr>
          <w:rFonts w:cstheme="minorHAnsi"/>
        </w:rPr>
      </w:pPr>
      <w:bookmarkStart w:id="158" w:name="_Toc529559115"/>
      <w:r>
        <w:lastRenderedPageBreak/>
        <w:t xml:space="preserve">Tabla </w:t>
      </w:r>
      <w:r w:rsidR="00E4007B">
        <w:rPr>
          <w:noProof/>
        </w:rPr>
        <w:fldChar w:fldCharType="begin"/>
      </w:r>
      <w:r w:rsidR="00E4007B">
        <w:rPr>
          <w:noProof/>
        </w:rPr>
        <w:instrText xml:space="preserve"> SEQ Tabla \* ARABIC </w:instrText>
      </w:r>
      <w:r w:rsidR="00E4007B">
        <w:rPr>
          <w:noProof/>
        </w:rPr>
        <w:fldChar w:fldCharType="separate"/>
      </w:r>
      <w:r w:rsidR="00F82305">
        <w:rPr>
          <w:noProof/>
        </w:rPr>
        <w:t>26</w:t>
      </w:r>
      <w:r w:rsidR="00E4007B">
        <w:rPr>
          <w:noProof/>
        </w:rPr>
        <w:fldChar w:fldCharType="end"/>
      </w:r>
      <w:r w:rsidRPr="00E841E7">
        <w:rPr>
          <w:rFonts w:cstheme="minorHAnsi"/>
        </w:rPr>
        <w:t xml:space="preserve">. </w:t>
      </w:r>
      <w:r w:rsidR="00FD1EBB">
        <w:rPr>
          <w:rFonts w:cstheme="minorHAnsi"/>
        </w:rPr>
        <w:t xml:space="preserve"> </w:t>
      </w:r>
      <w:r w:rsidRPr="00E841E7">
        <w:rPr>
          <w:rFonts w:cstheme="minorHAnsi"/>
        </w:rPr>
        <w:t xml:space="preserve">Costo pasto </w:t>
      </w:r>
      <w:proofErr w:type="spellStart"/>
      <w:r w:rsidRPr="00E841E7">
        <w:rPr>
          <w:rFonts w:cstheme="minorHAnsi"/>
        </w:rPr>
        <w:t>Kikuyo</w:t>
      </w:r>
      <w:bookmarkEnd w:id="158"/>
      <w:proofErr w:type="spellEnd"/>
    </w:p>
    <w:tbl>
      <w:tblPr>
        <w:tblW w:w="9722" w:type="dxa"/>
        <w:jc w:val="center"/>
        <w:tblCellMar>
          <w:left w:w="70" w:type="dxa"/>
          <w:right w:w="70" w:type="dxa"/>
        </w:tblCellMar>
        <w:tblLook w:val="04A0" w:firstRow="1" w:lastRow="0" w:firstColumn="1" w:lastColumn="0" w:noHBand="0" w:noVBand="1"/>
      </w:tblPr>
      <w:tblGrid>
        <w:gridCol w:w="2139"/>
        <w:gridCol w:w="1718"/>
        <w:gridCol w:w="2517"/>
        <w:gridCol w:w="2126"/>
        <w:gridCol w:w="1222"/>
      </w:tblGrid>
      <w:tr w:rsidR="0073465C" w:rsidRPr="00E841E7" w:rsidTr="00D510BB">
        <w:trPr>
          <w:trHeight w:val="315"/>
          <w:jc w:val="center"/>
        </w:trPr>
        <w:tc>
          <w:tcPr>
            <w:tcW w:w="2139"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73465C" w:rsidRPr="00E841E7" w:rsidRDefault="0073465C" w:rsidP="0073465C">
            <w:pPr>
              <w:jc w:val="center"/>
              <w:rPr>
                <w:b/>
                <w:color w:val="000000"/>
                <w:lang w:val="es-CO"/>
              </w:rPr>
            </w:pPr>
            <w:r w:rsidRPr="00E841E7">
              <w:rPr>
                <w:b/>
                <w:color w:val="000000"/>
                <w:lang w:val="es-CO"/>
              </w:rPr>
              <w:t>DESCRIPCION</w:t>
            </w:r>
          </w:p>
        </w:tc>
        <w:tc>
          <w:tcPr>
            <w:tcW w:w="1718"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73465C" w:rsidRPr="00E841E7" w:rsidRDefault="0073465C" w:rsidP="0073465C">
            <w:pPr>
              <w:jc w:val="center"/>
              <w:rPr>
                <w:b/>
                <w:color w:val="000000"/>
                <w:lang w:val="es-CO"/>
              </w:rPr>
            </w:pPr>
            <w:r w:rsidRPr="00E841E7">
              <w:rPr>
                <w:b/>
                <w:color w:val="000000"/>
                <w:lang w:val="es-CO"/>
              </w:rPr>
              <w:t>CANTIDAD</w:t>
            </w:r>
          </w:p>
        </w:tc>
        <w:tc>
          <w:tcPr>
            <w:tcW w:w="2517"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73465C" w:rsidRPr="00E841E7" w:rsidRDefault="0073465C" w:rsidP="0073465C">
            <w:pPr>
              <w:jc w:val="center"/>
              <w:rPr>
                <w:b/>
                <w:color w:val="000000"/>
                <w:lang w:val="es-CO"/>
              </w:rPr>
            </w:pPr>
            <w:r w:rsidRPr="00E841E7">
              <w:rPr>
                <w:b/>
                <w:color w:val="000000"/>
                <w:lang w:val="es-CO"/>
              </w:rPr>
              <w:t>VALOR UNITARIO</w:t>
            </w:r>
          </w:p>
        </w:tc>
        <w:tc>
          <w:tcPr>
            <w:tcW w:w="2126"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73465C" w:rsidRPr="00E841E7" w:rsidRDefault="0073465C" w:rsidP="0073465C">
            <w:pPr>
              <w:jc w:val="center"/>
              <w:rPr>
                <w:b/>
                <w:color w:val="000000"/>
                <w:lang w:val="es-CO"/>
              </w:rPr>
            </w:pPr>
            <w:r w:rsidRPr="00E841E7">
              <w:rPr>
                <w:b/>
                <w:color w:val="000000"/>
                <w:lang w:val="es-CO"/>
              </w:rPr>
              <w:t>COSTO TOTAL</w:t>
            </w:r>
          </w:p>
        </w:tc>
        <w:tc>
          <w:tcPr>
            <w:tcW w:w="1222"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73465C" w:rsidRPr="00E841E7" w:rsidRDefault="0073465C" w:rsidP="0073465C">
            <w:pPr>
              <w:jc w:val="center"/>
              <w:rPr>
                <w:b/>
                <w:color w:val="000000"/>
                <w:lang w:val="es-CO"/>
              </w:rPr>
            </w:pPr>
            <w:r w:rsidRPr="00E841E7">
              <w:rPr>
                <w:b/>
                <w:color w:val="000000"/>
                <w:lang w:val="es-CO"/>
              </w:rPr>
              <w:t>%</w:t>
            </w:r>
          </w:p>
        </w:tc>
      </w:tr>
      <w:tr w:rsidR="0073465C" w:rsidRPr="00E841E7" w:rsidTr="00D510BB">
        <w:trPr>
          <w:trHeight w:val="945"/>
          <w:jc w:val="center"/>
        </w:trPr>
        <w:tc>
          <w:tcPr>
            <w:tcW w:w="2139" w:type="dxa"/>
            <w:tcBorders>
              <w:top w:val="nil"/>
              <w:left w:val="single" w:sz="4" w:space="0" w:color="auto"/>
              <w:bottom w:val="single" w:sz="4" w:space="0" w:color="auto"/>
              <w:right w:val="single" w:sz="4" w:space="0" w:color="auto"/>
            </w:tcBorders>
            <w:shd w:val="clear" w:color="auto" w:fill="auto"/>
            <w:vAlign w:val="bottom"/>
            <w:hideMark/>
          </w:tcPr>
          <w:p w:rsidR="0073465C" w:rsidRPr="00E841E7" w:rsidRDefault="0073465C">
            <w:pPr>
              <w:jc w:val="center"/>
              <w:rPr>
                <w:color w:val="000000"/>
                <w:lang w:val="es-CO"/>
              </w:rPr>
            </w:pPr>
            <w:r w:rsidRPr="00E841E7">
              <w:rPr>
                <w:color w:val="000000"/>
                <w:lang w:val="es-CO"/>
              </w:rPr>
              <w:t xml:space="preserve">Corte, </w:t>
            </w:r>
            <w:r w:rsidR="00E117B4" w:rsidRPr="00E841E7">
              <w:rPr>
                <w:color w:val="000000"/>
                <w:lang w:val="es-CO"/>
              </w:rPr>
              <w:t>recolección</w:t>
            </w:r>
            <w:r w:rsidRPr="00E841E7">
              <w:rPr>
                <w:color w:val="000000"/>
                <w:lang w:val="es-CO"/>
              </w:rPr>
              <w:t xml:space="preserve"> y lavado</w:t>
            </w:r>
          </w:p>
        </w:tc>
        <w:tc>
          <w:tcPr>
            <w:tcW w:w="1718" w:type="dxa"/>
            <w:tcBorders>
              <w:top w:val="nil"/>
              <w:left w:val="nil"/>
              <w:bottom w:val="single" w:sz="4" w:space="0" w:color="auto"/>
              <w:right w:val="single" w:sz="4" w:space="0" w:color="auto"/>
            </w:tcBorders>
            <w:shd w:val="clear" w:color="auto" w:fill="auto"/>
            <w:noWrap/>
            <w:vAlign w:val="center"/>
            <w:hideMark/>
          </w:tcPr>
          <w:p w:rsidR="0073465C" w:rsidRPr="00E841E7" w:rsidRDefault="0073465C">
            <w:pPr>
              <w:jc w:val="center"/>
              <w:rPr>
                <w:color w:val="000000"/>
                <w:lang w:val="es-CO"/>
              </w:rPr>
            </w:pPr>
            <w:r w:rsidRPr="00E841E7">
              <w:rPr>
                <w:color w:val="000000"/>
                <w:lang w:val="es-CO"/>
              </w:rPr>
              <w:t xml:space="preserve">1 </w:t>
            </w:r>
            <w:r w:rsidR="00D510BB" w:rsidRPr="00E841E7">
              <w:rPr>
                <w:color w:val="000000"/>
                <w:lang w:val="es-CO"/>
              </w:rPr>
              <w:t>hora</w:t>
            </w:r>
          </w:p>
        </w:tc>
        <w:tc>
          <w:tcPr>
            <w:tcW w:w="2517" w:type="dxa"/>
            <w:tcBorders>
              <w:top w:val="nil"/>
              <w:left w:val="nil"/>
              <w:bottom w:val="single" w:sz="4" w:space="0" w:color="auto"/>
              <w:right w:val="single" w:sz="4" w:space="0" w:color="auto"/>
            </w:tcBorders>
            <w:shd w:val="clear" w:color="auto" w:fill="auto"/>
            <w:noWrap/>
            <w:vAlign w:val="center"/>
            <w:hideMark/>
          </w:tcPr>
          <w:p w:rsidR="0073465C" w:rsidRPr="00E841E7" w:rsidRDefault="0073465C">
            <w:pPr>
              <w:rPr>
                <w:color w:val="000000"/>
                <w:lang w:val="es-CO"/>
              </w:rPr>
            </w:pPr>
            <w:r w:rsidRPr="00E841E7">
              <w:rPr>
                <w:color w:val="000000"/>
                <w:lang w:val="es-CO"/>
              </w:rPr>
              <w:t xml:space="preserve"> $                     3.250 </w:t>
            </w:r>
          </w:p>
        </w:tc>
        <w:tc>
          <w:tcPr>
            <w:tcW w:w="2126" w:type="dxa"/>
            <w:tcBorders>
              <w:top w:val="nil"/>
              <w:left w:val="nil"/>
              <w:bottom w:val="single" w:sz="4" w:space="0" w:color="auto"/>
              <w:right w:val="single" w:sz="4" w:space="0" w:color="auto"/>
            </w:tcBorders>
            <w:shd w:val="clear" w:color="auto" w:fill="auto"/>
            <w:noWrap/>
            <w:vAlign w:val="center"/>
            <w:hideMark/>
          </w:tcPr>
          <w:p w:rsidR="0073465C" w:rsidRPr="00E841E7" w:rsidRDefault="0073465C">
            <w:pPr>
              <w:rPr>
                <w:color w:val="000000"/>
                <w:lang w:val="es-CO"/>
              </w:rPr>
            </w:pPr>
            <w:r w:rsidRPr="00E841E7">
              <w:rPr>
                <w:color w:val="000000"/>
                <w:lang w:val="es-CO"/>
              </w:rPr>
              <w:t xml:space="preserve"> $                3.250 </w:t>
            </w:r>
          </w:p>
        </w:tc>
        <w:tc>
          <w:tcPr>
            <w:tcW w:w="1222"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pPr>
              <w:jc w:val="right"/>
              <w:rPr>
                <w:color w:val="000000"/>
                <w:lang w:val="es-CO"/>
              </w:rPr>
            </w:pPr>
            <w:r w:rsidRPr="00E841E7">
              <w:rPr>
                <w:color w:val="000000"/>
                <w:lang w:val="es-CO"/>
              </w:rPr>
              <w:t>39,39%</w:t>
            </w:r>
          </w:p>
        </w:tc>
      </w:tr>
      <w:tr w:rsidR="0073465C" w:rsidRPr="00E841E7" w:rsidTr="00D510BB">
        <w:trPr>
          <w:trHeight w:val="315"/>
          <w:jc w:val="center"/>
        </w:trPr>
        <w:tc>
          <w:tcPr>
            <w:tcW w:w="2139" w:type="dxa"/>
            <w:tcBorders>
              <w:top w:val="nil"/>
              <w:left w:val="single" w:sz="4" w:space="0" w:color="auto"/>
              <w:bottom w:val="single" w:sz="4" w:space="0" w:color="auto"/>
              <w:right w:val="single" w:sz="4" w:space="0" w:color="auto"/>
            </w:tcBorders>
            <w:shd w:val="clear" w:color="auto" w:fill="auto"/>
            <w:noWrap/>
            <w:vAlign w:val="bottom"/>
            <w:hideMark/>
          </w:tcPr>
          <w:p w:rsidR="0073465C" w:rsidRPr="00E841E7" w:rsidRDefault="0073465C">
            <w:pPr>
              <w:jc w:val="center"/>
              <w:rPr>
                <w:color w:val="000000"/>
                <w:lang w:val="es-CO"/>
              </w:rPr>
            </w:pPr>
            <w:r w:rsidRPr="00E841E7">
              <w:rPr>
                <w:color w:val="000000"/>
                <w:lang w:val="es-CO"/>
              </w:rPr>
              <w:t xml:space="preserve">Picado Hojas </w:t>
            </w:r>
          </w:p>
        </w:tc>
        <w:tc>
          <w:tcPr>
            <w:tcW w:w="1718"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pPr>
              <w:jc w:val="center"/>
              <w:rPr>
                <w:color w:val="000000"/>
                <w:lang w:val="es-CO"/>
              </w:rPr>
            </w:pPr>
            <w:r w:rsidRPr="00E841E7">
              <w:rPr>
                <w:color w:val="000000"/>
                <w:lang w:val="es-CO"/>
              </w:rPr>
              <w:t>Servicio</w:t>
            </w:r>
          </w:p>
        </w:tc>
        <w:tc>
          <w:tcPr>
            <w:tcW w:w="2517"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pPr>
              <w:rPr>
                <w:color w:val="000000"/>
                <w:lang w:val="es-CO"/>
              </w:rPr>
            </w:pPr>
            <w:r w:rsidRPr="00E841E7">
              <w:rPr>
                <w:color w:val="000000"/>
                <w:lang w:val="es-CO"/>
              </w:rPr>
              <w:t xml:space="preserve"> $                     5.000 </w:t>
            </w:r>
          </w:p>
        </w:tc>
        <w:tc>
          <w:tcPr>
            <w:tcW w:w="2126"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pPr>
              <w:rPr>
                <w:color w:val="000000"/>
                <w:lang w:val="es-CO"/>
              </w:rPr>
            </w:pPr>
            <w:r w:rsidRPr="00E841E7">
              <w:rPr>
                <w:color w:val="000000"/>
                <w:lang w:val="es-CO"/>
              </w:rPr>
              <w:t xml:space="preserve"> $                5.000 </w:t>
            </w:r>
          </w:p>
        </w:tc>
        <w:tc>
          <w:tcPr>
            <w:tcW w:w="1222"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pPr>
              <w:jc w:val="right"/>
              <w:rPr>
                <w:color w:val="000000"/>
                <w:lang w:val="es-CO"/>
              </w:rPr>
            </w:pPr>
            <w:r w:rsidRPr="00E841E7">
              <w:rPr>
                <w:color w:val="000000"/>
                <w:lang w:val="es-CO"/>
              </w:rPr>
              <w:t>60,61%</w:t>
            </w:r>
          </w:p>
        </w:tc>
      </w:tr>
      <w:tr w:rsidR="0073465C" w:rsidRPr="00E841E7" w:rsidTr="00D510BB">
        <w:trPr>
          <w:trHeight w:val="315"/>
          <w:jc w:val="center"/>
        </w:trPr>
        <w:tc>
          <w:tcPr>
            <w:tcW w:w="2139" w:type="dxa"/>
            <w:tcBorders>
              <w:top w:val="nil"/>
              <w:left w:val="single" w:sz="4" w:space="0" w:color="auto"/>
              <w:bottom w:val="single" w:sz="4" w:space="0" w:color="auto"/>
              <w:right w:val="single" w:sz="4" w:space="0" w:color="auto"/>
            </w:tcBorders>
            <w:shd w:val="clear" w:color="auto" w:fill="auto"/>
            <w:noWrap/>
            <w:vAlign w:val="bottom"/>
            <w:hideMark/>
          </w:tcPr>
          <w:p w:rsidR="0073465C" w:rsidRPr="00E841E7" w:rsidRDefault="0073465C">
            <w:pPr>
              <w:rPr>
                <w:color w:val="000000"/>
                <w:lang w:val="es-CO"/>
              </w:rPr>
            </w:pPr>
            <w:r w:rsidRPr="00E841E7">
              <w:rPr>
                <w:color w:val="000000"/>
                <w:lang w:val="es-CO"/>
              </w:rPr>
              <w:t> </w:t>
            </w:r>
          </w:p>
        </w:tc>
        <w:tc>
          <w:tcPr>
            <w:tcW w:w="1718"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pPr>
              <w:rPr>
                <w:color w:val="000000"/>
                <w:lang w:val="es-CO"/>
              </w:rPr>
            </w:pPr>
            <w:r w:rsidRPr="00E841E7">
              <w:rPr>
                <w:color w:val="000000"/>
                <w:lang w:val="es-CO"/>
              </w:rPr>
              <w:t> </w:t>
            </w:r>
          </w:p>
        </w:tc>
        <w:tc>
          <w:tcPr>
            <w:tcW w:w="2517" w:type="dxa"/>
            <w:tcBorders>
              <w:top w:val="nil"/>
              <w:left w:val="nil"/>
              <w:bottom w:val="single" w:sz="4" w:space="0" w:color="auto"/>
              <w:right w:val="single" w:sz="4" w:space="0" w:color="auto"/>
            </w:tcBorders>
            <w:shd w:val="clear" w:color="auto" w:fill="92CDDC" w:themeFill="accent5" w:themeFillTint="99"/>
            <w:noWrap/>
            <w:vAlign w:val="bottom"/>
            <w:hideMark/>
          </w:tcPr>
          <w:p w:rsidR="0073465C" w:rsidRPr="00E841E7" w:rsidRDefault="0073465C">
            <w:pPr>
              <w:rPr>
                <w:b/>
                <w:color w:val="000000"/>
                <w:lang w:val="es-CO"/>
              </w:rPr>
            </w:pPr>
            <w:r w:rsidRPr="00E841E7">
              <w:rPr>
                <w:b/>
                <w:color w:val="000000"/>
                <w:lang w:val="es-CO"/>
              </w:rPr>
              <w:t>TOTAL</w:t>
            </w:r>
          </w:p>
        </w:tc>
        <w:tc>
          <w:tcPr>
            <w:tcW w:w="2126"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pPr>
              <w:rPr>
                <w:b/>
                <w:color w:val="000000"/>
                <w:lang w:val="es-CO"/>
              </w:rPr>
            </w:pPr>
            <w:r w:rsidRPr="00E841E7">
              <w:rPr>
                <w:b/>
                <w:color w:val="000000"/>
                <w:lang w:val="es-CO"/>
              </w:rPr>
              <w:t xml:space="preserve"> $                8.250 </w:t>
            </w:r>
          </w:p>
        </w:tc>
        <w:tc>
          <w:tcPr>
            <w:tcW w:w="1222" w:type="dxa"/>
            <w:tcBorders>
              <w:top w:val="nil"/>
              <w:left w:val="nil"/>
              <w:bottom w:val="single" w:sz="4" w:space="0" w:color="auto"/>
              <w:right w:val="single" w:sz="4" w:space="0" w:color="auto"/>
            </w:tcBorders>
            <w:shd w:val="clear" w:color="auto" w:fill="auto"/>
            <w:noWrap/>
            <w:vAlign w:val="bottom"/>
            <w:hideMark/>
          </w:tcPr>
          <w:p w:rsidR="0073465C" w:rsidRPr="00E841E7" w:rsidRDefault="0073465C">
            <w:pPr>
              <w:jc w:val="right"/>
              <w:rPr>
                <w:b/>
                <w:color w:val="000000"/>
                <w:lang w:val="es-CO"/>
              </w:rPr>
            </w:pPr>
            <w:r w:rsidRPr="00E841E7">
              <w:rPr>
                <w:b/>
                <w:color w:val="000000"/>
                <w:lang w:val="es-CO"/>
              </w:rPr>
              <w:t>100%</w:t>
            </w:r>
          </w:p>
        </w:tc>
      </w:tr>
    </w:tbl>
    <w:p w:rsidR="00FB5646" w:rsidRPr="00E841E7" w:rsidRDefault="00FB5646" w:rsidP="00FB5646">
      <w:pPr>
        <w:spacing w:line="480" w:lineRule="auto"/>
        <w:jc w:val="center"/>
        <w:rPr>
          <w:rFonts w:cstheme="minorHAnsi"/>
          <w:lang w:val="es-CO"/>
        </w:rPr>
      </w:pPr>
    </w:p>
    <w:p w:rsidR="0080303F" w:rsidRDefault="00FB5646" w:rsidP="00FB5646">
      <w:pPr>
        <w:spacing w:line="480" w:lineRule="auto"/>
        <w:jc w:val="center"/>
        <w:rPr>
          <w:rFonts w:cstheme="minorHAnsi"/>
          <w:lang w:val="es-CO"/>
        </w:rPr>
      </w:pPr>
      <w:r w:rsidRPr="005A26C4">
        <w:rPr>
          <w:rFonts w:cstheme="minorHAnsi"/>
          <w:i/>
          <w:lang w:val="es-CO"/>
        </w:rPr>
        <w:t>Fuente;</w:t>
      </w:r>
      <w:r w:rsidRPr="00E841E7">
        <w:rPr>
          <w:rFonts w:cstheme="minorHAnsi"/>
          <w:lang w:val="es-CO"/>
        </w:rPr>
        <w:t xml:space="preserve"> Autor.</w:t>
      </w:r>
    </w:p>
    <w:p w:rsidR="00C00E03" w:rsidRPr="00E841E7" w:rsidRDefault="00C00E03" w:rsidP="00FB5646">
      <w:pPr>
        <w:spacing w:line="480" w:lineRule="auto"/>
        <w:jc w:val="center"/>
        <w:rPr>
          <w:rFonts w:cstheme="minorHAnsi"/>
          <w:lang w:val="es-CO"/>
        </w:rPr>
      </w:pPr>
    </w:p>
    <w:p w:rsidR="00AA006A" w:rsidRPr="00E841E7" w:rsidRDefault="00AA006A" w:rsidP="00082C2C">
      <w:pPr>
        <w:spacing w:line="480" w:lineRule="auto"/>
        <w:jc w:val="both"/>
        <w:rPr>
          <w:rFonts w:cstheme="minorHAnsi"/>
          <w:lang w:val="es-CO"/>
        </w:rPr>
      </w:pPr>
      <w:r w:rsidRPr="00E841E7">
        <w:rPr>
          <w:rFonts w:cstheme="minorHAnsi"/>
          <w:lang w:val="es-CO"/>
        </w:rPr>
        <w:t xml:space="preserve">El pasto </w:t>
      </w:r>
      <w:proofErr w:type="spellStart"/>
      <w:r w:rsidRPr="00E841E7">
        <w:rPr>
          <w:rFonts w:cstheme="minorHAnsi"/>
          <w:lang w:val="es-CO"/>
        </w:rPr>
        <w:t>kikuyo</w:t>
      </w:r>
      <w:proofErr w:type="spellEnd"/>
      <w:r w:rsidRPr="00E841E7">
        <w:rPr>
          <w:rFonts w:cstheme="minorHAnsi"/>
          <w:lang w:val="es-CO"/>
        </w:rPr>
        <w:t xml:space="preserve"> peso 20 kg en total </w:t>
      </w:r>
      <w:r w:rsidR="00776A5B" w:rsidRPr="00E841E7">
        <w:rPr>
          <w:rFonts w:cstheme="minorHAnsi"/>
          <w:lang w:val="es-CO"/>
        </w:rPr>
        <w:t>después</w:t>
      </w:r>
      <w:r w:rsidRPr="00E841E7">
        <w:rPr>
          <w:rFonts w:cstheme="minorHAnsi"/>
          <w:lang w:val="es-CO"/>
        </w:rPr>
        <w:t xml:space="preserve"> de la recolección, </w:t>
      </w:r>
      <w:r w:rsidR="00776A5B" w:rsidRPr="00E841E7">
        <w:rPr>
          <w:rFonts w:cstheme="minorHAnsi"/>
          <w:lang w:val="es-CO"/>
        </w:rPr>
        <w:t xml:space="preserve">al momento del secado del pasto </w:t>
      </w:r>
      <w:proofErr w:type="spellStart"/>
      <w:r w:rsidR="00776A5B" w:rsidRPr="00E841E7">
        <w:rPr>
          <w:rFonts w:cstheme="minorHAnsi"/>
          <w:lang w:val="es-CO"/>
        </w:rPr>
        <w:t>kikuyo</w:t>
      </w:r>
      <w:proofErr w:type="spellEnd"/>
      <w:r w:rsidR="00776A5B" w:rsidRPr="00E841E7">
        <w:rPr>
          <w:rFonts w:cstheme="minorHAnsi"/>
          <w:lang w:val="es-CO"/>
        </w:rPr>
        <w:t xml:space="preserve">, obtuvo un peso de total de 4 kg, </w:t>
      </w:r>
      <w:r w:rsidR="00B57013" w:rsidRPr="00E841E7">
        <w:rPr>
          <w:rFonts w:cstheme="minorHAnsi"/>
          <w:lang w:val="es-CO"/>
        </w:rPr>
        <w:t>de acu</w:t>
      </w:r>
      <w:r w:rsidR="00B57013">
        <w:rPr>
          <w:rFonts w:cstheme="minorHAnsi"/>
          <w:lang w:val="es-CO"/>
        </w:rPr>
        <w:t>erdo con</w:t>
      </w:r>
      <w:r w:rsidR="005D1501">
        <w:rPr>
          <w:rFonts w:cstheme="minorHAnsi"/>
          <w:lang w:val="es-CO"/>
        </w:rPr>
        <w:t xml:space="preserve"> la anterior tabla</w:t>
      </w:r>
      <w:r w:rsidR="00776A5B" w:rsidRPr="00E841E7">
        <w:rPr>
          <w:rFonts w:cstheme="minorHAnsi"/>
          <w:lang w:val="es-CO"/>
        </w:rPr>
        <w:t xml:space="preserve">, el total </w:t>
      </w:r>
      <w:r w:rsidR="00020942" w:rsidRPr="00E841E7">
        <w:rPr>
          <w:rFonts w:cstheme="minorHAnsi"/>
          <w:lang w:val="es-CO"/>
        </w:rPr>
        <w:t>para</w:t>
      </w:r>
      <w:r w:rsidR="00776A5B" w:rsidRPr="00E841E7">
        <w:rPr>
          <w:rFonts w:cstheme="minorHAnsi"/>
          <w:lang w:val="es-CO"/>
        </w:rPr>
        <w:t xml:space="preserve"> producir los 4 kg de pasto </w:t>
      </w:r>
      <w:proofErr w:type="spellStart"/>
      <w:r w:rsidR="00776A5B" w:rsidRPr="00E841E7">
        <w:rPr>
          <w:rFonts w:cstheme="minorHAnsi"/>
          <w:lang w:val="es-CO"/>
        </w:rPr>
        <w:t>kikuyo</w:t>
      </w:r>
      <w:proofErr w:type="spellEnd"/>
      <w:r w:rsidR="00776A5B" w:rsidRPr="00E841E7">
        <w:rPr>
          <w:rFonts w:cstheme="minorHAnsi"/>
          <w:lang w:val="es-CO"/>
        </w:rPr>
        <w:t xml:space="preserve"> seco</w:t>
      </w:r>
      <w:r w:rsidR="00BF6C70" w:rsidRPr="00E841E7">
        <w:rPr>
          <w:rFonts w:cstheme="minorHAnsi"/>
          <w:lang w:val="es-CO"/>
        </w:rPr>
        <w:t xml:space="preserve"> tiene un costo </w:t>
      </w:r>
      <w:r w:rsidR="00776A5B" w:rsidRPr="00E841E7">
        <w:rPr>
          <w:rFonts w:cstheme="minorHAnsi"/>
          <w:lang w:val="es-CO"/>
        </w:rPr>
        <w:t>de</w:t>
      </w:r>
      <w:r w:rsidRPr="00E841E7">
        <w:rPr>
          <w:rFonts w:cstheme="minorHAnsi"/>
          <w:lang w:val="es-CO"/>
        </w:rPr>
        <w:t xml:space="preserve"> $8.250, cada kilogramo tiene un costo de $</w:t>
      </w:r>
      <w:r w:rsidR="009903ED">
        <w:rPr>
          <w:rFonts w:cstheme="minorHAnsi"/>
          <w:lang w:val="es-CO"/>
        </w:rPr>
        <w:t>2.062</w:t>
      </w:r>
      <w:r w:rsidRPr="00E841E7">
        <w:rPr>
          <w:rFonts w:cstheme="minorHAnsi"/>
          <w:lang w:val="es-CO"/>
        </w:rPr>
        <w:t>, para la elaboración de cada tratamiento se necesitó 42 gramo</w:t>
      </w:r>
      <w:r w:rsidR="00776A5B" w:rsidRPr="00E841E7">
        <w:rPr>
          <w:rFonts w:cstheme="minorHAnsi"/>
          <w:lang w:val="es-CO"/>
        </w:rPr>
        <w:t>s con un costo de $</w:t>
      </w:r>
      <w:r w:rsidR="009903ED">
        <w:rPr>
          <w:rFonts w:cstheme="minorHAnsi"/>
          <w:lang w:val="es-CO"/>
        </w:rPr>
        <w:t>86.6</w:t>
      </w:r>
      <w:r w:rsidR="00776A5B" w:rsidRPr="00E841E7">
        <w:rPr>
          <w:rFonts w:cstheme="minorHAnsi"/>
          <w:lang w:val="es-CO"/>
        </w:rPr>
        <w:t xml:space="preserve">. </w:t>
      </w:r>
      <w:r w:rsidRPr="00E841E7">
        <w:rPr>
          <w:rFonts w:cstheme="minorHAnsi"/>
          <w:lang w:val="es-CO"/>
        </w:rPr>
        <w:t>La participación porcentual más alta es el servicio del picado de las hojas.</w:t>
      </w:r>
    </w:p>
    <w:p w:rsidR="0080402A" w:rsidRDefault="0080402A" w:rsidP="0080402A">
      <w:pPr>
        <w:rPr>
          <w:lang w:val="es-CO"/>
        </w:rPr>
      </w:pPr>
    </w:p>
    <w:p w:rsidR="00C00E03" w:rsidRPr="004100B1" w:rsidRDefault="00C00E03" w:rsidP="0080402A">
      <w:pPr>
        <w:rPr>
          <w:lang w:val="es-CO"/>
        </w:rPr>
      </w:pPr>
    </w:p>
    <w:p w:rsidR="00C4339B" w:rsidRDefault="00C4339B" w:rsidP="00E9038B">
      <w:pPr>
        <w:ind w:firstLine="0"/>
        <w:rPr>
          <w:rFonts w:cstheme="minorHAnsi"/>
        </w:rPr>
      </w:pPr>
      <w:bookmarkStart w:id="159" w:name="_Toc529559116"/>
      <w:proofErr w:type="spellStart"/>
      <w:r>
        <w:t>Tabla</w:t>
      </w:r>
      <w:proofErr w:type="spellEnd"/>
      <w:r>
        <w:t xml:space="preserve"> </w:t>
      </w:r>
      <w:r>
        <w:fldChar w:fldCharType="begin"/>
      </w:r>
      <w:r>
        <w:instrText xml:space="preserve"> SEQ Tabla \* ARABIC </w:instrText>
      </w:r>
      <w:r>
        <w:fldChar w:fldCharType="separate"/>
      </w:r>
      <w:r w:rsidR="00F82305">
        <w:rPr>
          <w:noProof/>
        </w:rPr>
        <w:t>27</w:t>
      </w:r>
      <w:r>
        <w:fldChar w:fldCharType="end"/>
      </w:r>
      <w:r w:rsidRPr="00E841E7">
        <w:rPr>
          <w:rFonts w:cstheme="minorHAnsi"/>
        </w:rPr>
        <w:t xml:space="preserve">. </w:t>
      </w:r>
      <w:r w:rsidR="00FD1EBB">
        <w:rPr>
          <w:rFonts w:cstheme="minorHAnsi"/>
        </w:rPr>
        <w:t xml:space="preserve"> </w:t>
      </w:r>
      <w:proofErr w:type="spellStart"/>
      <w:r w:rsidRPr="00E841E7">
        <w:rPr>
          <w:rFonts w:cstheme="minorHAnsi"/>
        </w:rPr>
        <w:t>Costo</w:t>
      </w:r>
      <w:proofErr w:type="spellEnd"/>
      <w:r w:rsidRPr="00E841E7">
        <w:rPr>
          <w:rFonts w:cstheme="minorHAnsi"/>
        </w:rPr>
        <w:t xml:space="preserve"> de </w:t>
      </w:r>
      <w:proofErr w:type="spellStart"/>
      <w:r w:rsidRPr="00E841E7">
        <w:rPr>
          <w:rFonts w:cstheme="minorHAnsi"/>
        </w:rPr>
        <w:t>Concentrado</w:t>
      </w:r>
      <w:bookmarkEnd w:id="159"/>
      <w:proofErr w:type="spellEnd"/>
    </w:p>
    <w:p w:rsidR="00E9038B" w:rsidRPr="00E9038B" w:rsidRDefault="00E9038B" w:rsidP="00E9038B">
      <w:pPr>
        <w:ind w:firstLine="0"/>
        <w:rPr>
          <w:bCs/>
          <w:i/>
          <w:szCs w:val="20"/>
          <w:lang w:val="es-CO"/>
        </w:rPr>
      </w:pPr>
    </w:p>
    <w:tbl>
      <w:tblPr>
        <w:tblW w:w="9871"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5"/>
        <w:gridCol w:w="1830"/>
        <w:gridCol w:w="2526"/>
        <w:gridCol w:w="2126"/>
        <w:gridCol w:w="1284"/>
      </w:tblGrid>
      <w:tr w:rsidR="0073465C" w:rsidRPr="00E841E7" w:rsidTr="00ED3479">
        <w:trPr>
          <w:trHeight w:val="315"/>
        </w:trPr>
        <w:tc>
          <w:tcPr>
            <w:tcW w:w="2105" w:type="dxa"/>
            <w:shd w:val="clear" w:color="auto" w:fill="92CDDC" w:themeFill="accent5" w:themeFillTint="99"/>
            <w:noWrap/>
            <w:vAlign w:val="bottom"/>
            <w:hideMark/>
          </w:tcPr>
          <w:p w:rsidR="0073465C" w:rsidRPr="00E841E7" w:rsidRDefault="0073465C" w:rsidP="0073465C">
            <w:pPr>
              <w:jc w:val="center"/>
              <w:rPr>
                <w:b/>
                <w:color w:val="000000"/>
                <w:lang w:val="es-CO"/>
              </w:rPr>
            </w:pPr>
            <w:r w:rsidRPr="00E841E7">
              <w:rPr>
                <w:b/>
                <w:color w:val="000000"/>
                <w:lang w:val="es-CO"/>
              </w:rPr>
              <w:t>DESCRIPCION</w:t>
            </w:r>
          </w:p>
        </w:tc>
        <w:tc>
          <w:tcPr>
            <w:tcW w:w="1830" w:type="dxa"/>
            <w:shd w:val="clear" w:color="auto" w:fill="92CDDC" w:themeFill="accent5" w:themeFillTint="99"/>
            <w:noWrap/>
            <w:vAlign w:val="bottom"/>
            <w:hideMark/>
          </w:tcPr>
          <w:p w:rsidR="0073465C" w:rsidRPr="00E841E7" w:rsidRDefault="0073465C" w:rsidP="0073465C">
            <w:pPr>
              <w:jc w:val="center"/>
              <w:rPr>
                <w:b/>
                <w:color w:val="000000"/>
                <w:lang w:val="es-CO"/>
              </w:rPr>
            </w:pPr>
            <w:r w:rsidRPr="00E841E7">
              <w:rPr>
                <w:b/>
                <w:color w:val="000000"/>
                <w:lang w:val="es-CO"/>
              </w:rPr>
              <w:t>CANTIDAD</w:t>
            </w:r>
          </w:p>
        </w:tc>
        <w:tc>
          <w:tcPr>
            <w:tcW w:w="2526" w:type="dxa"/>
            <w:shd w:val="clear" w:color="auto" w:fill="92CDDC" w:themeFill="accent5" w:themeFillTint="99"/>
            <w:noWrap/>
            <w:vAlign w:val="bottom"/>
            <w:hideMark/>
          </w:tcPr>
          <w:p w:rsidR="0073465C" w:rsidRPr="00E841E7" w:rsidRDefault="0073465C" w:rsidP="0073465C">
            <w:pPr>
              <w:jc w:val="center"/>
              <w:rPr>
                <w:b/>
                <w:color w:val="000000"/>
                <w:lang w:val="es-CO"/>
              </w:rPr>
            </w:pPr>
            <w:r w:rsidRPr="00E841E7">
              <w:rPr>
                <w:b/>
                <w:color w:val="000000"/>
                <w:lang w:val="es-CO"/>
              </w:rPr>
              <w:t>VALOR UNITARIO</w:t>
            </w:r>
          </w:p>
        </w:tc>
        <w:tc>
          <w:tcPr>
            <w:tcW w:w="2126" w:type="dxa"/>
            <w:shd w:val="clear" w:color="auto" w:fill="92CDDC" w:themeFill="accent5" w:themeFillTint="99"/>
            <w:noWrap/>
            <w:vAlign w:val="bottom"/>
            <w:hideMark/>
          </w:tcPr>
          <w:p w:rsidR="0073465C" w:rsidRPr="00E841E7" w:rsidRDefault="0073465C" w:rsidP="0073465C">
            <w:pPr>
              <w:jc w:val="center"/>
              <w:rPr>
                <w:b/>
                <w:color w:val="000000"/>
                <w:lang w:val="es-CO"/>
              </w:rPr>
            </w:pPr>
            <w:r w:rsidRPr="00E841E7">
              <w:rPr>
                <w:b/>
                <w:color w:val="000000"/>
                <w:lang w:val="es-CO"/>
              </w:rPr>
              <w:t>COSTO TOTAL</w:t>
            </w:r>
          </w:p>
        </w:tc>
        <w:tc>
          <w:tcPr>
            <w:tcW w:w="1284" w:type="dxa"/>
            <w:shd w:val="clear" w:color="auto" w:fill="92CDDC" w:themeFill="accent5" w:themeFillTint="99"/>
            <w:noWrap/>
            <w:vAlign w:val="bottom"/>
            <w:hideMark/>
          </w:tcPr>
          <w:p w:rsidR="0073465C" w:rsidRPr="00E841E7" w:rsidRDefault="0073465C" w:rsidP="0073465C">
            <w:pPr>
              <w:jc w:val="center"/>
              <w:rPr>
                <w:b/>
                <w:color w:val="000000"/>
                <w:lang w:val="es-CO"/>
              </w:rPr>
            </w:pPr>
            <w:r w:rsidRPr="00E841E7">
              <w:rPr>
                <w:b/>
                <w:color w:val="000000"/>
                <w:lang w:val="es-CO"/>
              </w:rPr>
              <w:t>%</w:t>
            </w:r>
          </w:p>
        </w:tc>
      </w:tr>
      <w:tr w:rsidR="0073465C" w:rsidRPr="00E841E7" w:rsidTr="00ED3479">
        <w:trPr>
          <w:trHeight w:val="315"/>
        </w:trPr>
        <w:tc>
          <w:tcPr>
            <w:tcW w:w="2105" w:type="dxa"/>
            <w:shd w:val="clear" w:color="auto" w:fill="auto"/>
            <w:vAlign w:val="bottom"/>
            <w:hideMark/>
          </w:tcPr>
          <w:p w:rsidR="0073465C" w:rsidRPr="00E841E7" w:rsidRDefault="0073465C">
            <w:pPr>
              <w:jc w:val="center"/>
              <w:rPr>
                <w:color w:val="000000"/>
                <w:lang w:val="es-CO"/>
              </w:rPr>
            </w:pPr>
            <w:r w:rsidRPr="00E841E7">
              <w:rPr>
                <w:color w:val="000000"/>
                <w:lang w:val="es-CO"/>
              </w:rPr>
              <w:t>Concentrado</w:t>
            </w:r>
          </w:p>
        </w:tc>
        <w:tc>
          <w:tcPr>
            <w:tcW w:w="1830" w:type="dxa"/>
            <w:shd w:val="clear" w:color="auto" w:fill="auto"/>
            <w:noWrap/>
            <w:vAlign w:val="center"/>
            <w:hideMark/>
          </w:tcPr>
          <w:p w:rsidR="0073465C" w:rsidRPr="00E841E7" w:rsidRDefault="00BF6C70">
            <w:pPr>
              <w:jc w:val="center"/>
              <w:rPr>
                <w:color w:val="000000"/>
                <w:lang w:val="es-CO"/>
              </w:rPr>
            </w:pPr>
            <w:r w:rsidRPr="00E841E7">
              <w:rPr>
                <w:color w:val="000000"/>
                <w:lang w:val="es-CO"/>
              </w:rPr>
              <w:t xml:space="preserve">16 </w:t>
            </w:r>
            <w:r w:rsidR="0073465C" w:rsidRPr="00E841E7">
              <w:rPr>
                <w:color w:val="000000"/>
                <w:lang w:val="es-CO"/>
              </w:rPr>
              <w:t>kg</w:t>
            </w:r>
          </w:p>
        </w:tc>
        <w:tc>
          <w:tcPr>
            <w:tcW w:w="2526" w:type="dxa"/>
            <w:shd w:val="clear" w:color="auto" w:fill="auto"/>
            <w:noWrap/>
            <w:vAlign w:val="center"/>
            <w:hideMark/>
          </w:tcPr>
          <w:p w:rsidR="0073465C" w:rsidRPr="00E841E7" w:rsidRDefault="0073465C">
            <w:pPr>
              <w:rPr>
                <w:color w:val="000000"/>
                <w:lang w:val="es-CO"/>
              </w:rPr>
            </w:pPr>
            <w:r w:rsidRPr="00E841E7">
              <w:rPr>
                <w:color w:val="000000"/>
                <w:lang w:val="es-CO"/>
              </w:rPr>
              <w:t xml:space="preserve"> $                     1.250 </w:t>
            </w:r>
          </w:p>
        </w:tc>
        <w:tc>
          <w:tcPr>
            <w:tcW w:w="2126" w:type="dxa"/>
            <w:shd w:val="clear" w:color="auto" w:fill="auto"/>
            <w:noWrap/>
            <w:vAlign w:val="center"/>
            <w:hideMark/>
          </w:tcPr>
          <w:p w:rsidR="0073465C" w:rsidRPr="00E841E7" w:rsidRDefault="00BF6C70">
            <w:pPr>
              <w:rPr>
                <w:color w:val="000000"/>
                <w:lang w:val="es-CO"/>
              </w:rPr>
            </w:pPr>
            <w:r w:rsidRPr="00E841E7">
              <w:rPr>
                <w:color w:val="000000"/>
                <w:lang w:val="es-CO"/>
              </w:rPr>
              <w:t xml:space="preserve"> $              2</w:t>
            </w:r>
            <w:r w:rsidR="0073465C" w:rsidRPr="00E841E7">
              <w:rPr>
                <w:color w:val="000000"/>
                <w:lang w:val="es-CO"/>
              </w:rPr>
              <w:t xml:space="preserve">0.000 </w:t>
            </w:r>
          </w:p>
        </w:tc>
        <w:tc>
          <w:tcPr>
            <w:tcW w:w="1284" w:type="dxa"/>
            <w:shd w:val="clear" w:color="auto" w:fill="auto"/>
            <w:noWrap/>
            <w:vAlign w:val="bottom"/>
            <w:hideMark/>
          </w:tcPr>
          <w:p w:rsidR="0073465C" w:rsidRPr="00E841E7" w:rsidRDefault="0073465C">
            <w:pPr>
              <w:jc w:val="right"/>
              <w:rPr>
                <w:color w:val="000000"/>
                <w:lang w:val="es-CO"/>
              </w:rPr>
            </w:pPr>
            <w:r w:rsidRPr="00E841E7">
              <w:rPr>
                <w:color w:val="000000"/>
                <w:lang w:val="es-CO"/>
              </w:rPr>
              <w:t>100,00%</w:t>
            </w:r>
          </w:p>
        </w:tc>
      </w:tr>
      <w:tr w:rsidR="0073465C" w:rsidRPr="00E841E7" w:rsidTr="00ED3479">
        <w:trPr>
          <w:trHeight w:val="315"/>
        </w:trPr>
        <w:tc>
          <w:tcPr>
            <w:tcW w:w="2105" w:type="dxa"/>
            <w:shd w:val="clear" w:color="auto" w:fill="auto"/>
            <w:noWrap/>
            <w:vAlign w:val="bottom"/>
            <w:hideMark/>
          </w:tcPr>
          <w:p w:rsidR="0073465C" w:rsidRPr="00E841E7" w:rsidRDefault="0073465C">
            <w:pPr>
              <w:rPr>
                <w:color w:val="000000"/>
                <w:lang w:val="es-CO"/>
              </w:rPr>
            </w:pPr>
            <w:r w:rsidRPr="00E841E7">
              <w:rPr>
                <w:color w:val="000000"/>
                <w:lang w:val="es-CO"/>
              </w:rPr>
              <w:t> </w:t>
            </w:r>
          </w:p>
        </w:tc>
        <w:tc>
          <w:tcPr>
            <w:tcW w:w="1830" w:type="dxa"/>
            <w:shd w:val="clear" w:color="auto" w:fill="auto"/>
            <w:noWrap/>
            <w:vAlign w:val="bottom"/>
            <w:hideMark/>
          </w:tcPr>
          <w:p w:rsidR="0073465C" w:rsidRPr="00E841E7" w:rsidRDefault="0073465C">
            <w:pPr>
              <w:rPr>
                <w:color w:val="000000"/>
                <w:lang w:val="es-CO"/>
              </w:rPr>
            </w:pPr>
            <w:r w:rsidRPr="00E841E7">
              <w:rPr>
                <w:color w:val="000000"/>
                <w:lang w:val="es-CO"/>
              </w:rPr>
              <w:t> </w:t>
            </w:r>
          </w:p>
        </w:tc>
        <w:tc>
          <w:tcPr>
            <w:tcW w:w="2526" w:type="dxa"/>
            <w:shd w:val="clear" w:color="auto" w:fill="92CDDC" w:themeFill="accent5" w:themeFillTint="99"/>
            <w:noWrap/>
            <w:vAlign w:val="bottom"/>
            <w:hideMark/>
          </w:tcPr>
          <w:p w:rsidR="0073465C" w:rsidRPr="00E841E7" w:rsidRDefault="0073465C" w:rsidP="0073465C">
            <w:pPr>
              <w:jc w:val="center"/>
              <w:rPr>
                <w:b/>
                <w:color w:val="000000"/>
                <w:lang w:val="es-CO"/>
              </w:rPr>
            </w:pPr>
            <w:r w:rsidRPr="00E841E7">
              <w:rPr>
                <w:b/>
                <w:color w:val="000000"/>
                <w:lang w:val="es-CO"/>
              </w:rPr>
              <w:t>TOTAL</w:t>
            </w:r>
          </w:p>
        </w:tc>
        <w:tc>
          <w:tcPr>
            <w:tcW w:w="2126" w:type="dxa"/>
            <w:shd w:val="clear" w:color="auto" w:fill="auto"/>
            <w:noWrap/>
            <w:vAlign w:val="bottom"/>
            <w:hideMark/>
          </w:tcPr>
          <w:p w:rsidR="0073465C" w:rsidRPr="00E841E7" w:rsidRDefault="00BF6C70">
            <w:pPr>
              <w:rPr>
                <w:b/>
                <w:color w:val="000000"/>
                <w:lang w:val="es-CO"/>
              </w:rPr>
            </w:pPr>
            <w:r w:rsidRPr="00E841E7">
              <w:rPr>
                <w:b/>
                <w:color w:val="000000"/>
                <w:lang w:val="es-CO"/>
              </w:rPr>
              <w:t xml:space="preserve"> $              2</w:t>
            </w:r>
            <w:r w:rsidR="0073465C" w:rsidRPr="00E841E7">
              <w:rPr>
                <w:b/>
                <w:color w:val="000000"/>
                <w:lang w:val="es-CO"/>
              </w:rPr>
              <w:t xml:space="preserve">0.000 </w:t>
            </w:r>
          </w:p>
        </w:tc>
        <w:tc>
          <w:tcPr>
            <w:tcW w:w="1284" w:type="dxa"/>
            <w:shd w:val="clear" w:color="auto" w:fill="auto"/>
            <w:noWrap/>
            <w:vAlign w:val="bottom"/>
            <w:hideMark/>
          </w:tcPr>
          <w:p w:rsidR="0073465C" w:rsidRPr="00E841E7" w:rsidRDefault="0073465C">
            <w:pPr>
              <w:jc w:val="right"/>
              <w:rPr>
                <w:b/>
                <w:color w:val="000000"/>
                <w:lang w:val="es-CO"/>
              </w:rPr>
            </w:pPr>
            <w:r w:rsidRPr="00E841E7">
              <w:rPr>
                <w:b/>
                <w:color w:val="000000"/>
                <w:lang w:val="es-CO"/>
              </w:rPr>
              <w:t>100%</w:t>
            </w:r>
          </w:p>
        </w:tc>
      </w:tr>
    </w:tbl>
    <w:p w:rsidR="00FB5646" w:rsidRPr="00E841E7" w:rsidRDefault="00FB5646" w:rsidP="00FB5646">
      <w:pPr>
        <w:spacing w:line="480" w:lineRule="auto"/>
        <w:jc w:val="center"/>
        <w:rPr>
          <w:rFonts w:cstheme="minorHAnsi"/>
          <w:lang w:val="es-CO"/>
        </w:rPr>
      </w:pPr>
    </w:p>
    <w:p w:rsidR="00550A16" w:rsidRPr="00E841E7" w:rsidRDefault="00FB5646" w:rsidP="00FB5646">
      <w:pPr>
        <w:spacing w:line="480" w:lineRule="auto"/>
        <w:jc w:val="center"/>
        <w:rPr>
          <w:rFonts w:cstheme="minorHAnsi"/>
          <w:lang w:val="es-CO"/>
        </w:rPr>
      </w:pPr>
      <w:r w:rsidRPr="005A26C4">
        <w:rPr>
          <w:rFonts w:cstheme="minorHAnsi"/>
          <w:i/>
          <w:lang w:val="es-CO"/>
        </w:rPr>
        <w:t>Fuente;</w:t>
      </w:r>
      <w:r w:rsidRPr="00E841E7">
        <w:rPr>
          <w:rFonts w:cstheme="minorHAnsi"/>
          <w:lang w:val="es-CO"/>
        </w:rPr>
        <w:t xml:space="preserve"> Autor.</w:t>
      </w:r>
    </w:p>
    <w:p w:rsidR="00D75636" w:rsidRDefault="00D75636" w:rsidP="00250B84">
      <w:pPr>
        <w:rPr>
          <w:rFonts w:cstheme="minorHAnsi"/>
          <w:lang w:val="es-CO"/>
        </w:rPr>
      </w:pPr>
    </w:p>
    <w:p w:rsidR="00C00E03" w:rsidRDefault="00C00E03" w:rsidP="00250B84">
      <w:pPr>
        <w:rPr>
          <w:rFonts w:cstheme="minorHAnsi"/>
          <w:lang w:val="es-CO"/>
        </w:rPr>
      </w:pPr>
    </w:p>
    <w:p w:rsidR="00C00E03" w:rsidRDefault="00C00E03" w:rsidP="00250B84">
      <w:pPr>
        <w:rPr>
          <w:rFonts w:cstheme="minorHAnsi"/>
          <w:lang w:val="es-CO"/>
        </w:rPr>
      </w:pPr>
    </w:p>
    <w:p w:rsidR="00C00E03" w:rsidRDefault="00C00E03" w:rsidP="00250B84">
      <w:pPr>
        <w:rPr>
          <w:rFonts w:cstheme="minorHAnsi"/>
          <w:lang w:val="es-CO"/>
        </w:rPr>
      </w:pPr>
    </w:p>
    <w:p w:rsidR="00D510BB" w:rsidRDefault="00D510BB" w:rsidP="00250B84">
      <w:pPr>
        <w:rPr>
          <w:rFonts w:cstheme="minorHAnsi"/>
          <w:lang w:val="es-CO"/>
        </w:rPr>
      </w:pPr>
    </w:p>
    <w:p w:rsidR="00C00E03" w:rsidRDefault="00C00E03" w:rsidP="00250B84">
      <w:pPr>
        <w:rPr>
          <w:rFonts w:cstheme="minorHAnsi"/>
          <w:lang w:val="es-CO"/>
        </w:rPr>
      </w:pPr>
    </w:p>
    <w:p w:rsidR="00C00E03" w:rsidRPr="00E841E7" w:rsidRDefault="00C00E03" w:rsidP="00250B84">
      <w:pPr>
        <w:rPr>
          <w:rFonts w:cstheme="minorHAnsi"/>
          <w:lang w:val="es-CO"/>
        </w:rPr>
      </w:pPr>
    </w:p>
    <w:p w:rsidR="00C4339B" w:rsidRPr="00055B5C" w:rsidRDefault="00C4339B" w:rsidP="00FD1EBB">
      <w:pPr>
        <w:rPr>
          <w:rFonts w:cstheme="minorHAnsi"/>
          <w:lang w:val="es-CO"/>
        </w:rPr>
      </w:pPr>
      <w:bookmarkStart w:id="160" w:name="_Toc529559117"/>
      <w:proofErr w:type="spellStart"/>
      <w:r>
        <w:lastRenderedPageBreak/>
        <w:t>Tabla</w:t>
      </w:r>
      <w:proofErr w:type="spellEnd"/>
      <w:r>
        <w:t xml:space="preserve"> </w:t>
      </w:r>
      <w:r>
        <w:fldChar w:fldCharType="begin"/>
      </w:r>
      <w:r>
        <w:instrText xml:space="preserve"> SEQ Tabla \* ARABIC </w:instrText>
      </w:r>
      <w:r>
        <w:fldChar w:fldCharType="separate"/>
      </w:r>
      <w:r w:rsidR="00F82305">
        <w:rPr>
          <w:noProof/>
        </w:rPr>
        <w:t>28</w:t>
      </w:r>
      <w:r>
        <w:fldChar w:fldCharType="end"/>
      </w:r>
      <w:r w:rsidRPr="00E841E7">
        <w:rPr>
          <w:rFonts w:cstheme="minorHAnsi"/>
          <w:i/>
          <w:lang w:val="es-CO"/>
        </w:rPr>
        <w:t xml:space="preserve">. </w:t>
      </w:r>
      <w:r w:rsidRPr="00055B5C">
        <w:rPr>
          <w:rFonts w:cstheme="minorHAnsi"/>
          <w:lang w:val="es-CO"/>
        </w:rPr>
        <w:t>Costo Tratamiento 1 (BNZ) 40</w:t>
      </w:r>
      <w:bookmarkEnd w:id="160"/>
    </w:p>
    <w:p w:rsidR="00C4339B" w:rsidRPr="00E841E7" w:rsidRDefault="00C4339B" w:rsidP="00C4339B">
      <w:pPr>
        <w:rPr>
          <w:rFonts w:cstheme="minorHAnsi"/>
          <w:i/>
          <w:lang w:val="es-CO"/>
        </w:rPr>
      </w:pPr>
    </w:p>
    <w:tbl>
      <w:tblPr>
        <w:tblW w:w="9721" w:type="dxa"/>
        <w:tblInd w:w="55" w:type="dxa"/>
        <w:tblCellMar>
          <w:left w:w="70" w:type="dxa"/>
          <w:right w:w="70" w:type="dxa"/>
        </w:tblCellMar>
        <w:tblLook w:val="04A0" w:firstRow="1" w:lastRow="0" w:firstColumn="1" w:lastColumn="0" w:noHBand="0" w:noVBand="1"/>
      </w:tblPr>
      <w:tblGrid>
        <w:gridCol w:w="2105"/>
        <w:gridCol w:w="1804"/>
        <w:gridCol w:w="2410"/>
        <w:gridCol w:w="2126"/>
        <w:gridCol w:w="1276"/>
      </w:tblGrid>
      <w:tr w:rsidR="00334085" w:rsidRPr="00E841E7" w:rsidTr="00334085">
        <w:trPr>
          <w:trHeight w:val="328"/>
        </w:trPr>
        <w:tc>
          <w:tcPr>
            <w:tcW w:w="210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B80B0B" w:rsidRPr="00E841E7" w:rsidRDefault="00B80B0B" w:rsidP="00B80B0B">
            <w:pPr>
              <w:jc w:val="center"/>
              <w:rPr>
                <w:b/>
                <w:color w:val="000000"/>
                <w:lang w:val="es-CO"/>
              </w:rPr>
            </w:pPr>
            <w:r w:rsidRPr="00E841E7">
              <w:rPr>
                <w:b/>
                <w:color w:val="000000"/>
                <w:lang w:val="es-CO"/>
              </w:rPr>
              <w:t>DESCRIPCION</w:t>
            </w:r>
          </w:p>
        </w:tc>
        <w:tc>
          <w:tcPr>
            <w:tcW w:w="1804"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B80B0B" w:rsidRPr="00E841E7" w:rsidRDefault="00B80B0B" w:rsidP="00B80B0B">
            <w:pPr>
              <w:jc w:val="center"/>
              <w:rPr>
                <w:b/>
                <w:color w:val="000000"/>
                <w:lang w:val="es-CO"/>
              </w:rPr>
            </w:pPr>
            <w:r w:rsidRPr="00E841E7">
              <w:rPr>
                <w:b/>
                <w:color w:val="000000"/>
                <w:lang w:val="es-CO"/>
              </w:rPr>
              <w:t>CANTIDAD</w:t>
            </w:r>
          </w:p>
        </w:tc>
        <w:tc>
          <w:tcPr>
            <w:tcW w:w="2410"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B80B0B" w:rsidRPr="00E841E7" w:rsidRDefault="00B80B0B" w:rsidP="00B80B0B">
            <w:pPr>
              <w:jc w:val="center"/>
              <w:rPr>
                <w:b/>
                <w:color w:val="000000"/>
                <w:lang w:val="es-CO"/>
              </w:rPr>
            </w:pPr>
            <w:r w:rsidRPr="00E841E7">
              <w:rPr>
                <w:b/>
                <w:color w:val="000000"/>
                <w:lang w:val="es-CO"/>
              </w:rPr>
              <w:t>VALOR UNITARIO</w:t>
            </w:r>
          </w:p>
        </w:tc>
        <w:tc>
          <w:tcPr>
            <w:tcW w:w="2126"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B80B0B" w:rsidRPr="00E841E7" w:rsidRDefault="00B80B0B" w:rsidP="00B80B0B">
            <w:pPr>
              <w:jc w:val="center"/>
              <w:rPr>
                <w:b/>
                <w:color w:val="000000"/>
                <w:lang w:val="es-CO"/>
              </w:rPr>
            </w:pPr>
            <w:r w:rsidRPr="00E841E7">
              <w:rPr>
                <w:b/>
                <w:color w:val="000000"/>
                <w:lang w:val="es-CO"/>
              </w:rPr>
              <w:t>COSTO TOTAL</w:t>
            </w:r>
          </w:p>
        </w:tc>
        <w:tc>
          <w:tcPr>
            <w:tcW w:w="1276"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B80B0B" w:rsidRPr="00E841E7" w:rsidRDefault="00B80B0B" w:rsidP="00B80B0B">
            <w:pPr>
              <w:jc w:val="center"/>
              <w:rPr>
                <w:b/>
                <w:color w:val="000000"/>
                <w:lang w:val="es-CO"/>
              </w:rPr>
            </w:pPr>
            <w:r w:rsidRPr="00E841E7">
              <w:rPr>
                <w:b/>
                <w:color w:val="000000"/>
                <w:lang w:val="es-CO"/>
              </w:rPr>
              <w:t>%</w:t>
            </w:r>
          </w:p>
        </w:tc>
      </w:tr>
      <w:tr w:rsidR="00334085" w:rsidRPr="00E841E7" w:rsidTr="00334085">
        <w:trPr>
          <w:trHeight w:val="328"/>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B80B0B" w:rsidRPr="00E841E7" w:rsidRDefault="00B80B0B" w:rsidP="00B80B0B">
            <w:pPr>
              <w:jc w:val="center"/>
              <w:rPr>
                <w:color w:val="000000"/>
                <w:lang w:val="es-CO"/>
              </w:rPr>
            </w:pPr>
            <w:r w:rsidRPr="00E841E7">
              <w:rPr>
                <w:color w:val="000000"/>
                <w:lang w:val="es-CO"/>
              </w:rPr>
              <w:t>Harina de Alfalfa</w:t>
            </w:r>
          </w:p>
        </w:tc>
        <w:tc>
          <w:tcPr>
            <w:tcW w:w="1804" w:type="dxa"/>
            <w:tcBorders>
              <w:top w:val="nil"/>
              <w:left w:val="nil"/>
              <w:bottom w:val="single" w:sz="4" w:space="0" w:color="auto"/>
              <w:right w:val="single" w:sz="4" w:space="0" w:color="auto"/>
            </w:tcBorders>
            <w:shd w:val="clear" w:color="auto" w:fill="auto"/>
            <w:noWrap/>
            <w:vAlign w:val="center"/>
            <w:hideMark/>
          </w:tcPr>
          <w:p w:rsidR="00B80B0B" w:rsidRPr="00E841E7" w:rsidRDefault="00B80B0B" w:rsidP="00B80B0B">
            <w:pPr>
              <w:jc w:val="center"/>
              <w:rPr>
                <w:color w:val="000000"/>
                <w:lang w:val="es-CO"/>
              </w:rPr>
            </w:pPr>
            <w:r w:rsidRPr="00E841E7">
              <w:rPr>
                <w:color w:val="000000"/>
                <w:lang w:val="es-CO"/>
              </w:rPr>
              <w:t>800 gr</w:t>
            </w:r>
          </w:p>
        </w:tc>
        <w:tc>
          <w:tcPr>
            <w:tcW w:w="2410" w:type="dxa"/>
            <w:tcBorders>
              <w:top w:val="nil"/>
              <w:left w:val="nil"/>
              <w:bottom w:val="single" w:sz="4" w:space="0" w:color="auto"/>
              <w:right w:val="single" w:sz="4" w:space="0" w:color="auto"/>
            </w:tcBorders>
            <w:shd w:val="clear" w:color="auto" w:fill="auto"/>
            <w:noWrap/>
            <w:vAlign w:val="center"/>
            <w:hideMark/>
          </w:tcPr>
          <w:p w:rsidR="00B80B0B" w:rsidRPr="00E841E7" w:rsidRDefault="00B80B0B" w:rsidP="00B80B0B">
            <w:pPr>
              <w:jc w:val="center"/>
              <w:rPr>
                <w:color w:val="000000"/>
                <w:lang w:val="es-CO"/>
              </w:rPr>
            </w:pPr>
            <w:r w:rsidRPr="00E841E7">
              <w:rPr>
                <w:color w:val="000000"/>
                <w:lang w:val="es-CO"/>
              </w:rPr>
              <w:t>$                         1,2</w:t>
            </w:r>
          </w:p>
        </w:tc>
        <w:tc>
          <w:tcPr>
            <w:tcW w:w="2126" w:type="dxa"/>
            <w:tcBorders>
              <w:top w:val="nil"/>
              <w:left w:val="nil"/>
              <w:bottom w:val="single" w:sz="4" w:space="0" w:color="auto"/>
              <w:right w:val="single" w:sz="4" w:space="0" w:color="auto"/>
            </w:tcBorders>
            <w:shd w:val="clear" w:color="auto" w:fill="auto"/>
            <w:noWrap/>
            <w:vAlign w:val="center"/>
            <w:hideMark/>
          </w:tcPr>
          <w:p w:rsidR="00B80B0B" w:rsidRPr="00E841E7" w:rsidRDefault="00B80B0B" w:rsidP="00B80B0B">
            <w:pPr>
              <w:jc w:val="center"/>
              <w:rPr>
                <w:color w:val="000000"/>
                <w:lang w:val="es-CO"/>
              </w:rPr>
            </w:pPr>
            <w:r w:rsidRPr="00E841E7">
              <w:rPr>
                <w:color w:val="000000"/>
                <w:lang w:val="es-CO"/>
              </w:rPr>
              <w:t>$                   960</w:t>
            </w:r>
          </w:p>
        </w:tc>
        <w:tc>
          <w:tcPr>
            <w:tcW w:w="127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lang w:val="es-CO"/>
              </w:rPr>
            </w:pPr>
            <w:r w:rsidRPr="00E841E7">
              <w:rPr>
                <w:color w:val="000000"/>
                <w:lang w:val="es-CO"/>
              </w:rPr>
              <w:t>12,06%</w:t>
            </w:r>
          </w:p>
        </w:tc>
      </w:tr>
      <w:tr w:rsidR="00334085" w:rsidRPr="00E841E7" w:rsidTr="00334085">
        <w:trPr>
          <w:trHeight w:val="328"/>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lang w:val="es-CO"/>
              </w:rPr>
            </w:pPr>
            <w:r w:rsidRPr="00E841E7">
              <w:rPr>
                <w:color w:val="000000"/>
                <w:lang w:val="es-CO"/>
              </w:rPr>
              <w:t>Harina de ma</w:t>
            </w:r>
            <w:r w:rsidR="004F0389">
              <w:rPr>
                <w:color w:val="000000"/>
                <w:lang w:val="es-CO"/>
              </w:rPr>
              <w:t>í</w:t>
            </w:r>
            <w:r w:rsidRPr="00E841E7">
              <w:rPr>
                <w:color w:val="000000"/>
                <w:lang w:val="es-CO"/>
              </w:rPr>
              <w:t>z</w:t>
            </w:r>
          </w:p>
        </w:tc>
        <w:tc>
          <w:tcPr>
            <w:tcW w:w="1804"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lang w:val="es-CO"/>
              </w:rPr>
            </w:pPr>
            <w:r w:rsidRPr="00E841E7">
              <w:rPr>
                <w:color w:val="000000"/>
                <w:lang w:val="es-CO"/>
              </w:rPr>
              <w:t>800 gr</w:t>
            </w:r>
          </w:p>
        </w:tc>
        <w:tc>
          <w:tcPr>
            <w:tcW w:w="2410"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lang w:val="es-CO"/>
              </w:rPr>
            </w:pPr>
            <w:r w:rsidRPr="00E841E7">
              <w:rPr>
                <w:color w:val="000000"/>
                <w:lang w:val="es-CO"/>
              </w:rPr>
              <w:t>$                         1,1</w:t>
            </w:r>
          </w:p>
        </w:tc>
        <w:tc>
          <w:tcPr>
            <w:tcW w:w="212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lang w:val="es-CO"/>
              </w:rPr>
            </w:pPr>
            <w:r w:rsidRPr="00E841E7">
              <w:rPr>
                <w:color w:val="000000"/>
                <w:lang w:val="es-CO"/>
              </w:rPr>
              <w:t>$                   880</w:t>
            </w:r>
          </w:p>
        </w:tc>
        <w:tc>
          <w:tcPr>
            <w:tcW w:w="127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lang w:val="es-CO"/>
              </w:rPr>
            </w:pPr>
            <w:r w:rsidRPr="00E841E7">
              <w:rPr>
                <w:color w:val="000000"/>
                <w:lang w:val="es-CO"/>
              </w:rPr>
              <w:t>11,06%</w:t>
            </w:r>
          </w:p>
        </w:tc>
      </w:tr>
      <w:tr w:rsidR="00334085" w:rsidRPr="00E841E7" w:rsidTr="00334085">
        <w:trPr>
          <w:trHeight w:val="312"/>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Torta de soya</w:t>
            </w:r>
          </w:p>
        </w:tc>
        <w:tc>
          <w:tcPr>
            <w:tcW w:w="1804"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1440 gr</w:t>
            </w:r>
          </w:p>
        </w:tc>
        <w:tc>
          <w:tcPr>
            <w:tcW w:w="2410"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                          2,1</w:t>
            </w:r>
          </w:p>
        </w:tc>
        <w:tc>
          <w:tcPr>
            <w:tcW w:w="212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                  3.024</w:t>
            </w:r>
          </w:p>
        </w:tc>
        <w:tc>
          <w:tcPr>
            <w:tcW w:w="127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37,99%</w:t>
            </w:r>
          </w:p>
        </w:tc>
      </w:tr>
      <w:tr w:rsidR="00334085" w:rsidRPr="00E841E7" w:rsidTr="00334085">
        <w:trPr>
          <w:trHeight w:val="312"/>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Sal mineral</w:t>
            </w:r>
          </w:p>
        </w:tc>
        <w:tc>
          <w:tcPr>
            <w:tcW w:w="1804"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80 gr</w:t>
            </w:r>
          </w:p>
        </w:tc>
        <w:tc>
          <w:tcPr>
            <w:tcW w:w="2410"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                            2</w:t>
            </w:r>
          </w:p>
        </w:tc>
        <w:tc>
          <w:tcPr>
            <w:tcW w:w="212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                    160</w:t>
            </w:r>
          </w:p>
        </w:tc>
        <w:tc>
          <w:tcPr>
            <w:tcW w:w="127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2,01%</w:t>
            </w:r>
          </w:p>
        </w:tc>
      </w:tr>
      <w:tr w:rsidR="00334085" w:rsidRPr="00E841E7" w:rsidTr="00334085">
        <w:trPr>
          <w:trHeight w:val="312"/>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Melaza</w:t>
            </w:r>
          </w:p>
        </w:tc>
        <w:tc>
          <w:tcPr>
            <w:tcW w:w="1804"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2400 gr</w:t>
            </w:r>
          </w:p>
        </w:tc>
        <w:tc>
          <w:tcPr>
            <w:tcW w:w="2410"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                        0,66</w:t>
            </w:r>
          </w:p>
        </w:tc>
        <w:tc>
          <w:tcPr>
            <w:tcW w:w="212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                  1.600</w:t>
            </w:r>
          </w:p>
        </w:tc>
        <w:tc>
          <w:tcPr>
            <w:tcW w:w="127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20,10%</w:t>
            </w:r>
          </w:p>
        </w:tc>
      </w:tr>
      <w:tr w:rsidR="00334085" w:rsidRPr="00E841E7" w:rsidTr="00334085">
        <w:trPr>
          <w:trHeight w:val="312"/>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Cal dolomita</w:t>
            </w:r>
          </w:p>
        </w:tc>
        <w:tc>
          <w:tcPr>
            <w:tcW w:w="1804"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800 gr</w:t>
            </w:r>
          </w:p>
        </w:tc>
        <w:tc>
          <w:tcPr>
            <w:tcW w:w="2410"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                      0,195</w:t>
            </w:r>
          </w:p>
        </w:tc>
        <w:tc>
          <w:tcPr>
            <w:tcW w:w="212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                    156</w:t>
            </w:r>
          </w:p>
        </w:tc>
        <w:tc>
          <w:tcPr>
            <w:tcW w:w="127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1,96%</w:t>
            </w:r>
          </w:p>
        </w:tc>
      </w:tr>
      <w:tr w:rsidR="00334085" w:rsidRPr="00E841E7" w:rsidTr="00334085">
        <w:trPr>
          <w:trHeight w:val="625"/>
        </w:trPr>
        <w:tc>
          <w:tcPr>
            <w:tcW w:w="2105" w:type="dxa"/>
            <w:tcBorders>
              <w:top w:val="nil"/>
              <w:left w:val="single" w:sz="4" w:space="0" w:color="auto"/>
              <w:bottom w:val="single" w:sz="4" w:space="0" w:color="auto"/>
              <w:right w:val="single" w:sz="4" w:space="0" w:color="auto"/>
            </w:tcBorders>
            <w:shd w:val="clear" w:color="auto" w:fill="auto"/>
            <w:vAlign w:val="center"/>
            <w:hideMark/>
          </w:tcPr>
          <w:p w:rsidR="00B80B0B" w:rsidRPr="00E841E7" w:rsidRDefault="00B80B0B" w:rsidP="00B80B0B">
            <w:pPr>
              <w:jc w:val="center"/>
              <w:rPr>
                <w:color w:val="000000"/>
                <w:sz w:val="22"/>
                <w:szCs w:val="22"/>
                <w:lang w:val="es-CO"/>
              </w:rPr>
            </w:pPr>
            <w:r w:rsidRPr="00E841E7">
              <w:rPr>
                <w:color w:val="000000"/>
                <w:sz w:val="22"/>
                <w:szCs w:val="22"/>
                <w:lang w:val="es-CO"/>
              </w:rPr>
              <w:t>Hojas de zanahoria</w:t>
            </w:r>
          </w:p>
        </w:tc>
        <w:tc>
          <w:tcPr>
            <w:tcW w:w="1804"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1680 gr</w:t>
            </w:r>
          </w:p>
        </w:tc>
        <w:tc>
          <w:tcPr>
            <w:tcW w:w="2410"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                        0,70</w:t>
            </w:r>
          </w:p>
        </w:tc>
        <w:tc>
          <w:tcPr>
            <w:tcW w:w="212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                  1.180</w:t>
            </w:r>
          </w:p>
        </w:tc>
        <w:tc>
          <w:tcPr>
            <w:tcW w:w="127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r w:rsidRPr="00E841E7">
              <w:rPr>
                <w:color w:val="000000"/>
                <w:sz w:val="22"/>
                <w:szCs w:val="22"/>
                <w:lang w:val="es-CO"/>
              </w:rPr>
              <w:t>14,82%</w:t>
            </w:r>
          </w:p>
        </w:tc>
      </w:tr>
      <w:tr w:rsidR="00334085" w:rsidRPr="00E841E7" w:rsidTr="00334085">
        <w:trPr>
          <w:trHeight w:val="338"/>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p>
        </w:tc>
        <w:tc>
          <w:tcPr>
            <w:tcW w:w="1804"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color w:val="000000"/>
                <w:sz w:val="22"/>
                <w:szCs w:val="22"/>
                <w:lang w:val="es-CO"/>
              </w:rPr>
            </w:pPr>
          </w:p>
        </w:tc>
        <w:tc>
          <w:tcPr>
            <w:tcW w:w="2410" w:type="dxa"/>
            <w:tcBorders>
              <w:top w:val="nil"/>
              <w:left w:val="nil"/>
              <w:bottom w:val="single" w:sz="4" w:space="0" w:color="auto"/>
              <w:right w:val="single" w:sz="4" w:space="0" w:color="auto"/>
            </w:tcBorders>
            <w:shd w:val="clear" w:color="auto" w:fill="92CDDC" w:themeFill="accent5" w:themeFillTint="99"/>
            <w:noWrap/>
            <w:vAlign w:val="bottom"/>
            <w:hideMark/>
          </w:tcPr>
          <w:p w:rsidR="00B80B0B" w:rsidRPr="00E841E7" w:rsidRDefault="00B80B0B" w:rsidP="00B80B0B">
            <w:pPr>
              <w:jc w:val="center"/>
              <w:rPr>
                <w:b/>
                <w:color w:val="000000"/>
                <w:sz w:val="22"/>
                <w:szCs w:val="22"/>
                <w:lang w:val="es-CO"/>
              </w:rPr>
            </w:pPr>
            <w:r w:rsidRPr="00E841E7">
              <w:rPr>
                <w:b/>
                <w:color w:val="000000"/>
                <w:sz w:val="22"/>
                <w:szCs w:val="22"/>
                <w:lang w:val="es-CO"/>
              </w:rPr>
              <w:t>TOTAL</w:t>
            </w:r>
          </w:p>
        </w:tc>
        <w:tc>
          <w:tcPr>
            <w:tcW w:w="212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b/>
                <w:color w:val="000000"/>
                <w:sz w:val="22"/>
                <w:szCs w:val="22"/>
                <w:lang w:val="es-CO"/>
              </w:rPr>
            </w:pPr>
            <w:r w:rsidRPr="00E841E7">
              <w:rPr>
                <w:b/>
                <w:color w:val="000000"/>
                <w:sz w:val="22"/>
                <w:szCs w:val="22"/>
                <w:lang w:val="es-CO"/>
              </w:rPr>
              <w:t>$                  7.960</w:t>
            </w:r>
          </w:p>
        </w:tc>
        <w:tc>
          <w:tcPr>
            <w:tcW w:w="127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rsidP="00B80B0B">
            <w:pPr>
              <w:jc w:val="center"/>
              <w:rPr>
                <w:b/>
                <w:color w:val="000000"/>
                <w:sz w:val="22"/>
                <w:szCs w:val="22"/>
                <w:lang w:val="es-CO"/>
              </w:rPr>
            </w:pPr>
            <w:r w:rsidRPr="00E841E7">
              <w:rPr>
                <w:b/>
                <w:color w:val="000000"/>
                <w:sz w:val="22"/>
                <w:szCs w:val="22"/>
                <w:lang w:val="es-CO"/>
              </w:rPr>
              <w:t>100,00%</w:t>
            </w:r>
          </w:p>
        </w:tc>
      </w:tr>
    </w:tbl>
    <w:p w:rsidR="00FB5646" w:rsidRPr="00E841E7" w:rsidRDefault="00FB5646" w:rsidP="00FB5646">
      <w:pPr>
        <w:spacing w:line="480" w:lineRule="auto"/>
        <w:jc w:val="center"/>
        <w:rPr>
          <w:rFonts w:cstheme="minorHAnsi"/>
          <w:lang w:val="es-CO"/>
        </w:rPr>
      </w:pPr>
    </w:p>
    <w:p w:rsidR="00FB5646" w:rsidRDefault="00FB5646" w:rsidP="00FB5646">
      <w:pPr>
        <w:spacing w:line="480" w:lineRule="auto"/>
        <w:jc w:val="center"/>
        <w:rPr>
          <w:rFonts w:cstheme="minorHAnsi"/>
          <w:lang w:val="es-CO"/>
        </w:rPr>
      </w:pPr>
      <w:r w:rsidRPr="005A26C4">
        <w:rPr>
          <w:rFonts w:cstheme="minorHAnsi"/>
          <w:i/>
          <w:lang w:val="es-CO"/>
        </w:rPr>
        <w:t>Fuente;</w:t>
      </w:r>
      <w:r w:rsidRPr="00E841E7">
        <w:rPr>
          <w:rFonts w:cstheme="minorHAnsi"/>
          <w:lang w:val="es-CO"/>
        </w:rPr>
        <w:t xml:space="preserve"> Autor.</w:t>
      </w:r>
    </w:p>
    <w:p w:rsidR="00C00E03" w:rsidRPr="00E841E7" w:rsidRDefault="00C00E03" w:rsidP="00FB5646">
      <w:pPr>
        <w:spacing w:line="480" w:lineRule="auto"/>
        <w:jc w:val="center"/>
        <w:rPr>
          <w:rFonts w:cstheme="minorHAnsi"/>
          <w:lang w:val="es-CO"/>
        </w:rPr>
      </w:pPr>
    </w:p>
    <w:p w:rsidR="00B80B0B" w:rsidRPr="00E841E7" w:rsidRDefault="00BF6C70" w:rsidP="00082C2C">
      <w:pPr>
        <w:spacing w:line="480" w:lineRule="auto"/>
        <w:jc w:val="both"/>
        <w:rPr>
          <w:rFonts w:cstheme="minorHAnsi"/>
          <w:lang w:val="es-CO"/>
        </w:rPr>
      </w:pPr>
      <w:r w:rsidRPr="00E841E7">
        <w:rPr>
          <w:rFonts w:cstheme="minorHAnsi"/>
          <w:lang w:val="es-CO"/>
        </w:rPr>
        <w:t xml:space="preserve">Para la elaboración de los 40 </w:t>
      </w:r>
      <w:r w:rsidR="007150C3" w:rsidRPr="00E841E7">
        <w:rPr>
          <w:rFonts w:cstheme="minorHAnsi"/>
          <w:lang w:val="es-CO"/>
        </w:rPr>
        <w:t>bloques de hojas de zanahoria que es el tratamiento 1,</w:t>
      </w:r>
      <w:r w:rsidRPr="00E841E7">
        <w:rPr>
          <w:rFonts w:cstheme="minorHAnsi"/>
          <w:lang w:val="es-CO"/>
        </w:rPr>
        <w:t xml:space="preserve"> que corresponden a un conejo</w:t>
      </w:r>
      <w:r w:rsidR="007150C3" w:rsidRPr="00E841E7">
        <w:rPr>
          <w:rFonts w:cstheme="minorHAnsi"/>
          <w:lang w:val="es-CO"/>
        </w:rPr>
        <w:t xml:space="preserve">, </w:t>
      </w:r>
      <w:r w:rsidR="00E54298" w:rsidRPr="00E841E7">
        <w:rPr>
          <w:rFonts w:cstheme="minorHAnsi"/>
          <w:lang w:val="es-CO"/>
        </w:rPr>
        <w:t>el total de producir 8 kg de bloque nutricional tienen un costo de</w:t>
      </w:r>
      <w:r w:rsidR="007150C3" w:rsidRPr="00E841E7">
        <w:rPr>
          <w:rFonts w:cstheme="minorHAnsi"/>
          <w:lang w:val="es-CO"/>
        </w:rPr>
        <w:t xml:space="preserve"> $7.</w:t>
      </w:r>
      <w:r w:rsidR="00345362" w:rsidRPr="00E841E7">
        <w:rPr>
          <w:rFonts w:cstheme="minorHAnsi"/>
          <w:lang w:val="es-CO"/>
        </w:rPr>
        <w:t>960</w:t>
      </w:r>
      <w:r w:rsidR="00E54298" w:rsidRPr="00E841E7">
        <w:rPr>
          <w:rFonts w:cstheme="minorHAnsi"/>
          <w:lang w:val="es-CO"/>
        </w:rPr>
        <w:t xml:space="preserve"> para 40 días de alimentación,</w:t>
      </w:r>
      <w:r w:rsidR="007150C3" w:rsidRPr="00E841E7">
        <w:rPr>
          <w:rFonts w:cstheme="minorHAnsi"/>
          <w:lang w:val="es-CO"/>
        </w:rPr>
        <w:t xml:space="preserve"> el costo de cada bloque nutricional es </w:t>
      </w:r>
      <w:r w:rsidR="00345362" w:rsidRPr="00E841E7">
        <w:rPr>
          <w:rFonts w:cstheme="minorHAnsi"/>
          <w:lang w:val="es-CO"/>
        </w:rPr>
        <w:t>de $199 con un peso de 200 gr, un k</w:t>
      </w:r>
      <w:r w:rsidR="00E54298" w:rsidRPr="00E841E7">
        <w:rPr>
          <w:rFonts w:cstheme="minorHAnsi"/>
          <w:lang w:val="es-CO"/>
        </w:rPr>
        <w:t>g de alimento a base de bloque nutricional tiene un costo de $995. La participación porcentual más alta es la torta de soya con un porcentaje de 37.99%, ya que es una materia prima difícil de conseguir y es la más costosa del mercado agropecuario.</w:t>
      </w:r>
    </w:p>
    <w:p w:rsidR="00CF53DC" w:rsidRDefault="00CF53DC" w:rsidP="00B82C8D">
      <w:pPr>
        <w:pStyle w:val="Epgrafe"/>
      </w:pPr>
    </w:p>
    <w:p w:rsidR="00C00E03" w:rsidRDefault="00C00E03" w:rsidP="00C00E03">
      <w:pPr>
        <w:rPr>
          <w:lang w:val="es-CO"/>
        </w:rPr>
      </w:pPr>
    </w:p>
    <w:p w:rsidR="00C00E03" w:rsidRDefault="00C00E03" w:rsidP="00C00E03">
      <w:pPr>
        <w:rPr>
          <w:lang w:val="es-CO"/>
        </w:rPr>
      </w:pPr>
    </w:p>
    <w:p w:rsidR="00C00E03" w:rsidRDefault="00C00E03" w:rsidP="00C00E03">
      <w:pPr>
        <w:rPr>
          <w:lang w:val="es-CO"/>
        </w:rPr>
      </w:pPr>
    </w:p>
    <w:p w:rsidR="00C00E03" w:rsidRDefault="00C00E03" w:rsidP="00C00E03">
      <w:pPr>
        <w:rPr>
          <w:lang w:val="es-CO"/>
        </w:rPr>
      </w:pPr>
    </w:p>
    <w:p w:rsidR="00C00E03" w:rsidRDefault="00C00E03" w:rsidP="00C00E03">
      <w:pPr>
        <w:rPr>
          <w:lang w:val="es-CO"/>
        </w:rPr>
      </w:pPr>
    </w:p>
    <w:p w:rsidR="00C00E03" w:rsidRDefault="00C00E03" w:rsidP="00C00E03">
      <w:pPr>
        <w:rPr>
          <w:lang w:val="es-CO"/>
        </w:rPr>
      </w:pPr>
    </w:p>
    <w:p w:rsidR="00C00E03" w:rsidRDefault="00C00E03" w:rsidP="00C00E03">
      <w:pPr>
        <w:rPr>
          <w:lang w:val="es-CO"/>
        </w:rPr>
      </w:pPr>
    </w:p>
    <w:p w:rsidR="00C00E03" w:rsidRDefault="00C00E03" w:rsidP="00C00E03">
      <w:pPr>
        <w:rPr>
          <w:lang w:val="es-CO"/>
        </w:rPr>
      </w:pPr>
    </w:p>
    <w:p w:rsidR="00C00E03" w:rsidRDefault="00C00E03" w:rsidP="00C00E03">
      <w:pPr>
        <w:rPr>
          <w:lang w:val="es-CO"/>
        </w:rPr>
      </w:pPr>
    </w:p>
    <w:p w:rsidR="00C00E03" w:rsidRPr="00C00E03" w:rsidRDefault="00C00E03" w:rsidP="00C00E03">
      <w:pPr>
        <w:rPr>
          <w:lang w:val="es-CO"/>
        </w:rPr>
      </w:pPr>
    </w:p>
    <w:p w:rsidR="00C4339B" w:rsidRDefault="00C4339B" w:rsidP="00B82C8D">
      <w:pPr>
        <w:pStyle w:val="Epgrafe"/>
      </w:pPr>
      <w:bookmarkStart w:id="161" w:name="_Toc529559118"/>
      <w:r>
        <w:lastRenderedPageBreak/>
        <w:t xml:space="preserve">Tabla </w:t>
      </w:r>
      <w:r w:rsidR="00E4007B">
        <w:rPr>
          <w:noProof/>
        </w:rPr>
        <w:fldChar w:fldCharType="begin"/>
      </w:r>
      <w:r w:rsidR="00E4007B">
        <w:rPr>
          <w:noProof/>
        </w:rPr>
        <w:instrText xml:space="preserve"> SEQ Tabla \* ARABIC </w:instrText>
      </w:r>
      <w:r w:rsidR="00E4007B">
        <w:rPr>
          <w:noProof/>
        </w:rPr>
        <w:fldChar w:fldCharType="separate"/>
      </w:r>
      <w:r w:rsidR="00F82305">
        <w:rPr>
          <w:noProof/>
        </w:rPr>
        <w:t>29</w:t>
      </w:r>
      <w:r w:rsidR="00E4007B">
        <w:rPr>
          <w:noProof/>
        </w:rPr>
        <w:fldChar w:fldCharType="end"/>
      </w:r>
      <w:r w:rsidRPr="00E841E7">
        <w:t>. Costo Tratamiento 1 (BNZ) 80</w:t>
      </w:r>
      <w:bookmarkEnd w:id="161"/>
    </w:p>
    <w:tbl>
      <w:tblPr>
        <w:tblW w:w="9721" w:type="dxa"/>
        <w:tblInd w:w="55" w:type="dxa"/>
        <w:tblCellMar>
          <w:left w:w="70" w:type="dxa"/>
          <w:right w:w="70" w:type="dxa"/>
        </w:tblCellMar>
        <w:tblLook w:val="04A0" w:firstRow="1" w:lastRow="0" w:firstColumn="1" w:lastColumn="0" w:noHBand="0" w:noVBand="1"/>
      </w:tblPr>
      <w:tblGrid>
        <w:gridCol w:w="2105"/>
        <w:gridCol w:w="1718"/>
        <w:gridCol w:w="2496"/>
        <w:gridCol w:w="2126"/>
        <w:gridCol w:w="1276"/>
      </w:tblGrid>
      <w:tr w:rsidR="00ED3479" w:rsidRPr="00E841E7" w:rsidTr="00ED3479">
        <w:trPr>
          <w:trHeight w:val="315"/>
        </w:trPr>
        <w:tc>
          <w:tcPr>
            <w:tcW w:w="210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B80B0B" w:rsidRPr="00E841E7" w:rsidRDefault="00B80B0B">
            <w:pPr>
              <w:jc w:val="center"/>
              <w:rPr>
                <w:b/>
                <w:color w:val="000000"/>
                <w:lang w:val="es-CO"/>
              </w:rPr>
            </w:pPr>
            <w:r w:rsidRPr="00E841E7">
              <w:rPr>
                <w:b/>
                <w:color w:val="000000"/>
                <w:lang w:val="es-CO"/>
              </w:rPr>
              <w:t>DESCRIPCION</w:t>
            </w:r>
          </w:p>
        </w:tc>
        <w:tc>
          <w:tcPr>
            <w:tcW w:w="1718"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B80B0B" w:rsidRPr="00E841E7" w:rsidRDefault="00B80B0B">
            <w:pPr>
              <w:jc w:val="center"/>
              <w:rPr>
                <w:b/>
                <w:color w:val="000000"/>
                <w:lang w:val="es-CO"/>
              </w:rPr>
            </w:pPr>
            <w:r w:rsidRPr="00E841E7">
              <w:rPr>
                <w:b/>
                <w:color w:val="000000"/>
                <w:lang w:val="es-CO"/>
              </w:rPr>
              <w:t>CANTIDAD</w:t>
            </w:r>
          </w:p>
        </w:tc>
        <w:tc>
          <w:tcPr>
            <w:tcW w:w="2496"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B80B0B" w:rsidRPr="00E841E7" w:rsidRDefault="00B80B0B">
            <w:pPr>
              <w:jc w:val="center"/>
              <w:rPr>
                <w:b/>
                <w:color w:val="000000"/>
                <w:lang w:val="es-CO"/>
              </w:rPr>
            </w:pPr>
            <w:r w:rsidRPr="00E841E7">
              <w:rPr>
                <w:b/>
                <w:color w:val="000000"/>
                <w:lang w:val="es-CO"/>
              </w:rPr>
              <w:t>VALOR UNITARIO</w:t>
            </w:r>
          </w:p>
        </w:tc>
        <w:tc>
          <w:tcPr>
            <w:tcW w:w="2126"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B80B0B" w:rsidRPr="00E841E7" w:rsidRDefault="00B80B0B">
            <w:pPr>
              <w:jc w:val="center"/>
              <w:rPr>
                <w:b/>
                <w:color w:val="000000"/>
                <w:lang w:val="es-CO"/>
              </w:rPr>
            </w:pPr>
            <w:r w:rsidRPr="00E841E7">
              <w:rPr>
                <w:b/>
                <w:color w:val="000000"/>
                <w:lang w:val="es-CO"/>
              </w:rPr>
              <w:t>COSTO TOTAL</w:t>
            </w:r>
          </w:p>
        </w:tc>
        <w:tc>
          <w:tcPr>
            <w:tcW w:w="1276"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B80B0B" w:rsidRPr="00E841E7" w:rsidRDefault="00B80B0B">
            <w:pPr>
              <w:jc w:val="center"/>
              <w:rPr>
                <w:b/>
                <w:color w:val="000000"/>
                <w:lang w:val="es-CO"/>
              </w:rPr>
            </w:pPr>
            <w:r w:rsidRPr="00E841E7">
              <w:rPr>
                <w:b/>
                <w:color w:val="000000"/>
                <w:lang w:val="es-CO"/>
              </w:rPr>
              <w:t>%</w:t>
            </w:r>
          </w:p>
        </w:tc>
      </w:tr>
      <w:tr w:rsidR="00ED3479" w:rsidRPr="00E841E7" w:rsidTr="00ED3479">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B80B0B" w:rsidRPr="00E841E7" w:rsidRDefault="00B80B0B">
            <w:pPr>
              <w:jc w:val="center"/>
              <w:rPr>
                <w:color w:val="000000"/>
                <w:lang w:val="es-CO"/>
              </w:rPr>
            </w:pPr>
            <w:r w:rsidRPr="00E841E7">
              <w:rPr>
                <w:color w:val="000000"/>
                <w:lang w:val="es-CO"/>
              </w:rPr>
              <w:t xml:space="preserve">Harina de Alfalfa </w:t>
            </w:r>
          </w:p>
        </w:tc>
        <w:tc>
          <w:tcPr>
            <w:tcW w:w="1718" w:type="dxa"/>
            <w:tcBorders>
              <w:top w:val="nil"/>
              <w:left w:val="nil"/>
              <w:bottom w:val="single" w:sz="4" w:space="0" w:color="auto"/>
              <w:right w:val="single" w:sz="4" w:space="0" w:color="auto"/>
            </w:tcBorders>
            <w:shd w:val="clear" w:color="auto" w:fill="auto"/>
            <w:noWrap/>
            <w:vAlign w:val="center"/>
            <w:hideMark/>
          </w:tcPr>
          <w:p w:rsidR="00B80B0B" w:rsidRPr="00E841E7" w:rsidRDefault="00B80B0B">
            <w:pPr>
              <w:jc w:val="center"/>
              <w:rPr>
                <w:color w:val="000000"/>
                <w:lang w:val="es-CO"/>
              </w:rPr>
            </w:pPr>
            <w:r w:rsidRPr="00E841E7">
              <w:rPr>
                <w:color w:val="000000"/>
                <w:lang w:val="es-CO"/>
              </w:rPr>
              <w:t>1600 gr</w:t>
            </w:r>
          </w:p>
        </w:tc>
        <w:tc>
          <w:tcPr>
            <w:tcW w:w="2496" w:type="dxa"/>
            <w:tcBorders>
              <w:top w:val="nil"/>
              <w:left w:val="nil"/>
              <w:bottom w:val="single" w:sz="4" w:space="0" w:color="auto"/>
              <w:right w:val="single" w:sz="4" w:space="0" w:color="auto"/>
            </w:tcBorders>
            <w:shd w:val="clear" w:color="auto" w:fill="auto"/>
            <w:noWrap/>
            <w:vAlign w:val="center"/>
            <w:hideMark/>
          </w:tcPr>
          <w:p w:rsidR="00B80B0B" w:rsidRPr="00E841E7" w:rsidRDefault="00B80B0B">
            <w:pPr>
              <w:jc w:val="center"/>
              <w:rPr>
                <w:color w:val="000000"/>
                <w:lang w:val="es-CO"/>
              </w:rPr>
            </w:pPr>
            <w:r w:rsidRPr="00E841E7">
              <w:rPr>
                <w:color w:val="000000"/>
                <w:lang w:val="es-CO"/>
              </w:rPr>
              <w:t xml:space="preserve"> $                         1,2 </w:t>
            </w:r>
          </w:p>
        </w:tc>
        <w:tc>
          <w:tcPr>
            <w:tcW w:w="2126" w:type="dxa"/>
            <w:tcBorders>
              <w:top w:val="nil"/>
              <w:left w:val="nil"/>
              <w:bottom w:val="single" w:sz="4" w:space="0" w:color="auto"/>
              <w:right w:val="single" w:sz="4" w:space="0" w:color="auto"/>
            </w:tcBorders>
            <w:shd w:val="clear" w:color="auto" w:fill="auto"/>
            <w:noWrap/>
            <w:vAlign w:val="center"/>
            <w:hideMark/>
          </w:tcPr>
          <w:p w:rsidR="00B80B0B" w:rsidRPr="00E841E7" w:rsidRDefault="00B80B0B">
            <w:pPr>
              <w:jc w:val="center"/>
              <w:rPr>
                <w:color w:val="000000"/>
                <w:lang w:val="es-CO"/>
              </w:rPr>
            </w:pPr>
            <w:r w:rsidRPr="00E841E7">
              <w:rPr>
                <w:color w:val="000000"/>
                <w:lang w:val="es-CO"/>
              </w:rPr>
              <w:t xml:space="preserve"> $                1.920 </w:t>
            </w:r>
          </w:p>
        </w:tc>
        <w:tc>
          <w:tcPr>
            <w:tcW w:w="127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lang w:val="es-CO"/>
              </w:rPr>
            </w:pPr>
            <w:r w:rsidRPr="00E841E7">
              <w:rPr>
                <w:color w:val="000000"/>
                <w:lang w:val="es-CO"/>
              </w:rPr>
              <w:t>12,06%</w:t>
            </w:r>
          </w:p>
        </w:tc>
      </w:tr>
      <w:tr w:rsidR="00ED3479" w:rsidRPr="00E841E7" w:rsidTr="00ED3479">
        <w:trPr>
          <w:trHeight w:val="315"/>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B80B0B" w:rsidRPr="00E841E7" w:rsidRDefault="00B80B0B">
            <w:pPr>
              <w:jc w:val="center"/>
              <w:rPr>
                <w:color w:val="000000"/>
                <w:lang w:val="es-CO"/>
              </w:rPr>
            </w:pPr>
            <w:r w:rsidRPr="00E841E7">
              <w:rPr>
                <w:color w:val="000000"/>
                <w:lang w:val="es-CO"/>
              </w:rPr>
              <w:t xml:space="preserve">Harina de </w:t>
            </w:r>
            <w:r w:rsidR="00CF53DC" w:rsidRPr="00E841E7">
              <w:rPr>
                <w:color w:val="000000"/>
                <w:lang w:val="es-CO"/>
              </w:rPr>
              <w:t>maíz</w:t>
            </w:r>
          </w:p>
        </w:tc>
        <w:tc>
          <w:tcPr>
            <w:tcW w:w="1718"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lang w:val="es-CO"/>
              </w:rPr>
            </w:pPr>
            <w:r w:rsidRPr="00E841E7">
              <w:rPr>
                <w:color w:val="000000"/>
                <w:lang w:val="es-CO"/>
              </w:rPr>
              <w:t>1600 gr</w:t>
            </w:r>
          </w:p>
        </w:tc>
        <w:tc>
          <w:tcPr>
            <w:tcW w:w="249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lang w:val="es-CO"/>
              </w:rPr>
            </w:pPr>
            <w:r w:rsidRPr="00E841E7">
              <w:rPr>
                <w:color w:val="000000"/>
                <w:lang w:val="es-CO"/>
              </w:rPr>
              <w:t xml:space="preserve"> $                         1,1 </w:t>
            </w:r>
          </w:p>
        </w:tc>
        <w:tc>
          <w:tcPr>
            <w:tcW w:w="212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lang w:val="es-CO"/>
              </w:rPr>
            </w:pPr>
            <w:r w:rsidRPr="00E841E7">
              <w:rPr>
                <w:color w:val="000000"/>
                <w:lang w:val="es-CO"/>
              </w:rPr>
              <w:t xml:space="preserve"> $                1.760 </w:t>
            </w:r>
          </w:p>
        </w:tc>
        <w:tc>
          <w:tcPr>
            <w:tcW w:w="127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lang w:val="es-CO"/>
              </w:rPr>
            </w:pPr>
            <w:r w:rsidRPr="00E841E7">
              <w:rPr>
                <w:color w:val="000000"/>
                <w:lang w:val="es-CO"/>
              </w:rPr>
              <w:t>11,06%</w:t>
            </w:r>
          </w:p>
        </w:tc>
      </w:tr>
      <w:tr w:rsidR="00ED3479" w:rsidRPr="00E841E7" w:rsidTr="00ED3479">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Torta de soya</w:t>
            </w:r>
          </w:p>
        </w:tc>
        <w:tc>
          <w:tcPr>
            <w:tcW w:w="1718"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2880 gr</w:t>
            </w:r>
          </w:p>
        </w:tc>
        <w:tc>
          <w:tcPr>
            <w:tcW w:w="249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 xml:space="preserve"> $                          2,1 </w:t>
            </w:r>
          </w:p>
        </w:tc>
        <w:tc>
          <w:tcPr>
            <w:tcW w:w="212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 xml:space="preserve"> $                  6.048 </w:t>
            </w:r>
          </w:p>
        </w:tc>
        <w:tc>
          <w:tcPr>
            <w:tcW w:w="127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37,99%</w:t>
            </w:r>
          </w:p>
        </w:tc>
      </w:tr>
      <w:tr w:rsidR="00ED3479" w:rsidRPr="00E841E7" w:rsidTr="00ED3479">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Sal mineral</w:t>
            </w:r>
          </w:p>
        </w:tc>
        <w:tc>
          <w:tcPr>
            <w:tcW w:w="1718"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160 gr</w:t>
            </w:r>
          </w:p>
        </w:tc>
        <w:tc>
          <w:tcPr>
            <w:tcW w:w="249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 xml:space="preserve"> $                            2 </w:t>
            </w:r>
          </w:p>
        </w:tc>
        <w:tc>
          <w:tcPr>
            <w:tcW w:w="212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 xml:space="preserve"> $                    320 </w:t>
            </w:r>
          </w:p>
        </w:tc>
        <w:tc>
          <w:tcPr>
            <w:tcW w:w="127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2,01%</w:t>
            </w:r>
          </w:p>
        </w:tc>
      </w:tr>
      <w:tr w:rsidR="00ED3479" w:rsidRPr="00E841E7" w:rsidTr="00ED3479">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Melaza</w:t>
            </w:r>
          </w:p>
        </w:tc>
        <w:tc>
          <w:tcPr>
            <w:tcW w:w="1718"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4800 gr</w:t>
            </w:r>
          </w:p>
        </w:tc>
        <w:tc>
          <w:tcPr>
            <w:tcW w:w="249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 xml:space="preserve"> $                        0,66 </w:t>
            </w:r>
          </w:p>
        </w:tc>
        <w:tc>
          <w:tcPr>
            <w:tcW w:w="212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 xml:space="preserve"> $                  3.200 </w:t>
            </w:r>
          </w:p>
        </w:tc>
        <w:tc>
          <w:tcPr>
            <w:tcW w:w="127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20,10%</w:t>
            </w:r>
          </w:p>
        </w:tc>
      </w:tr>
      <w:tr w:rsidR="00ED3479" w:rsidRPr="00E841E7" w:rsidTr="00ED3479">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Cal dolomita</w:t>
            </w:r>
          </w:p>
        </w:tc>
        <w:tc>
          <w:tcPr>
            <w:tcW w:w="1718"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1600 gr</w:t>
            </w:r>
          </w:p>
        </w:tc>
        <w:tc>
          <w:tcPr>
            <w:tcW w:w="249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 xml:space="preserve"> $                      0,195 </w:t>
            </w:r>
          </w:p>
        </w:tc>
        <w:tc>
          <w:tcPr>
            <w:tcW w:w="212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 xml:space="preserve"> $                    312 </w:t>
            </w:r>
          </w:p>
        </w:tc>
        <w:tc>
          <w:tcPr>
            <w:tcW w:w="127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1,96%</w:t>
            </w:r>
          </w:p>
        </w:tc>
      </w:tr>
      <w:tr w:rsidR="00ED3479" w:rsidRPr="00E841E7" w:rsidTr="00ED3479">
        <w:trPr>
          <w:trHeight w:val="600"/>
        </w:trPr>
        <w:tc>
          <w:tcPr>
            <w:tcW w:w="2105" w:type="dxa"/>
            <w:tcBorders>
              <w:top w:val="nil"/>
              <w:left w:val="single" w:sz="4" w:space="0" w:color="auto"/>
              <w:bottom w:val="single" w:sz="4" w:space="0" w:color="auto"/>
              <w:right w:val="single" w:sz="4" w:space="0" w:color="auto"/>
            </w:tcBorders>
            <w:shd w:val="clear" w:color="auto" w:fill="auto"/>
            <w:vAlign w:val="center"/>
            <w:hideMark/>
          </w:tcPr>
          <w:p w:rsidR="00B80B0B" w:rsidRPr="00E841E7" w:rsidRDefault="00B80B0B" w:rsidP="00F221AA">
            <w:pPr>
              <w:jc w:val="center"/>
              <w:rPr>
                <w:color w:val="000000"/>
                <w:sz w:val="22"/>
                <w:szCs w:val="22"/>
                <w:lang w:val="es-CO"/>
              </w:rPr>
            </w:pPr>
            <w:r w:rsidRPr="00E841E7">
              <w:rPr>
                <w:color w:val="000000"/>
                <w:sz w:val="22"/>
                <w:szCs w:val="22"/>
                <w:lang w:val="es-CO"/>
              </w:rPr>
              <w:t>Hojas de zanahoria</w:t>
            </w:r>
          </w:p>
        </w:tc>
        <w:tc>
          <w:tcPr>
            <w:tcW w:w="1718"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3360 gr</w:t>
            </w:r>
          </w:p>
        </w:tc>
        <w:tc>
          <w:tcPr>
            <w:tcW w:w="249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 xml:space="preserve"> $                        0,70 </w:t>
            </w:r>
          </w:p>
        </w:tc>
        <w:tc>
          <w:tcPr>
            <w:tcW w:w="212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 xml:space="preserve"> $                  2.360 </w:t>
            </w:r>
          </w:p>
        </w:tc>
        <w:tc>
          <w:tcPr>
            <w:tcW w:w="127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14,82%</w:t>
            </w:r>
          </w:p>
        </w:tc>
      </w:tr>
      <w:tr w:rsidR="00ED3479" w:rsidRPr="00E841E7" w:rsidTr="00ED3479">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 </w:t>
            </w:r>
          </w:p>
        </w:tc>
        <w:tc>
          <w:tcPr>
            <w:tcW w:w="1718"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color w:val="000000"/>
                <w:sz w:val="22"/>
                <w:szCs w:val="22"/>
                <w:lang w:val="es-CO"/>
              </w:rPr>
            </w:pPr>
            <w:r w:rsidRPr="00E841E7">
              <w:rPr>
                <w:color w:val="000000"/>
                <w:sz w:val="22"/>
                <w:szCs w:val="22"/>
                <w:lang w:val="es-CO"/>
              </w:rPr>
              <w:t> </w:t>
            </w:r>
          </w:p>
        </w:tc>
        <w:tc>
          <w:tcPr>
            <w:tcW w:w="2496" w:type="dxa"/>
            <w:tcBorders>
              <w:top w:val="nil"/>
              <w:left w:val="nil"/>
              <w:bottom w:val="single" w:sz="4" w:space="0" w:color="auto"/>
              <w:right w:val="single" w:sz="4" w:space="0" w:color="auto"/>
            </w:tcBorders>
            <w:shd w:val="clear" w:color="auto" w:fill="92CDDC" w:themeFill="accent5" w:themeFillTint="99"/>
            <w:noWrap/>
            <w:vAlign w:val="bottom"/>
            <w:hideMark/>
          </w:tcPr>
          <w:p w:rsidR="00B80B0B" w:rsidRPr="00E841E7" w:rsidRDefault="00B80B0B">
            <w:pPr>
              <w:jc w:val="center"/>
              <w:rPr>
                <w:b/>
                <w:color w:val="000000"/>
                <w:sz w:val="22"/>
                <w:szCs w:val="22"/>
                <w:lang w:val="es-CO"/>
              </w:rPr>
            </w:pPr>
            <w:r w:rsidRPr="00E841E7">
              <w:rPr>
                <w:color w:val="000000"/>
                <w:sz w:val="22"/>
                <w:szCs w:val="22"/>
                <w:lang w:val="es-CO"/>
              </w:rPr>
              <w:t xml:space="preserve"> </w:t>
            </w:r>
            <w:r w:rsidRPr="00E841E7">
              <w:rPr>
                <w:b/>
                <w:color w:val="000000"/>
                <w:sz w:val="22"/>
                <w:szCs w:val="22"/>
                <w:lang w:val="es-CO"/>
              </w:rPr>
              <w:t xml:space="preserve">TOTAL </w:t>
            </w:r>
          </w:p>
        </w:tc>
        <w:tc>
          <w:tcPr>
            <w:tcW w:w="212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b/>
                <w:color w:val="000000"/>
                <w:sz w:val="22"/>
                <w:szCs w:val="22"/>
                <w:lang w:val="es-CO"/>
              </w:rPr>
            </w:pPr>
            <w:r w:rsidRPr="00E841E7">
              <w:rPr>
                <w:b/>
                <w:color w:val="000000"/>
                <w:sz w:val="22"/>
                <w:szCs w:val="22"/>
                <w:lang w:val="es-CO"/>
              </w:rPr>
              <w:t xml:space="preserve"> $                15.920 </w:t>
            </w:r>
          </w:p>
        </w:tc>
        <w:tc>
          <w:tcPr>
            <w:tcW w:w="1276" w:type="dxa"/>
            <w:tcBorders>
              <w:top w:val="nil"/>
              <w:left w:val="nil"/>
              <w:bottom w:val="single" w:sz="4" w:space="0" w:color="auto"/>
              <w:right w:val="single" w:sz="4" w:space="0" w:color="auto"/>
            </w:tcBorders>
            <w:shd w:val="clear" w:color="auto" w:fill="auto"/>
            <w:noWrap/>
            <w:vAlign w:val="bottom"/>
            <w:hideMark/>
          </w:tcPr>
          <w:p w:rsidR="00B80B0B" w:rsidRPr="00E841E7" w:rsidRDefault="00B80B0B">
            <w:pPr>
              <w:jc w:val="center"/>
              <w:rPr>
                <w:b/>
                <w:color w:val="000000"/>
                <w:sz w:val="22"/>
                <w:szCs w:val="22"/>
                <w:lang w:val="es-CO"/>
              </w:rPr>
            </w:pPr>
            <w:r w:rsidRPr="00E841E7">
              <w:rPr>
                <w:b/>
                <w:color w:val="000000"/>
                <w:sz w:val="22"/>
                <w:szCs w:val="22"/>
                <w:lang w:val="es-CO"/>
              </w:rPr>
              <w:t>100,00%</w:t>
            </w:r>
          </w:p>
        </w:tc>
      </w:tr>
    </w:tbl>
    <w:p w:rsidR="00FB5646" w:rsidRPr="00E841E7" w:rsidRDefault="00FB5646" w:rsidP="00FB5646">
      <w:pPr>
        <w:spacing w:line="480" w:lineRule="auto"/>
        <w:jc w:val="center"/>
        <w:rPr>
          <w:rFonts w:cstheme="minorHAnsi"/>
          <w:lang w:val="es-CO"/>
        </w:rPr>
      </w:pPr>
    </w:p>
    <w:p w:rsidR="00E4007B" w:rsidRDefault="00FB5646" w:rsidP="00C00E03">
      <w:pPr>
        <w:spacing w:line="480" w:lineRule="auto"/>
        <w:jc w:val="center"/>
        <w:rPr>
          <w:rFonts w:cstheme="minorHAnsi"/>
          <w:lang w:val="es-CO"/>
        </w:rPr>
      </w:pPr>
      <w:r w:rsidRPr="005A26C4">
        <w:rPr>
          <w:rFonts w:cstheme="minorHAnsi"/>
          <w:i/>
          <w:lang w:val="es-CO"/>
        </w:rPr>
        <w:t>Fuente;</w:t>
      </w:r>
      <w:r w:rsidR="008B1D28">
        <w:rPr>
          <w:rFonts w:cstheme="minorHAnsi"/>
          <w:lang w:val="es-CO"/>
        </w:rPr>
        <w:t xml:space="preserve"> Autor.</w:t>
      </w:r>
    </w:p>
    <w:p w:rsidR="003536FD" w:rsidRDefault="003536FD" w:rsidP="00C00E03">
      <w:pPr>
        <w:spacing w:line="480" w:lineRule="auto"/>
        <w:jc w:val="center"/>
        <w:rPr>
          <w:rFonts w:cstheme="minorHAnsi"/>
          <w:lang w:val="es-CO"/>
        </w:rPr>
      </w:pPr>
    </w:p>
    <w:p w:rsidR="003536FD" w:rsidRPr="008B1D28" w:rsidRDefault="00E54298" w:rsidP="003536FD">
      <w:pPr>
        <w:spacing w:line="480" w:lineRule="auto"/>
        <w:jc w:val="both"/>
        <w:rPr>
          <w:rFonts w:cstheme="minorHAnsi"/>
          <w:lang w:val="es-CO"/>
        </w:rPr>
      </w:pPr>
      <w:r w:rsidRPr="00E841E7">
        <w:rPr>
          <w:rFonts w:cstheme="minorHAnsi"/>
          <w:lang w:val="es-CO"/>
        </w:rPr>
        <w:t xml:space="preserve">Para la elaboración de los 80 bloques de hojas de zanahoria que es el tratamiento 1, para la alimentación de 2 conejos, el total de producir 16 kg de bloque nutricional tienen un costo de $15.920 para 40 días de </w:t>
      </w:r>
      <w:r w:rsidR="00AF6031" w:rsidRPr="00E841E7">
        <w:rPr>
          <w:rFonts w:cstheme="minorHAnsi"/>
          <w:lang w:val="es-CO"/>
        </w:rPr>
        <w:t xml:space="preserve">alimentación. </w:t>
      </w:r>
      <w:r w:rsidRPr="00E841E7">
        <w:rPr>
          <w:rFonts w:cstheme="minorHAnsi"/>
          <w:lang w:val="es-CO"/>
        </w:rPr>
        <w:t>La participación porcentual más alta es la torta de soya con un porcentaje</w:t>
      </w:r>
      <w:r w:rsidR="008B1D28">
        <w:rPr>
          <w:rFonts w:cstheme="minorHAnsi"/>
          <w:lang w:val="es-CO"/>
        </w:rPr>
        <w:t xml:space="preserve"> de 37.99%.</w:t>
      </w:r>
    </w:p>
    <w:p w:rsidR="00C4339B" w:rsidRDefault="00C4339B" w:rsidP="00B82C8D">
      <w:pPr>
        <w:pStyle w:val="Epgrafe"/>
      </w:pPr>
      <w:bookmarkStart w:id="162" w:name="_Toc529559119"/>
      <w:r>
        <w:t xml:space="preserve">Tabla </w:t>
      </w:r>
      <w:r w:rsidR="00E4007B">
        <w:rPr>
          <w:noProof/>
        </w:rPr>
        <w:fldChar w:fldCharType="begin"/>
      </w:r>
      <w:r w:rsidR="00E4007B">
        <w:rPr>
          <w:noProof/>
        </w:rPr>
        <w:instrText xml:space="preserve"> SEQ Tabla \* ARABIC </w:instrText>
      </w:r>
      <w:r w:rsidR="00E4007B">
        <w:rPr>
          <w:noProof/>
        </w:rPr>
        <w:fldChar w:fldCharType="separate"/>
      </w:r>
      <w:r w:rsidR="00F82305">
        <w:rPr>
          <w:noProof/>
        </w:rPr>
        <w:t>30</w:t>
      </w:r>
      <w:r w:rsidR="00E4007B">
        <w:rPr>
          <w:noProof/>
        </w:rPr>
        <w:fldChar w:fldCharType="end"/>
      </w:r>
      <w:r w:rsidRPr="00E841E7">
        <w:t xml:space="preserve">. </w:t>
      </w:r>
      <w:r w:rsidR="00FD1EBB">
        <w:t xml:space="preserve"> </w:t>
      </w:r>
      <w:r w:rsidRPr="00E841E7">
        <w:t>Costo Tratamiento 2 (BNA) 40</w:t>
      </w:r>
      <w:bookmarkEnd w:id="162"/>
    </w:p>
    <w:tbl>
      <w:tblPr>
        <w:tblW w:w="9796" w:type="dxa"/>
        <w:tblInd w:w="55" w:type="dxa"/>
        <w:tblCellMar>
          <w:left w:w="70" w:type="dxa"/>
          <w:right w:w="70" w:type="dxa"/>
        </w:tblCellMar>
        <w:tblLook w:val="04A0" w:firstRow="1" w:lastRow="0" w:firstColumn="1" w:lastColumn="0" w:noHBand="0" w:noVBand="1"/>
      </w:tblPr>
      <w:tblGrid>
        <w:gridCol w:w="2105"/>
        <w:gridCol w:w="1718"/>
        <w:gridCol w:w="2354"/>
        <w:gridCol w:w="2268"/>
        <w:gridCol w:w="1351"/>
      </w:tblGrid>
      <w:tr w:rsidR="003502DB" w:rsidRPr="00E841E7" w:rsidTr="00D510BB">
        <w:trPr>
          <w:trHeight w:val="328"/>
        </w:trPr>
        <w:tc>
          <w:tcPr>
            <w:tcW w:w="210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502DB" w:rsidRPr="00E841E7" w:rsidRDefault="003502DB" w:rsidP="003502DB">
            <w:pPr>
              <w:jc w:val="center"/>
              <w:rPr>
                <w:b/>
                <w:color w:val="000000"/>
                <w:lang w:val="es-CO"/>
              </w:rPr>
            </w:pPr>
            <w:r w:rsidRPr="00E841E7">
              <w:rPr>
                <w:b/>
                <w:color w:val="000000"/>
                <w:lang w:val="es-CO"/>
              </w:rPr>
              <w:t>DESCRIPCION</w:t>
            </w:r>
          </w:p>
        </w:tc>
        <w:tc>
          <w:tcPr>
            <w:tcW w:w="1718"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502DB" w:rsidRPr="00E841E7" w:rsidRDefault="003502DB" w:rsidP="003502DB">
            <w:pPr>
              <w:jc w:val="center"/>
              <w:rPr>
                <w:b/>
                <w:color w:val="000000"/>
                <w:lang w:val="es-CO"/>
              </w:rPr>
            </w:pPr>
            <w:r w:rsidRPr="00E841E7">
              <w:rPr>
                <w:b/>
                <w:color w:val="000000"/>
                <w:lang w:val="es-CO"/>
              </w:rPr>
              <w:t>CANTIDAD</w:t>
            </w:r>
          </w:p>
        </w:tc>
        <w:tc>
          <w:tcPr>
            <w:tcW w:w="2354"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502DB" w:rsidRPr="00E841E7" w:rsidRDefault="003502DB" w:rsidP="003502DB">
            <w:pPr>
              <w:jc w:val="center"/>
              <w:rPr>
                <w:b/>
                <w:color w:val="000000"/>
                <w:lang w:val="es-CO"/>
              </w:rPr>
            </w:pPr>
            <w:r w:rsidRPr="00E841E7">
              <w:rPr>
                <w:b/>
                <w:color w:val="000000"/>
                <w:lang w:val="es-CO"/>
              </w:rPr>
              <w:t>VALOR UNITARIO</w:t>
            </w:r>
          </w:p>
        </w:tc>
        <w:tc>
          <w:tcPr>
            <w:tcW w:w="2268"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502DB" w:rsidRPr="00E841E7" w:rsidRDefault="003502DB" w:rsidP="003502DB">
            <w:pPr>
              <w:jc w:val="center"/>
              <w:rPr>
                <w:b/>
                <w:color w:val="000000"/>
                <w:lang w:val="es-CO"/>
              </w:rPr>
            </w:pPr>
            <w:r w:rsidRPr="00E841E7">
              <w:rPr>
                <w:b/>
                <w:color w:val="000000"/>
                <w:lang w:val="es-CO"/>
              </w:rPr>
              <w:t>COSTO TOTAL</w:t>
            </w:r>
          </w:p>
        </w:tc>
        <w:tc>
          <w:tcPr>
            <w:tcW w:w="1351"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502DB" w:rsidRPr="00E841E7" w:rsidRDefault="003502DB" w:rsidP="003502DB">
            <w:pPr>
              <w:jc w:val="center"/>
              <w:rPr>
                <w:b/>
                <w:color w:val="000000"/>
                <w:lang w:val="es-CO"/>
              </w:rPr>
            </w:pPr>
            <w:r w:rsidRPr="00E841E7">
              <w:rPr>
                <w:b/>
                <w:color w:val="000000"/>
                <w:lang w:val="es-CO"/>
              </w:rPr>
              <w:t>%</w:t>
            </w:r>
          </w:p>
        </w:tc>
      </w:tr>
      <w:tr w:rsidR="003502DB" w:rsidRPr="00E841E7" w:rsidTr="00D510BB">
        <w:trPr>
          <w:trHeight w:val="328"/>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3502DB" w:rsidRPr="00E841E7" w:rsidRDefault="003502DB" w:rsidP="003502DB">
            <w:pPr>
              <w:jc w:val="center"/>
              <w:rPr>
                <w:color w:val="000000"/>
                <w:lang w:val="es-CO"/>
              </w:rPr>
            </w:pPr>
            <w:r w:rsidRPr="00E841E7">
              <w:rPr>
                <w:color w:val="000000"/>
                <w:lang w:val="es-CO"/>
              </w:rPr>
              <w:t>Harina de Alfalfa</w:t>
            </w:r>
          </w:p>
        </w:tc>
        <w:tc>
          <w:tcPr>
            <w:tcW w:w="1718" w:type="dxa"/>
            <w:tcBorders>
              <w:top w:val="nil"/>
              <w:left w:val="nil"/>
              <w:bottom w:val="single" w:sz="4" w:space="0" w:color="auto"/>
              <w:right w:val="single" w:sz="4" w:space="0" w:color="auto"/>
            </w:tcBorders>
            <w:shd w:val="clear" w:color="auto" w:fill="auto"/>
            <w:noWrap/>
            <w:vAlign w:val="center"/>
            <w:hideMark/>
          </w:tcPr>
          <w:p w:rsidR="003502DB" w:rsidRPr="00E841E7" w:rsidRDefault="003502DB" w:rsidP="003502DB">
            <w:pPr>
              <w:jc w:val="center"/>
              <w:rPr>
                <w:color w:val="000000"/>
                <w:lang w:val="es-CO"/>
              </w:rPr>
            </w:pPr>
            <w:r w:rsidRPr="00E841E7">
              <w:rPr>
                <w:color w:val="000000"/>
                <w:lang w:val="es-CO"/>
              </w:rPr>
              <w:t>800 gr</w:t>
            </w:r>
          </w:p>
        </w:tc>
        <w:tc>
          <w:tcPr>
            <w:tcW w:w="2354" w:type="dxa"/>
            <w:tcBorders>
              <w:top w:val="nil"/>
              <w:left w:val="nil"/>
              <w:bottom w:val="single" w:sz="4" w:space="0" w:color="auto"/>
              <w:right w:val="single" w:sz="4" w:space="0" w:color="auto"/>
            </w:tcBorders>
            <w:shd w:val="clear" w:color="auto" w:fill="auto"/>
            <w:noWrap/>
            <w:vAlign w:val="center"/>
            <w:hideMark/>
          </w:tcPr>
          <w:p w:rsidR="003502DB" w:rsidRPr="00E841E7" w:rsidRDefault="003502DB" w:rsidP="003502DB">
            <w:pPr>
              <w:jc w:val="center"/>
              <w:rPr>
                <w:color w:val="000000"/>
                <w:lang w:val="es-CO"/>
              </w:rPr>
            </w:pPr>
            <w:r w:rsidRPr="00E841E7">
              <w:rPr>
                <w:color w:val="000000"/>
                <w:lang w:val="es-CO"/>
              </w:rPr>
              <w:t>$                         1,2</w:t>
            </w:r>
          </w:p>
        </w:tc>
        <w:tc>
          <w:tcPr>
            <w:tcW w:w="2268" w:type="dxa"/>
            <w:tcBorders>
              <w:top w:val="nil"/>
              <w:left w:val="nil"/>
              <w:bottom w:val="single" w:sz="4" w:space="0" w:color="auto"/>
              <w:right w:val="single" w:sz="4" w:space="0" w:color="auto"/>
            </w:tcBorders>
            <w:shd w:val="clear" w:color="auto" w:fill="auto"/>
            <w:noWrap/>
            <w:vAlign w:val="center"/>
            <w:hideMark/>
          </w:tcPr>
          <w:p w:rsidR="003502DB" w:rsidRPr="00E841E7" w:rsidRDefault="003502DB" w:rsidP="003502DB">
            <w:pPr>
              <w:jc w:val="center"/>
              <w:rPr>
                <w:color w:val="000000"/>
                <w:lang w:val="es-CO"/>
              </w:rPr>
            </w:pPr>
            <w:r w:rsidRPr="00E841E7">
              <w:rPr>
                <w:color w:val="000000"/>
                <w:lang w:val="es-CO"/>
              </w:rPr>
              <w:t>$                   960</w:t>
            </w:r>
          </w:p>
        </w:tc>
        <w:tc>
          <w:tcPr>
            <w:tcW w:w="1351" w:type="dxa"/>
            <w:tcBorders>
              <w:top w:val="nil"/>
              <w:left w:val="nil"/>
              <w:bottom w:val="single" w:sz="4" w:space="0" w:color="auto"/>
              <w:right w:val="single" w:sz="4" w:space="0" w:color="auto"/>
            </w:tcBorders>
            <w:shd w:val="clear" w:color="auto" w:fill="auto"/>
            <w:noWrap/>
            <w:vAlign w:val="bottom"/>
            <w:hideMark/>
          </w:tcPr>
          <w:p w:rsidR="003502DB" w:rsidRPr="00E841E7" w:rsidRDefault="003D6898" w:rsidP="003502DB">
            <w:pPr>
              <w:jc w:val="center"/>
              <w:rPr>
                <w:color w:val="000000"/>
                <w:lang w:val="es-CO"/>
              </w:rPr>
            </w:pPr>
            <w:r w:rsidRPr="00E841E7">
              <w:rPr>
                <w:color w:val="000000"/>
                <w:lang w:val="es-CO"/>
              </w:rPr>
              <w:t>12,47</w:t>
            </w:r>
            <w:r w:rsidR="003502DB" w:rsidRPr="00E841E7">
              <w:rPr>
                <w:color w:val="000000"/>
                <w:lang w:val="es-CO"/>
              </w:rPr>
              <w:t>%</w:t>
            </w:r>
          </w:p>
        </w:tc>
      </w:tr>
      <w:tr w:rsidR="003502DB" w:rsidRPr="00E841E7" w:rsidTr="00D510BB">
        <w:trPr>
          <w:trHeight w:val="328"/>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lang w:val="es-CO"/>
              </w:rPr>
            </w:pPr>
            <w:r w:rsidRPr="00E841E7">
              <w:rPr>
                <w:color w:val="000000"/>
                <w:lang w:val="es-CO"/>
              </w:rPr>
              <w:t xml:space="preserve">Harina de </w:t>
            </w:r>
            <w:r w:rsidR="00CF53DC" w:rsidRPr="00E841E7">
              <w:rPr>
                <w:color w:val="000000"/>
                <w:lang w:val="es-CO"/>
              </w:rPr>
              <w:t>maíz</w:t>
            </w:r>
          </w:p>
        </w:tc>
        <w:tc>
          <w:tcPr>
            <w:tcW w:w="1718"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lang w:val="es-CO"/>
              </w:rPr>
            </w:pPr>
            <w:r w:rsidRPr="00E841E7">
              <w:rPr>
                <w:color w:val="000000"/>
                <w:lang w:val="es-CO"/>
              </w:rPr>
              <w:t>800 gr</w:t>
            </w:r>
          </w:p>
        </w:tc>
        <w:tc>
          <w:tcPr>
            <w:tcW w:w="2354"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lang w:val="es-CO"/>
              </w:rPr>
            </w:pPr>
            <w:r w:rsidRPr="00E841E7">
              <w:rPr>
                <w:color w:val="000000"/>
                <w:lang w:val="es-CO"/>
              </w:rPr>
              <w:t>$                         1,1</w:t>
            </w:r>
          </w:p>
        </w:tc>
        <w:tc>
          <w:tcPr>
            <w:tcW w:w="2268"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lang w:val="es-CO"/>
              </w:rPr>
            </w:pPr>
            <w:r w:rsidRPr="00E841E7">
              <w:rPr>
                <w:color w:val="000000"/>
                <w:lang w:val="es-CO"/>
              </w:rPr>
              <w:t>$                   880</w:t>
            </w:r>
          </w:p>
        </w:tc>
        <w:tc>
          <w:tcPr>
            <w:tcW w:w="1351" w:type="dxa"/>
            <w:tcBorders>
              <w:top w:val="nil"/>
              <w:left w:val="nil"/>
              <w:bottom w:val="single" w:sz="4" w:space="0" w:color="auto"/>
              <w:right w:val="single" w:sz="4" w:space="0" w:color="auto"/>
            </w:tcBorders>
            <w:shd w:val="clear" w:color="auto" w:fill="auto"/>
            <w:noWrap/>
            <w:vAlign w:val="bottom"/>
            <w:hideMark/>
          </w:tcPr>
          <w:p w:rsidR="003502DB" w:rsidRPr="00E841E7" w:rsidRDefault="003D6898" w:rsidP="003502DB">
            <w:pPr>
              <w:jc w:val="center"/>
              <w:rPr>
                <w:color w:val="000000"/>
                <w:lang w:val="es-CO"/>
              </w:rPr>
            </w:pPr>
            <w:r w:rsidRPr="00E841E7">
              <w:rPr>
                <w:color w:val="000000"/>
                <w:lang w:val="es-CO"/>
              </w:rPr>
              <w:t>11,43</w:t>
            </w:r>
            <w:r w:rsidR="003502DB" w:rsidRPr="00E841E7">
              <w:rPr>
                <w:color w:val="000000"/>
                <w:lang w:val="es-CO"/>
              </w:rPr>
              <w:t>%</w:t>
            </w:r>
          </w:p>
        </w:tc>
      </w:tr>
      <w:tr w:rsidR="003502DB" w:rsidRPr="00E841E7" w:rsidTr="00D510BB">
        <w:trPr>
          <w:trHeight w:val="312"/>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Torta de soya</w:t>
            </w:r>
          </w:p>
        </w:tc>
        <w:tc>
          <w:tcPr>
            <w:tcW w:w="1718"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1440 gr</w:t>
            </w:r>
          </w:p>
        </w:tc>
        <w:tc>
          <w:tcPr>
            <w:tcW w:w="2354"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                          2,1</w:t>
            </w:r>
          </w:p>
        </w:tc>
        <w:tc>
          <w:tcPr>
            <w:tcW w:w="2268"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                  3.024</w:t>
            </w:r>
          </w:p>
        </w:tc>
        <w:tc>
          <w:tcPr>
            <w:tcW w:w="1351" w:type="dxa"/>
            <w:tcBorders>
              <w:top w:val="nil"/>
              <w:left w:val="nil"/>
              <w:bottom w:val="single" w:sz="4" w:space="0" w:color="auto"/>
              <w:right w:val="single" w:sz="4" w:space="0" w:color="auto"/>
            </w:tcBorders>
            <w:shd w:val="clear" w:color="auto" w:fill="auto"/>
            <w:noWrap/>
            <w:vAlign w:val="bottom"/>
            <w:hideMark/>
          </w:tcPr>
          <w:p w:rsidR="003502DB" w:rsidRPr="00E841E7" w:rsidRDefault="003D6898" w:rsidP="003502DB">
            <w:pPr>
              <w:jc w:val="center"/>
              <w:rPr>
                <w:color w:val="000000"/>
                <w:sz w:val="22"/>
                <w:szCs w:val="22"/>
                <w:lang w:val="es-CO"/>
              </w:rPr>
            </w:pPr>
            <w:r w:rsidRPr="00E841E7">
              <w:rPr>
                <w:color w:val="000000"/>
                <w:sz w:val="22"/>
                <w:szCs w:val="22"/>
                <w:lang w:val="es-CO"/>
              </w:rPr>
              <w:t>39,2</w:t>
            </w:r>
            <w:r w:rsidR="003502DB" w:rsidRPr="00E841E7">
              <w:rPr>
                <w:color w:val="000000"/>
                <w:sz w:val="22"/>
                <w:szCs w:val="22"/>
                <w:lang w:val="es-CO"/>
              </w:rPr>
              <w:t>9%</w:t>
            </w:r>
          </w:p>
        </w:tc>
      </w:tr>
      <w:tr w:rsidR="003502DB" w:rsidRPr="00E841E7" w:rsidTr="00D510BB">
        <w:trPr>
          <w:trHeight w:val="312"/>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Sal mineral</w:t>
            </w:r>
          </w:p>
        </w:tc>
        <w:tc>
          <w:tcPr>
            <w:tcW w:w="1718"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80 gr</w:t>
            </w:r>
          </w:p>
        </w:tc>
        <w:tc>
          <w:tcPr>
            <w:tcW w:w="2354"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                            2</w:t>
            </w:r>
          </w:p>
        </w:tc>
        <w:tc>
          <w:tcPr>
            <w:tcW w:w="2268"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                    160</w:t>
            </w:r>
          </w:p>
        </w:tc>
        <w:tc>
          <w:tcPr>
            <w:tcW w:w="1351" w:type="dxa"/>
            <w:tcBorders>
              <w:top w:val="nil"/>
              <w:left w:val="nil"/>
              <w:bottom w:val="single" w:sz="4" w:space="0" w:color="auto"/>
              <w:right w:val="single" w:sz="4" w:space="0" w:color="auto"/>
            </w:tcBorders>
            <w:shd w:val="clear" w:color="auto" w:fill="auto"/>
            <w:noWrap/>
            <w:vAlign w:val="bottom"/>
            <w:hideMark/>
          </w:tcPr>
          <w:p w:rsidR="003502DB" w:rsidRPr="00E841E7" w:rsidRDefault="003D6898" w:rsidP="003502DB">
            <w:pPr>
              <w:jc w:val="center"/>
              <w:rPr>
                <w:color w:val="000000"/>
                <w:sz w:val="22"/>
                <w:szCs w:val="22"/>
                <w:lang w:val="es-CO"/>
              </w:rPr>
            </w:pPr>
            <w:r w:rsidRPr="00E841E7">
              <w:rPr>
                <w:color w:val="000000"/>
                <w:sz w:val="22"/>
                <w:szCs w:val="22"/>
                <w:lang w:val="es-CO"/>
              </w:rPr>
              <w:t>2,07</w:t>
            </w:r>
            <w:r w:rsidR="003502DB" w:rsidRPr="00E841E7">
              <w:rPr>
                <w:color w:val="000000"/>
                <w:sz w:val="22"/>
                <w:szCs w:val="22"/>
                <w:lang w:val="es-CO"/>
              </w:rPr>
              <w:t>%</w:t>
            </w:r>
          </w:p>
        </w:tc>
      </w:tr>
      <w:tr w:rsidR="003502DB" w:rsidRPr="00E841E7" w:rsidTr="00D510BB">
        <w:trPr>
          <w:trHeight w:val="312"/>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Melaza</w:t>
            </w:r>
          </w:p>
        </w:tc>
        <w:tc>
          <w:tcPr>
            <w:tcW w:w="1718"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2400 gr</w:t>
            </w:r>
          </w:p>
        </w:tc>
        <w:tc>
          <w:tcPr>
            <w:tcW w:w="2354"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                        0,66</w:t>
            </w:r>
          </w:p>
        </w:tc>
        <w:tc>
          <w:tcPr>
            <w:tcW w:w="2268"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                  1.600</w:t>
            </w:r>
          </w:p>
        </w:tc>
        <w:tc>
          <w:tcPr>
            <w:tcW w:w="1351" w:type="dxa"/>
            <w:tcBorders>
              <w:top w:val="nil"/>
              <w:left w:val="nil"/>
              <w:bottom w:val="single" w:sz="4" w:space="0" w:color="auto"/>
              <w:right w:val="single" w:sz="4" w:space="0" w:color="auto"/>
            </w:tcBorders>
            <w:shd w:val="clear" w:color="auto" w:fill="auto"/>
            <w:noWrap/>
            <w:vAlign w:val="bottom"/>
            <w:hideMark/>
          </w:tcPr>
          <w:p w:rsidR="003502DB" w:rsidRPr="00E841E7" w:rsidRDefault="003D6898" w:rsidP="003502DB">
            <w:pPr>
              <w:jc w:val="center"/>
              <w:rPr>
                <w:color w:val="000000"/>
                <w:sz w:val="22"/>
                <w:szCs w:val="22"/>
                <w:lang w:val="es-CO"/>
              </w:rPr>
            </w:pPr>
            <w:r w:rsidRPr="00E841E7">
              <w:rPr>
                <w:color w:val="000000"/>
                <w:sz w:val="22"/>
                <w:szCs w:val="22"/>
                <w:lang w:val="es-CO"/>
              </w:rPr>
              <w:t>20,79</w:t>
            </w:r>
            <w:r w:rsidR="003502DB" w:rsidRPr="00E841E7">
              <w:rPr>
                <w:color w:val="000000"/>
                <w:sz w:val="22"/>
                <w:szCs w:val="22"/>
                <w:lang w:val="es-CO"/>
              </w:rPr>
              <w:t>%</w:t>
            </w:r>
          </w:p>
        </w:tc>
      </w:tr>
      <w:tr w:rsidR="003502DB" w:rsidRPr="00E841E7" w:rsidTr="00D510BB">
        <w:trPr>
          <w:trHeight w:val="312"/>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Cal dolomita</w:t>
            </w:r>
          </w:p>
        </w:tc>
        <w:tc>
          <w:tcPr>
            <w:tcW w:w="1718"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800 gr</w:t>
            </w:r>
          </w:p>
        </w:tc>
        <w:tc>
          <w:tcPr>
            <w:tcW w:w="2354"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                      0,195</w:t>
            </w:r>
          </w:p>
        </w:tc>
        <w:tc>
          <w:tcPr>
            <w:tcW w:w="2268"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                    156</w:t>
            </w:r>
          </w:p>
        </w:tc>
        <w:tc>
          <w:tcPr>
            <w:tcW w:w="1351" w:type="dxa"/>
            <w:tcBorders>
              <w:top w:val="nil"/>
              <w:left w:val="nil"/>
              <w:bottom w:val="single" w:sz="4" w:space="0" w:color="auto"/>
              <w:right w:val="single" w:sz="4" w:space="0" w:color="auto"/>
            </w:tcBorders>
            <w:shd w:val="clear" w:color="auto" w:fill="auto"/>
            <w:noWrap/>
            <w:vAlign w:val="bottom"/>
            <w:hideMark/>
          </w:tcPr>
          <w:p w:rsidR="003502DB" w:rsidRPr="00E841E7" w:rsidRDefault="003D6898" w:rsidP="003502DB">
            <w:pPr>
              <w:jc w:val="center"/>
              <w:rPr>
                <w:color w:val="000000"/>
                <w:sz w:val="22"/>
                <w:szCs w:val="22"/>
                <w:lang w:val="es-CO"/>
              </w:rPr>
            </w:pPr>
            <w:r w:rsidRPr="00E841E7">
              <w:rPr>
                <w:color w:val="000000"/>
                <w:sz w:val="22"/>
                <w:szCs w:val="22"/>
                <w:lang w:val="es-CO"/>
              </w:rPr>
              <w:t>2,02</w:t>
            </w:r>
            <w:r w:rsidR="003502DB" w:rsidRPr="00E841E7">
              <w:rPr>
                <w:color w:val="000000"/>
                <w:sz w:val="22"/>
                <w:szCs w:val="22"/>
                <w:lang w:val="es-CO"/>
              </w:rPr>
              <w:t>%</w:t>
            </w:r>
          </w:p>
        </w:tc>
      </w:tr>
      <w:tr w:rsidR="003502DB" w:rsidRPr="00E841E7" w:rsidTr="00D510BB">
        <w:trPr>
          <w:trHeight w:val="625"/>
        </w:trPr>
        <w:tc>
          <w:tcPr>
            <w:tcW w:w="2105" w:type="dxa"/>
            <w:tcBorders>
              <w:top w:val="nil"/>
              <w:left w:val="single" w:sz="4" w:space="0" w:color="auto"/>
              <w:bottom w:val="single" w:sz="4" w:space="0" w:color="auto"/>
              <w:right w:val="single" w:sz="4" w:space="0" w:color="auto"/>
            </w:tcBorders>
            <w:shd w:val="clear" w:color="auto" w:fill="auto"/>
            <w:vAlign w:val="center"/>
            <w:hideMark/>
          </w:tcPr>
          <w:p w:rsidR="003502DB" w:rsidRPr="00E841E7" w:rsidRDefault="003502DB" w:rsidP="003502DB">
            <w:pPr>
              <w:jc w:val="center"/>
              <w:rPr>
                <w:color w:val="000000"/>
                <w:sz w:val="22"/>
                <w:szCs w:val="22"/>
                <w:lang w:val="es-CO"/>
              </w:rPr>
            </w:pPr>
            <w:r w:rsidRPr="00E841E7">
              <w:rPr>
                <w:color w:val="000000"/>
                <w:sz w:val="22"/>
                <w:szCs w:val="22"/>
                <w:lang w:val="es-CO"/>
              </w:rPr>
              <w:t>Hojas de Acelga</w:t>
            </w:r>
          </w:p>
        </w:tc>
        <w:tc>
          <w:tcPr>
            <w:tcW w:w="1718"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1680 gr</w:t>
            </w:r>
          </w:p>
        </w:tc>
        <w:tc>
          <w:tcPr>
            <w:tcW w:w="2354" w:type="dxa"/>
            <w:tcBorders>
              <w:top w:val="nil"/>
              <w:left w:val="nil"/>
              <w:bottom w:val="single" w:sz="4" w:space="0" w:color="auto"/>
              <w:right w:val="single" w:sz="4" w:space="0" w:color="auto"/>
            </w:tcBorders>
            <w:shd w:val="clear" w:color="auto" w:fill="auto"/>
            <w:noWrap/>
            <w:vAlign w:val="bottom"/>
            <w:hideMark/>
          </w:tcPr>
          <w:p w:rsidR="003502DB" w:rsidRPr="00E841E7" w:rsidRDefault="003D6898" w:rsidP="003502DB">
            <w:pPr>
              <w:jc w:val="center"/>
              <w:rPr>
                <w:color w:val="000000"/>
                <w:sz w:val="22"/>
                <w:szCs w:val="22"/>
                <w:lang w:val="es-CO"/>
              </w:rPr>
            </w:pPr>
            <w:r w:rsidRPr="00E841E7">
              <w:rPr>
                <w:color w:val="000000"/>
                <w:sz w:val="22"/>
                <w:szCs w:val="22"/>
                <w:lang w:val="es-CO"/>
              </w:rPr>
              <w:t>$                        0,545</w:t>
            </w:r>
          </w:p>
        </w:tc>
        <w:tc>
          <w:tcPr>
            <w:tcW w:w="2268" w:type="dxa"/>
            <w:tcBorders>
              <w:top w:val="nil"/>
              <w:left w:val="nil"/>
              <w:bottom w:val="single" w:sz="4" w:space="0" w:color="auto"/>
              <w:right w:val="single" w:sz="4" w:space="0" w:color="auto"/>
            </w:tcBorders>
            <w:shd w:val="clear" w:color="auto" w:fill="auto"/>
            <w:noWrap/>
            <w:vAlign w:val="bottom"/>
            <w:hideMark/>
          </w:tcPr>
          <w:p w:rsidR="003502DB" w:rsidRPr="00E841E7" w:rsidRDefault="00AF6031" w:rsidP="00AF6031">
            <w:pPr>
              <w:rPr>
                <w:color w:val="000000"/>
                <w:sz w:val="22"/>
                <w:szCs w:val="22"/>
                <w:lang w:val="es-CO"/>
              </w:rPr>
            </w:pPr>
            <w:r w:rsidRPr="00E841E7">
              <w:rPr>
                <w:color w:val="000000"/>
                <w:sz w:val="22"/>
                <w:szCs w:val="22"/>
                <w:lang w:val="es-CO"/>
              </w:rPr>
              <w:t xml:space="preserve">   $                     915</w:t>
            </w:r>
          </w:p>
        </w:tc>
        <w:tc>
          <w:tcPr>
            <w:tcW w:w="1351" w:type="dxa"/>
            <w:tcBorders>
              <w:top w:val="nil"/>
              <w:left w:val="nil"/>
              <w:bottom w:val="single" w:sz="4" w:space="0" w:color="auto"/>
              <w:right w:val="single" w:sz="4" w:space="0" w:color="auto"/>
            </w:tcBorders>
            <w:shd w:val="clear" w:color="auto" w:fill="auto"/>
            <w:noWrap/>
            <w:vAlign w:val="bottom"/>
            <w:hideMark/>
          </w:tcPr>
          <w:p w:rsidR="003502DB" w:rsidRPr="00E841E7" w:rsidRDefault="00BF4308" w:rsidP="003502DB">
            <w:pPr>
              <w:jc w:val="center"/>
              <w:rPr>
                <w:color w:val="000000"/>
                <w:sz w:val="22"/>
                <w:szCs w:val="22"/>
                <w:lang w:val="es-CO"/>
              </w:rPr>
            </w:pPr>
            <w:r w:rsidRPr="00E841E7">
              <w:rPr>
                <w:color w:val="000000"/>
                <w:sz w:val="22"/>
                <w:szCs w:val="22"/>
                <w:lang w:val="es-CO"/>
              </w:rPr>
              <w:t>11.89</w:t>
            </w:r>
            <w:r w:rsidR="003D6898" w:rsidRPr="00E841E7">
              <w:rPr>
                <w:color w:val="000000"/>
                <w:sz w:val="22"/>
                <w:szCs w:val="22"/>
                <w:lang w:val="es-CO"/>
              </w:rPr>
              <w:t>%</w:t>
            </w:r>
          </w:p>
        </w:tc>
      </w:tr>
      <w:tr w:rsidR="003502DB" w:rsidRPr="00E841E7" w:rsidTr="00D510BB">
        <w:trPr>
          <w:trHeight w:val="338"/>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p>
        </w:tc>
        <w:tc>
          <w:tcPr>
            <w:tcW w:w="1718"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p>
        </w:tc>
        <w:tc>
          <w:tcPr>
            <w:tcW w:w="2354" w:type="dxa"/>
            <w:tcBorders>
              <w:top w:val="nil"/>
              <w:left w:val="nil"/>
              <w:bottom w:val="single" w:sz="4" w:space="0" w:color="auto"/>
              <w:right w:val="single" w:sz="4" w:space="0" w:color="auto"/>
            </w:tcBorders>
            <w:shd w:val="clear" w:color="auto" w:fill="92CDDC" w:themeFill="accent5" w:themeFillTint="99"/>
            <w:noWrap/>
            <w:vAlign w:val="bottom"/>
            <w:hideMark/>
          </w:tcPr>
          <w:p w:rsidR="003502DB" w:rsidRPr="00E841E7" w:rsidRDefault="003502DB" w:rsidP="003502DB">
            <w:pPr>
              <w:jc w:val="center"/>
              <w:rPr>
                <w:b/>
                <w:color w:val="000000"/>
                <w:sz w:val="22"/>
                <w:szCs w:val="22"/>
                <w:lang w:val="es-CO"/>
              </w:rPr>
            </w:pPr>
            <w:r w:rsidRPr="00E841E7">
              <w:rPr>
                <w:b/>
                <w:color w:val="000000"/>
                <w:sz w:val="22"/>
                <w:szCs w:val="22"/>
                <w:lang w:val="es-CO"/>
              </w:rPr>
              <w:t>TOTAL</w:t>
            </w:r>
          </w:p>
        </w:tc>
        <w:tc>
          <w:tcPr>
            <w:tcW w:w="2268" w:type="dxa"/>
            <w:tcBorders>
              <w:top w:val="nil"/>
              <w:left w:val="nil"/>
              <w:bottom w:val="single" w:sz="4" w:space="0" w:color="auto"/>
              <w:right w:val="single" w:sz="4" w:space="0" w:color="auto"/>
            </w:tcBorders>
            <w:shd w:val="clear" w:color="auto" w:fill="auto"/>
            <w:noWrap/>
            <w:vAlign w:val="bottom"/>
            <w:hideMark/>
          </w:tcPr>
          <w:p w:rsidR="003502DB" w:rsidRPr="00E841E7" w:rsidRDefault="003D6898" w:rsidP="003502DB">
            <w:pPr>
              <w:jc w:val="center"/>
              <w:rPr>
                <w:b/>
                <w:color w:val="000000"/>
                <w:sz w:val="22"/>
                <w:szCs w:val="22"/>
                <w:lang w:val="es-CO"/>
              </w:rPr>
            </w:pPr>
            <w:r w:rsidRPr="00E841E7">
              <w:rPr>
                <w:b/>
                <w:color w:val="000000"/>
                <w:sz w:val="22"/>
                <w:szCs w:val="22"/>
                <w:lang w:val="es-CO"/>
              </w:rPr>
              <w:t>$                  7.695</w:t>
            </w:r>
          </w:p>
        </w:tc>
        <w:tc>
          <w:tcPr>
            <w:tcW w:w="1351"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b/>
                <w:color w:val="000000"/>
                <w:sz w:val="22"/>
                <w:szCs w:val="22"/>
                <w:lang w:val="es-CO"/>
              </w:rPr>
            </w:pPr>
            <w:r w:rsidRPr="00E841E7">
              <w:rPr>
                <w:b/>
                <w:color w:val="000000"/>
                <w:sz w:val="22"/>
                <w:szCs w:val="22"/>
                <w:lang w:val="es-CO"/>
              </w:rPr>
              <w:t>100,00%</w:t>
            </w:r>
          </w:p>
        </w:tc>
      </w:tr>
    </w:tbl>
    <w:p w:rsidR="003502DB" w:rsidRPr="00E841E7" w:rsidRDefault="00FB5646" w:rsidP="00055B5C">
      <w:pPr>
        <w:spacing w:line="480" w:lineRule="auto"/>
        <w:ind w:firstLine="0"/>
        <w:jc w:val="center"/>
        <w:rPr>
          <w:rFonts w:cstheme="minorHAnsi"/>
          <w:lang w:val="es-CO"/>
        </w:rPr>
      </w:pPr>
      <w:r w:rsidRPr="005A26C4">
        <w:rPr>
          <w:rFonts w:cstheme="minorHAnsi"/>
          <w:i/>
          <w:lang w:val="es-CO"/>
        </w:rPr>
        <w:t>Fuente;</w:t>
      </w:r>
      <w:r w:rsidRPr="00E841E7">
        <w:rPr>
          <w:rFonts w:cstheme="minorHAnsi"/>
          <w:lang w:val="es-CO"/>
        </w:rPr>
        <w:t xml:space="preserve"> Autor.</w:t>
      </w:r>
    </w:p>
    <w:p w:rsidR="00E9038B" w:rsidRPr="00E841E7" w:rsidRDefault="00E54298" w:rsidP="00FD1EBB">
      <w:pPr>
        <w:spacing w:line="480" w:lineRule="auto"/>
        <w:jc w:val="both"/>
        <w:rPr>
          <w:rFonts w:cstheme="minorHAnsi"/>
          <w:lang w:val="es-CO"/>
        </w:rPr>
      </w:pPr>
      <w:r w:rsidRPr="00E841E7">
        <w:rPr>
          <w:rFonts w:cstheme="minorHAnsi"/>
          <w:lang w:val="es-CO"/>
        </w:rPr>
        <w:lastRenderedPageBreak/>
        <w:t xml:space="preserve">Para la elaboración de los 40 </w:t>
      </w:r>
      <w:r w:rsidR="00AF6031" w:rsidRPr="00E841E7">
        <w:rPr>
          <w:rFonts w:cstheme="minorHAnsi"/>
          <w:lang w:val="es-CO"/>
        </w:rPr>
        <w:t>bloques nutricionales de acelga,</w:t>
      </w:r>
      <w:r w:rsidRPr="00E841E7">
        <w:rPr>
          <w:rFonts w:cstheme="minorHAnsi"/>
          <w:lang w:val="es-CO"/>
        </w:rPr>
        <w:t xml:space="preserve"> que es el tratamiento </w:t>
      </w:r>
      <w:r w:rsidR="00AF6031" w:rsidRPr="00E841E7">
        <w:rPr>
          <w:rFonts w:cstheme="minorHAnsi"/>
          <w:lang w:val="es-CO"/>
        </w:rPr>
        <w:t>2</w:t>
      </w:r>
      <w:r w:rsidRPr="00E841E7">
        <w:rPr>
          <w:rFonts w:cstheme="minorHAnsi"/>
          <w:lang w:val="es-CO"/>
        </w:rPr>
        <w:t>, que corresponden a un conejo, el total de producir 8 kg de bloque nutricional tienen un costo de $7.</w:t>
      </w:r>
      <w:r w:rsidR="00BF4308" w:rsidRPr="00E841E7">
        <w:rPr>
          <w:rFonts w:cstheme="minorHAnsi"/>
          <w:lang w:val="es-CO"/>
        </w:rPr>
        <w:t>695</w:t>
      </w:r>
      <w:r w:rsidRPr="00E841E7">
        <w:rPr>
          <w:rFonts w:cstheme="minorHAnsi"/>
          <w:lang w:val="es-CO"/>
        </w:rPr>
        <w:t xml:space="preserve"> para 40 días de alimentación, el costo de cada bloque nutricional es </w:t>
      </w:r>
      <w:r w:rsidR="00BF4308" w:rsidRPr="00E841E7">
        <w:rPr>
          <w:rFonts w:cstheme="minorHAnsi"/>
          <w:lang w:val="es-CO"/>
        </w:rPr>
        <w:t>de $193.3</w:t>
      </w:r>
      <w:r w:rsidRPr="00E841E7">
        <w:rPr>
          <w:rFonts w:cstheme="minorHAnsi"/>
          <w:lang w:val="es-CO"/>
        </w:rPr>
        <w:t xml:space="preserve"> con un peso de 200 gr, un kg de alimento a base de bloque nu</w:t>
      </w:r>
      <w:r w:rsidR="00BF4308" w:rsidRPr="00E841E7">
        <w:rPr>
          <w:rFonts w:cstheme="minorHAnsi"/>
          <w:lang w:val="es-CO"/>
        </w:rPr>
        <w:t>tricional tiene un costo de $961.8</w:t>
      </w:r>
      <w:r w:rsidRPr="00E841E7">
        <w:rPr>
          <w:rFonts w:cstheme="minorHAnsi"/>
          <w:lang w:val="es-CO"/>
        </w:rPr>
        <w:t>. La participación porcentual más alta es la torta de</w:t>
      </w:r>
      <w:r w:rsidR="00BF4308" w:rsidRPr="00E841E7">
        <w:rPr>
          <w:rFonts w:cstheme="minorHAnsi"/>
          <w:lang w:val="es-CO"/>
        </w:rPr>
        <w:t xml:space="preserve"> soya con un porcentaje de 39,29%</w:t>
      </w:r>
      <w:r w:rsidR="00FD1EBB">
        <w:rPr>
          <w:rFonts w:cstheme="minorHAnsi"/>
          <w:lang w:val="es-CO"/>
        </w:rPr>
        <w:t>.</w:t>
      </w:r>
    </w:p>
    <w:p w:rsidR="00C4339B" w:rsidRDefault="00C4339B" w:rsidP="00B82C8D">
      <w:pPr>
        <w:pStyle w:val="Epgrafe"/>
      </w:pPr>
      <w:bookmarkStart w:id="163" w:name="_Toc529559120"/>
      <w:r>
        <w:t xml:space="preserve">Tabla </w:t>
      </w:r>
      <w:r w:rsidR="00E4007B">
        <w:rPr>
          <w:noProof/>
        </w:rPr>
        <w:fldChar w:fldCharType="begin"/>
      </w:r>
      <w:r w:rsidR="00E4007B">
        <w:rPr>
          <w:noProof/>
        </w:rPr>
        <w:instrText xml:space="preserve"> SEQ Tabla \* ARABIC </w:instrText>
      </w:r>
      <w:r w:rsidR="00E4007B">
        <w:rPr>
          <w:noProof/>
        </w:rPr>
        <w:fldChar w:fldCharType="separate"/>
      </w:r>
      <w:r w:rsidR="00F82305">
        <w:rPr>
          <w:noProof/>
        </w:rPr>
        <w:t>31</w:t>
      </w:r>
      <w:r w:rsidR="00E4007B">
        <w:rPr>
          <w:noProof/>
        </w:rPr>
        <w:fldChar w:fldCharType="end"/>
      </w:r>
      <w:r w:rsidRPr="00E841E7">
        <w:t>. Costo tratamiento 2 (BNA) 80</w:t>
      </w:r>
      <w:bookmarkEnd w:id="163"/>
    </w:p>
    <w:tbl>
      <w:tblPr>
        <w:tblW w:w="9694" w:type="dxa"/>
        <w:tblInd w:w="55" w:type="dxa"/>
        <w:tblCellMar>
          <w:left w:w="70" w:type="dxa"/>
          <w:right w:w="70" w:type="dxa"/>
        </w:tblCellMar>
        <w:tblLook w:val="04A0" w:firstRow="1" w:lastRow="0" w:firstColumn="1" w:lastColumn="0" w:noHBand="0" w:noVBand="1"/>
      </w:tblPr>
      <w:tblGrid>
        <w:gridCol w:w="2105"/>
        <w:gridCol w:w="1718"/>
        <w:gridCol w:w="2496"/>
        <w:gridCol w:w="2126"/>
        <w:gridCol w:w="1249"/>
      </w:tblGrid>
      <w:tr w:rsidR="003502DB" w:rsidRPr="00E841E7" w:rsidTr="009079BE">
        <w:trPr>
          <w:trHeight w:val="315"/>
        </w:trPr>
        <w:tc>
          <w:tcPr>
            <w:tcW w:w="210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502DB" w:rsidRPr="00E841E7" w:rsidRDefault="003502DB" w:rsidP="003502DB">
            <w:pPr>
              <w:jc w:val="center"/>
              <w:rPr>
                <w:b/>
                <w:color w:val="000000"/>
                <w:lang w:val="es-CO"/>
              </w:rPr>
            </w:pPr>
            <w:r w:rsidRPr="00E841E7">
              <w:rPr>
                <w:b/>
                <w:color w:val="000000"/>
                <w:lang w:val="es-CO"/>
              </w:rPr>
              <w:t>DESCRIPCION</w:t>
            </w:r>
          </w:p>
        </w:tc>
        <w:tc>
          <w:tcPr>
            <w:tcW w:w="1718"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502DB" w:rsidRPr="00E841E7" w:rsidRDefault="003502DB" w:rsidP="003502DB">
            <w:pPr>
              <w:jc w:val="center"/>
              <w:rPr>
                <w:b/>
                <w:color w:val="000000"/>
                <w:lang w:val="es-CO"/>
              </w:rPr>
            </w:pPr>
            <w:r w:rsidRPr="00E841E7">
              <w:rPr>
                <w:b/>
                <w:color w:val="000000"/>
                <w:lang w:val="es-CO"/>
              </w:rPr>
              <w:t>CANTIDAD</w:t>
            </w:r>
          </w:p>
        </w:tc>
        <w:tc>
          <w:tcPr>
            <w:tcW w:w="2496"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502DB" w:rsidRPr="00E841E7" w:rsidRDefault="003502DB" w:rsidP="003502DB">
            <w:pPr>
              <w:jc w:val="center"/>
              <w:rPr>
                <w:b/>
                <w:color w:val="000000"/>
                <w:lang w:val="es-CO"/>
              </w:rPr>
            </w:pPr>
            <w:r w:rsidRPr="00E841E7">
              <w:rPr>
                <w:b/>
                <w:color w:val="000000"/>
                <w:lang w:val="es-CO"/>
              </w:rPr>
              <w:t>VALOR UNITARIO</w:t>
            </w:r>
          </w:p>
        </w:tc>
        <w:tc>
          <w:tcPr>
            <w:tcW w:w="2126"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502DB" w:rsidRPr="00E841E7" w:rsidRDefault="003502DB" w:rsidP="003502DB">
            <w:pPr>
              <w:jc w:val="center"/>
              <w:rPr>
                <w:b/>
                <w:color w:val="000000"/>
                <w:lang w:val="es-CO"/>
              </w:rPr>
            </w:pPr>
            <w:r w:rsidRPr="00E841E7">
              <w:rPr>
                <w:b/>
                <w:color w:val="000000"/>
                <w:lang w:val="es-CO"/>
              </w:rPr>
              <w:t>COSTO TOTAL</w:t>
            </w:r>
          </w:p>
        </w:tc>
        <w:tc>
          <w:tcPr>
            <w:tcW w:w="1249"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502DB" w:rsidRPr="00E841E7" w:rsidRDefault="003502DB" w:rsidP="003502DB">
            <w:pPr>
              <w:jc w:val="center"/>
              <w:rPr>
                <w:b/>
                <w:color w:val="000000"/>
                <w:lang w:val="es-CO"/>
              </w:rPr>
            </w:pPr>
            <w:r w:rsidRPr="00E841E7">
              <w:rPr>
                <w:b/>
                <w:color w:val="000000"/>
                <w:lang w:val="es-CO"/>
              </w:rPr>
              <w:t>%</w:t>
            </w:r>
          </w:p>
        </w:tc>
      </w:tr>
      <w:tr w:rsidR="003502DB" w:rsidRPr="00E841E7" w:rsidTr="009079BE">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3502DB" w:rsidRPr="00E841E7" w:rsidRDefault="003502DB" w:rsidP="003502DB">
            <w:pPr>
              <w:jc w:val="center"/>
              <w:rPr>
                <w:color w:val="000000"/>
                <w:lang w:val="es-CO"/>
              </w:rPr>
            </w:pPr>
            <w:r w:rsidRPr="00E841E7">
              <w:rPr>
                <w:color w:val="000000"/>
                <w:lang w:val="es-CO"/>
              </w:rPr>
              <w:t xml:space="preserve">Harina de Alfalfa </w:t>
            </w:r>
          </w:p>
        </w:tc>
        <w:tc>
          <w:tcPr>
            <w:tcW w:w="1718" w:type="dxa"/>
            <w:tcBorders>
              <w:top w:val="nil"/>
              <w:left w:val="nil"/>
              <w:bottom w:val="single" w:sz="4" w:space="0" w:color="auto"/>
              <w:right w:val="single" w:sz="4" w:space="0" w:color="auto"/>
            </w:tcBorders>
            <w:shd w:val="clear" w:color="auto" w:fill="auto"/>
            <w:noWrap/>
            <w:vAlign w:val="center"/>
            <w:hideMark/>
          </w:tcPr>
          <w:p w:rsidR="003502DB" w:rsidRPr="00E841E7" w:rsidRDefault="003502DB" w:rsidP="003502DB">
            <w:pPr>
              <w:jc w:val="center"/>
              <w:rPr>
                <w:color w:val="000000"/>
                <w:lang w:val="es-CO"/>
              </w:rPr>
            </w:pPr>
            <w:r w:rsidRPr="00E841E7">
              <w:rPr>
                <w:color w:val="000000"/>
                <w:lang w:val="es-CO"/>
              </w:rPr>
              <w:t>1600 gr</w:t>
            </w:r>
          </w:p>
        </w:tc>
        <w:tc>
          <w:tcPr>
            <w:tcW w:w="2496" w:type="dxa"/>
            <w:tcBorders>
              <w:top w:val="nil"/>
              <w:left w:val="nil"/>
              <w:bottom w:val="single" w:sz="4" w:space="0" w:color="auto"/>
              <w:right w:val="single" w:sz="4" w:space="0" w:color="auto"/>
            </w:tcBorders>
            <w:shd w:val="clear" w:color="auto" w:fill="auto"/>
            <w:noWrap/>
            <w:vAlign w:val="center"/>
            <w:hideMark/>
          </w:tcPr>
          <w:p w:rsidR="003502DB" w:rsidRPr="00E841E7" w:rsidRDefault="003502DB" w:rsidP="003502DB">
            <w:pPr>
              <w:jc w:val="center"/>
              <w:rPr>
                <w:color w:val="000000"/>
                <w:lang w:val="es-CO"/>
              </w:rPr>
            </w:pPr>
            <w:r w:rsidRPr="00E841E7">
              <w:rPr>
                <w:color w:val="000000"/>
                <w:lang w:val="es-CO"/>
              </w:rPr>
              <w:t xml:space="preserve"> $                         1,2 </w:t>
            </w:r>
          </w:p>
        </w:tc>
        <w:tc>
          <w:tcPr>
            <w:tcW w:w="2126" w:type="dxa"/>
            <w:tcBorders>
              <w:top w:val="nil"/>
              <w:left w:val="nil"/>
              <w:bottom w:val="single" w:sz="4" w:space="0" w:color="auto"/>
              <w:right w:val="single" w:sz="4" w:space="0" w:color="auto"/>
            </w:tcBorders>
            <w:shd w:val="clear" w:color="auto" w:fill="auto"/>
            <w:noWrap/>
            <w:vAlign w:val="center"/>
            <w:hideMark/>
          </w:tcPr>
          <w:p w:rsidR="003502DB" w:rsidRPr="00E841E7" w:rsidRDefault="003502DB" w:rsidP="003502DB">
            <w:pPr>
              <w:jc w:val="center"/>
              <w:rPr>
                <w:color w:val="000000"/>
                <w:lang w:val="es-CO"/>
              </w:rPr>
            </w:pPr>
            <w:r w:rsidRPr="00E841E7">
              <w:rPr>
                <w:color w:val="000000"/>
                <w:lang w:val="es-CO"/>
              </w:rPr>
              <w:t xml:space="preserve"> $                1.920 </w:t>
            </w:r>
          </w:p>
        </w:tc>
        <w:tc>
          <w:tcPr>
            <w:tcW w:w="1249" w:type="dxa"/>
            <w:tcBorders>
              <w:top w:val="nil"/>
              <w:left w:val="nil"/>
              <w:bottom w:val="single" w:sz="4" w:space="0" w:color="auto"/>
              <w:right w:val="single" w:sz="4" w:space="0" w:color="auto"/>
            </w:tcBorders>
            <w:shd w:val="clear" w:color="auto" w:fill="auto"/>
            <w:noWrap/>
            <w:vAlign w:val="bottom"/>
            <w:hideMark/>
          </w:tcPr>
          <w:p w:rsidR="003502DB" w:rsidRPr="00E841E7" w:rsidRDefault="00BF4308" w:rsidP="003502DB">
            <w:pPr>
              <w:jc w:val="center"/>
              <w:rPr>
                <w:color w:val="000000"/>
                <w:lang w:val="es-CO"/>
              </w:rPr>
            </w:pPr>
            <w:r w:rsidRPr="00E841E7">
              <w:rPr>
                <w:color w:val="000000"/>
                <w:lang w:val="es-CO"/>
              </w:rPr>
              <w:t>12,47</w:t>
            </w:r>
            <w:r w:rsidR="003502DB" w:rsidRPr="00E841E7">
              <w:rPr>
                <w:color w:val="000000"/>
                <w:lang w:val="es-CO"/>
              </w:rPr>
              <w:t>%</w:t>
            </w:r>
          </w:p>
        </w:tc>
      </w:tr>
      <w:tr w:rsidR="003502DB" w:rsidRPr="00E841E7" w:rsidTr="009079BE">
        <w:trPr>
          <w:trHeight w:val="315"/>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lang w:val="es-CO"/>
              </w:rPr>
            </w:pPr>
            <w:r w:rsidRPr="00E841E7">
              <w:rPr>
                <w:color w:val="000000"/>
                <w:lang w:val="es-CO"/>
              </w:rPr>
              <w:t xml:space="preserve">Harina de </w:t>
            </w:r>
            <w:r w:rsidR="00CF53DC" w:rsidRPr="00E841E7">
              <w:rPr>
                <w:color w:val="000000"/>
                <w:lang w:val="es-CO"/>
              </w:rPr>
              <w:t>maíz</w:t>
            </w:r>
          </w:p>
        </w:tc>
        <w:tc>
          <w:tcPr>
            <w:tcW w:w="1718"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lang w:val="es-CO"/>
              </w:rPr>
            </w:pPr>
            <w:r w:rsidRPr="00E841E7">
              <w:rPr>
                <w:color w:val="000000"/>
                <w:lang w:val="es-CO"/>
              </w:rPr>
              <w:t>1600 gr</w:t>
            </w:r>
          </w:p>
        </w:tc>
        <w:tc>
          <w:tcPr>
            <w:tcW w:w="2496"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lang w:val="es-CO"/>
              </w:rPr>
            </w:pPr>
            <w:r w:rsidRPr="00E841E7">
              <w:rPr>
                <w:color w:val="000000"/>
                <w:lang w:val="es-CO"/>
              </w:rPr>
              <w:t xml:space="preserve"> $                         1,1 </w:t>
            </w:r>
          </w:p>
        </w:tc>
        <w:tc>
          <w:tcPr>
            <w:tcW w:w="2126"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lang w:val="es-CO"/>
              </w:rPr>
            </w:pPr>
            <w:r w:rsidRPr="00E841E7">
              <w:rPr>
                <w:color w:val="000000"/>
                <w:lang w:val="es-CO"/>
              </w:rPr>
              <w:t xml:space="preserve"> $                1.760 </w:t>
            </w:r>
          </w:p>
        </w:tc>
        <w:tc>
          <w:tcPr>
            <w:tcW w:w="1249" w:type="dxa"/>
            <w:tcBorders>
              <w:top w:val="nil"/>
              <w:left w:val="nil"/>
              <w:bottom w:val="single" w:sz="4" w:space="0" w:color="auto"/>
              <w:right w:val="single" w:sz="4" w:space="0" w:color="auto"/>
            </w:tcBorders>
            <w:shd w:val="clear" w:color="auto" w:fill="auto"/>
            <w:noWrap/>
            <w:vAlign w:val="bottom"/>
            <w:hideMark/>
          </w:tcPr>
          <w:p w:rsidR="003502DB" w:rsidRPr="00E841E7" w:rsidRDefault="00BF4308" w:rsidP="003502DB">
            <w:pPr>
              <w:jc w:val="center"/>
              <w:rPr>
                <w:color w:val="000000"/>
                <w:lang w:val="es-CO"/>
              </w:rPr>
            </w:pPr>
            <w:r w:rsidRPr="00E841E7">
              <w:rPr>
                <w:color w:val="000000"/>
                <w:lang w:val="es-CO"/>
              </w:rPr>
              <w:t>11,43</w:t>
            </w:r>
            <w:r w:rsidR="003502DB" w:rsidRPr="00E841E7">
              <w:rPr>
                <w:color w:val="000000"/>
                <w:lang w:val="es-CO"/>
              </w:rPr>
              <w:t>%</w:t>
            </w:r>
          </w:p>
        </w:tc>
      </w:tr>
      <w:tr w:rsidR="003502DB" w:rsidRPr="00E841E7" w:rsidTr="009079BE">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Torta de soya</w:t>
            </w:r>
          </w:p>
        </w:tc>
        <w:tc>
          <w:tcPr>
            <w:tcW w:w="1718"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2880 gr</w:t>
            </w:r>
          </w:p>
        </w:tc>
        <w:tc>
          <w:tcPr>
            <w:tcW w:w="2496"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 xml:space="preserve"> $                          2,1 </w:t>
            </w:r>
          </w:p>
        </w:tc>
        <w:tc>
          <w:tcPr>
            <w:tcW w:w="2126"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 xml:space="preserve"> $                  6.048 </w:t>
            </w:r>
          </w:p>
        </w:tc>
        <w:tc>
          <w:tcPr>
            <w:tcW w:w="1249" w:type="dxa"/>
            <w:tcBorders>
              <w:top w:val="nil"/>
              <w:left w:val="nil"/>
              <w:bottom w:val="single" w:sz="4" w:space="0" w:color="auto"/>
              <w:right w:val="single" w:sz="4" w:space="0" w:color="auto"/>
            </w:tcBorders>
            <w:shd w:val="clear" w:color="auto" w:fill="auto"/>
            <w:noWrap/>
            <w:vAlign w:val="bottom"/>
            <w:hideMark/>
          </w:tcPr>
          <w:p w:rsidR="003502DB" w:rsidRPr="00E841E7" w:rsidRDefault="00BF4308" w:rsidP="003502DB">
            <w:pPr>
              <w:jc w:val="center"/>
              <w:rPr>
                <w:color w:val="000000"/>
                <w:sz w:val="22"/>
                <w:szCs w:val="22"/>
                <w:lang w:val="es-CO"/>
              </w:rPr>
            </w:pPr>
            <w:r w:rsidRPr="00E841E7">
              <w:rPr>
                <w:color w:val="000000"/>
                <w:sz w:val="22"/>
                <w:szCs w:val="22"/>
                <w:lang w:val="es-CO"/>
              </w:rPr>
              <w:t>39,29</w:t>
            </w:r>
            <w:r w:rsidR="003502DB" w:rsidRPr="00E841E7">
              <w:rPr>
                <w:color w:val="000000"/>
                <w:sz w:val="22"/>
                <w:szCs w:val="22"/>
                <w:lang w:val="es-CO"/>
              </w:rPr>
              <w:t>%</w:t>
            </w:r>
          </w:p>
        </w:tc>
      </w:tr>
      <w:tr w:rsidR="003502DB" w:rsidRPr="00E841E7" w:rsidTr="009079BE">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Sal mineral</w:t>
            </w:r>
          </w:p>
        </w:tc>
        <w:tc>
          <w:tcPr>
            <w:tcW w:w="1718"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160 gr</w:t>
            </w:r>
          </w:p>
        </w:tc>
        <w:tc>
          <w:tcPr>
            <w:tcW w:w="2496"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 xml:space="preserve"> $                            2 </w:t>
            </w:r>
          </w:p>
        </w:tc>
        <w:tc>
          <w:tcPr>
            <w:tcW w:w="2126"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 xml:space="preserve"> $                    320 </w:t>
            </w:r>
          </w:p>
        </w:tc>
        <w:tc>
          <w:tcPr>
            <w:tcW w:w="1249" w:type="dxa"/>
            <w:tcBorders>
              <w:top w:val="nil"/>
              <w:left w:val="nil"/>
              <w:bottom w:val="single" w:sz="4" w:space="0" w:color="auto"/>
              <w:right w:val="single" w:sz="4" w:space="0" w:color="auto"/>
            </w:tcBorders>
            <w:shd w:val="clear" w:color="auto" w:fill="auto"/>
            <w:noWrap/>
            <w:vAlign w:val="bottom"/>
            <w:hideMark/>
          </w:tcPr>
          <w:p w:rsidR="003502DB" w:rsidRPr="00E841E7" w:rsidRDefault="00BF4308" w:rsidP="003502DB">
            <w:pPr>
              <w:jc w:val="center"/>
              <w:rPr>
                <w:color w:val="000000"/>
                <w:sz w:val="22"/>
                <w:szCs w:val="22"/>
                <w:lang w:val="es-CO"/>
              </w:rPr>
            </w:pPr>
            <w:r w:rsidRPr="00E841E7">
              <w:rPr>
                <w:color w:val="000000"/>
                <w:sz w:val="22"/>
                <w:szCs w:val="22"/>
                <w:lang w:val="es-CO"/>
              </w:rPr>
              <w:t>2,07</w:t>
            </w:r>
            <w:r w:rsidR="003502DB" w:rsidRPr="00E841E7">
              <w:rPr>
                <w:color w:val="000000"/>
                <w:sz w:val="22"/>
                <w:szCs w:val="22"/>
                <w:lang w:val="es-CO"/>
              </w:rPr>
              <w:t>%</w:t>
            </w:r>
          </w:p>
        </w:tc>
      </w:tr>
      <w:tr w:rsidR="003502DB" w:rsidRPr="00E841E7" w:rsidTr="009079BE">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Melaza</w:t>
            </w:r>
          </w:p>
        </w:tc>
        <w:tc>
          <w:tcPr>
            <w:tcW w:w="1718"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4800 gr</w:t>
            </w:r>
          </w:p>
        </w:tc>
        <w:tc>
          <w:tcPr>
            <w:tcW w:w="2496"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 xml:space="preserve"> $                        0,66 </w:t>
            </w:r>
          </w:p>
        </w:tc>
        <w:tc>
          <w:tcPr>
            <w:tcW w:w="2126"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 xml:space="preserve"> $                  3.200 </w:t>
            </w:r>
          </w:p>
        </w:tc>
        <w:tc>
          <w:tcPr>
            <w:tcW w:w="1249" w:type="dxa"/>
            <w:tcBorders>
              <w:top w:val="nil"/>
              <w:left w:val="nil"/>
              <w:bottom w:val="single" w:sz="4" w:space="0" w:color="auto"/>
              <w:right w:val="single" w:sz="4" w:space="0" w:color="auto"/>
            </w:tcBorders>
            <w:shd w:val="clear" w:color="auto" w:fill="auto"/>
            <w:noWrap/>
            <w:vAlign w:val="bottom"/>
            <w:hideMark/>
          </w:tcPr>
          <w:p w:rsidR="003502DB" w:rsidRPr="00E841E7" w:rsidRDefault="00BF4308" w:rsidP="003502DB">
            <w:pPr>
              <w:jc w:val="center"/>
              <w:rPr>
                <w:color w:val="000000"/>
                <w:sz w:val="22"/>
                <w:szCs w:val="22"/>
                <w:lang w:val="es-CO"/>
              </w:rPr>
            </w:pPr>
            <w:r w:rsidRPr="00E841E7">
              <w:rPr>
                <w:color w:val="000000"/>
                <w:sz w:val="22"/>
                <w:szCs w:val="22"/>
                <w:lang w:val="es-CO"/>
              </w:rPr>
              <w:t>20,79</w:t>
            </w:r>
            <w:r w:rsidR="003502DB" w:rsidRPr="00E841E7">
              <w:rPr>
                <w:color w:val="000000"/>
                <w:sz w:val="22"/>
                <w:szCs w:val="22"/>
                <w:lang w:val="es-CO"/>
              </w:rPr>
              <w:t>%</w:t>
            </w:r>
          </w:p>
        </w:tc>
      </w:tr>
      <w:tr w:rsidR="003502DB" w:rsidRPr="00E841E7" w:rsidTr="009079BE">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Cal dolomita</w:t>
            </w:r>
          </w:p>
        </w:tc>
        <w:tc>
          <w:tcPr>
            <w:tcW w:w="1718"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1600 gr</w:t>
            </w:r>
          </w:p>
        </w:tc>
        <w:tc>
          <w:tcPr>
            <w:tcW w:w="2496"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 xml:space="preserve"> $                      0,195 </w:t>
            </w:r>
          </w:p>
        </w:tc>
        <w:tc>
          <w:tcPr>
            <w:tcW w:w="2126"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 xml:space="preserve"> $                    312 </w:t>
            </w:r>
          </w:p>
        </w:tc>
        <w:tc>
          <w:tcPr>
            <w:tcW w:w="1249" w:type="dxa"/>
            <w:tcBorders>
              <w:top w:val="nil"/>
              <w:left w:val="nil"/>
              <w:bottom w:val="single" w:sz="4" w:space="0" w:color="auto"/>
              <w:right w:val="single" w:sz="4" w:space="0" w:color="auto"/>
            </w:tcBorders>
            <w:shd w:val="clear" w:color="auto" w:fill="auto"/>
            <w:noWrap/>
            <w:vAlign w:val="bottom"/>
            <w:hideMark/>
          </w:tcPr>
          <w:p w:rsidR="003502DB" w:rsidRPr="00E841E7" w:rsidRDefault="00BF4308" w:rsidP="003502DB">
            <w:pPr>
              <w:jc w:val="center"/>
              <w:rPr>
                <w:color w:val="000000"/>
                <w:sz w:val="22"/>
                <w:szCs w:val="22"/>
                <w:lang w:val="es-CO"/>
              </w:rPr>
            </w:pPr>
            <w:r w:rsidRPr="00E841E7">
              <w:rPr>
                <w:color w:val="000000"/>
                <w:sz w:val="22"/>
                <w:szCs w:val="22"/>
                <w:lang w:val="es-CO"/>
              </w:rPr>
              <w:t>2,02</w:t>
            </w:r>
            <w:r w:rsidR="003502DB" w:rsidRPr="00E841E7">
              <w:rPr>
                <w:color w:val="000000"/>
                <w:sz w:val="22"/>
                <w:szCs w:val="22"/>
                <w:lang w:val="es-CO"/>
              </w:rPr>
              <w:t>%</w:t>
            </w:r>
          </w:p>
        </w:tc>
      </w:tr>
      <w:tr w:rsidR="003502DB" w:rsidRPr="00E841E7" w:rsidTr="009079BE">
        <w:trPr>
          <w:trHeight w:val="600"/>
        </w:trPr>
        <w:tc>
          <w:tcPr>
            <w:tcW w:w="2105" w:type="dxa"/>
            <w:tcBorders>
              <w:top w:val="nil"/>
              <w:left w:val="single" w:sz="4" w:space="0" w:color="auto"/>
              <w:bottom w:val="single" w:sz="4" w:space="0" w:color="auto"/>
              <w:right w:val="single" w:sz="4" w:space="0" w:color="auto"/>
            </w:tcBorders>
            <w:shd w:val="clear" w:color="auto" w:fill="auto"/>
            <w:vAlign w:val="center"/>
            <w:hideMark/>
          </w:tcPr>
          <w:p w:rsidR="003502DB" w:rsidRPr="00E841E7" w:rsidRDefault="003502DB" w:rsidP="003502DB">
            <w:pPr>
              <w:jc w:val="center"/>
              <w:rPr>
                <w:color w:val="000000"/>
                <w:sz w:val="22"/>
                <w:szCs w:val="22"/>
                <w:lang w:val="es-CO"/>
              </w:rPr>
            </w:pPr>
            <w:r w:rsidRPr="00E841E7">
              <w:rPr>
                <w:color w:val="000000"/>
                <w:sz w:val="22"/>
                <w:szCs w:val="22"/>
                <w:lang w:val="es-CO"/>
              </w:rPr>
              <w:t>Hojas de Acelga</w:t>
            </w:r>
          </w:p>
        </w:tc>
        <w:tc>
          <w:tcPr>
            <w:tcW w:w="1718"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3360 gr</w:t>
            </w:r>
          </w:p>
        </w:tc>
        <w:tc>
          <w:tcPr>
            <w:tcW w:w="2496" w:type="dxa"/>
            <w:tcBorders>
              <w:top w:val="nil"/>
              <w:left w:val="nil"/>
              <w:bottom w:val="single" w:sz="4" w:space="0" w:color="auto"/>
              <w:right w:val="single" w:sz="4" w:space="0" w:color="auto"/>
            </w:tcBorders>
            <w:shd w:val="clear" w:color="auto" w:fill="auto"/>
            <w:noWrap/>
            <w:vAlign w:val="bottom"/>
            <w:hideMark/>
          </w:tcPr>
          <w:p w:rsidR="003502DB" w:rsidRPr="00E841E7" w:rsidRDefault="00BF4308" w:rsidP="003502DB">
            <w:pPr>
              <w:jc w:val="center"/>
              <w:rPr>
                <w:color w:val="000000"/>
                <w:sz w:val="22"/>
                <w:szCs w:val="22"/>
                <w:lang w:val="es-CO"/>
              </w:rPr>
            </w:pPr>
            <w:r w:rsidRPr="00E841E7">
              <w:rPr>
                <w:color w:val="000000"/>
                <w:sz w:val="22"/>
                <w:szCs w:val="22"/>
                <w:lang w:val="es-CO"/>
              </w:rPr>
              <w:t xml:space="preserve"> $                        0,545</w:t>
            </w:r>
          </w:p>
        </w:tc>
        <w:tc>
          <w:tcPr>
            <w:tcW w:w="2126" w:type="dxa"/>
            <w:tcBorders>
              <w:top w:val="nil"/>
              <w:left w:val="nil"/>
              <w:bottom w:val="single" w:sz="4" w:space="0" w:color="auto"/>
              <w:right w:val="single" w:sz="4" w:space="0" w:color="auto"/>
            </w:tcBorders>
            <w:shd w:val="clear" w:color="auto" w:fill="auto"/>
            <w:noWrap/>
            <w:vAlign w:val="bottom"/>
            <w:hideMark/>
          </w:tcPr>
          <w:p w:rsidR="003502DB" w:rsidRPr="00E841E7" w:rsidRDefault="00BF4308" w:rsidP="003502DB">
            <w:pPr>
              <w:jc w:val="center"/>
              <w:rPr>
                <w:color w:val="000000"/>
                <w:sz w:val="22"/>
                <w:szCs w:val="22"/>
                <w:lang w:val="es-CO"/>
              </w:rPr>
            </w:pPr>
            <w:r w:rsidRPr="00E841E7">
              <w:rPr>
                <w:color w:val="000000"/>
                <w:sz w:val="22"/>
                <w:szCs w:val="22"/>
                <w:lang w:val="es-CO"/>
              </w:rPr>
              <w:t xml:space="preserve"> $                  1.831</w:t>
            </w:r>
            <w:r w:rsidR="003502DB" w:rsidRPr="00E841E7">
              <w:rPr>
                <w:color w:val="000000"/>
                <w:sz w:val="22"/>
                <w:szCs w:val="22"/>
                <w:lang w:val="es-CO"/>
              </w:rPr>
              <w:t xml:space="preserve"> </w:t>
            </w:r>
          </w:p>
        </w:tc>
        <w:tc>
          <w:tcPr>
            <w:tcW w:w="1249" w:type="dxa"/>
            <w:tcBorders>
              <w:top w:val="nil"/>
              <w:left w:val="nil"/>
              <w:bottom w:val="single" w:sz="4" w:space="0" w:color="auto"/>
              <w:right w:val="single" w:sz="4" w:space="0" w:color="auto"/>
            </w:tcBorders>
            <w:shd w:val="clear" w:color="auto" w:fill="auto"/>
            <w:noWrap/>
            <w:vAlign w:val="bottom"/>
            <w:hideMark/>
          </w:tcPr>
          <w:p w:rsidR="003502DB" w:rsidRPr="00E841E7" w:rsidRDefault="00BF4308" w:rsidP="003502DB">
            <w:pPr>
              <w:jc w:val="center"/>
              <w:rPr>
                <w:color w:val="000000"/>
                <w:sz w:val="22"/>
                <w:szCs w:val="22"/>
                <w:lang w:val="es-CO"/>
              </w:rPr>
            </w:pPr>
            <w:r w:rsidRPr="00E841E7">
              <w:rPr>
                <w:color w:val="000000"/>
                <w:sz w:val="22"/>
                <w:szCs w:val="22"/>
                <w:lang w:val="es-CO"/>
              </w:rPr>
              <w:t>11,89</w:t>
            </w:r>
            <w:r w:rsidR="003502DB" w:rsidRPr="00E841E7">
              <w:rPr>
                <w:color w:val="000000"/>
                <w:sz w:val="22"/>
                <w:szCs w:val="22"/>
                <w:lang w:val="es-CO"/>
              </w:rPr>
              <w:t>%</w:t>
            </w:r>
          </w:p>
        </w:tc>
      </w:tr>
      <w:tr w:rsidR="003502DB" w:rsidRPr="00E841E7" w:rsidTr="009079BE">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 </w:t>
            </w:r>
          </w:p>
        </w:tc>
        <w:tc>
          <w:tcPr>
            <w:tcW w:w="1718"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color w:val="000000"/>
                <w:sz w:val="22"/>
                <w:szCs w:val="22"/>
                <w:lang w:val="es-CO"/>
              </w:rPr>
            </w:pPr>
            <w:r w:rsidRPr="00E841E7">
              <w:rPr>
                <w:color w:val="000000"/>
                <w:sz w:val="22"/>
                <w:szCs w:val="22"/>
                <w:lang w:val="es-CO"/>
              </w:rPr>
              <w:t> </w:t>
            </w:r>
          </w:p>
        </w:tc>
        <w:tc>
          <w:tcPr>
            <w:tcW w:w="2496" w:type="dxa"/>
            <w:tcBorders>
              <w:top w:val="nil"/>
              <w:left w:val="nil"/>
              <w:bottom w:val="single" w:sz="4" w:space="0" w:color="auto"/>
              <w:right w:val="single" w:sz="4" w:space="0" w:color="auto"/>
            </w:tcBorders>
            <w:shd w:val="clear" w:color="auto" w:fill="92CDDC" w:themeFill="accent5" w:themeFillTint="99"/>
            <w:noWrap/>
            <w:vAlign w:val="bottom"/>
            <w:hideMark/>
          </w:tcPr>
          <w:p w:rsidR="003502DB" w:rsidRPr="00E841E7" w:rsidRDefault="003502DB" w:rsidP="003502DB">
            <w:pPr>
              <w:jc w:val="center"/>
              <w:rPr>
                <w:b/>
                <w:color w:val="000000"/>
                <w:sz w:val="22"/>
                <w:szCs w:val="22"/>
                <w:lang w:val="es-CO"/>
              </w:rPr>
            </w:pPr>
            <w:r w:rsidRPr="00E841E7">
              <w:rPr>
                <w:color w:val="000000"/>
                <w:sz w:val="22"/>
                <w:szCs w:val="22"/>
                <w:lang w:val="es-CO"/>
              </w:rPr>
              <w:t xml:space="preserve"> </w:t>
            </w:r>
            <w:r w:rsidRPr="00E841E7">
              <w:rPr>
                <w:b/>
                <w:color w:val="000000"/>
                <w:sz w:val="22"/>
                <w:szCs w:val="22"/>
                <w:lang w:val="es-CO"/>
              </w:rPr>
              <w:t xml:space="preserve">TOTAL </w:t>
            </w:r>
          </w:p>
        </w:tc>
        <w:tc>
          <w:tcPr>
            <w:tcW w:w="2126" w:type="dxa"/>
            <w:tcBorders>
              <w:top w:val="nil"/>
              <w:left w:val="nil"/>
              <w:bottom w:val="single" w:sz="4" w:space="0" w:color="auto"/>
              <w:right w:val="single" w:sz="4" w:space="0" w:color="auto"/>
            </w:tcBorders>
            <w:shd w:val="clear" w:color="auto" w:fill="auto"/>
            <w:noWrap/>
            <w:vAlign w:val="bottom"/>
            <w:hideMark/>
          </w:tcPr>
          <w:p w:rsidR="003502DB" w:rsidRPr="00E841E7" w:rsidRDefault="00BF4308" w:rsidP="003502DB">
            <w:pPr>
              <w:jc w:val="center"/>
              <w:rPr>
                <w:b/>
                <w:color w:val="000000"/>
                <w:sz w:val="22"/>
                <w:szCs w:val="22"/>
                <w:lang w:val="es-CO"/>
              </w:rPr>
            </w:pPr>
            <w:r w:rsidRPr="00E841E7">
              <w:rPr>
                <w:b/>
                <w:color w:val="000000"/>
                <w:sz w:val="22"/>
                <w:szCs w:val="22"/>
                <w:lang w:val="es-CO"/>
              </w:rPr>
              <w:t xml:space="preserve"> $                15.391</w:t>
            </w:r>
            <w:r w:rsidR="003502DB" w:rsidRPr="00E841E7">
              <w:rPr>
                <w:b/>
                <w:color w:val="000000"/>
                <w:sz w:val="22"/>
                <w:szCs w:val="22"/>
                <w:lang w:val="es-CO"/>
              </w:rPr>
              <w:t xml:space="preserve"> </w:t>
            </w:r>
          </w:p>
        </w:tc>
        <w:tc>
          <w:tcPr>
            <w:tcW w:w="1249" w:type="dxa"/>
            <w:tcBorders>
              <w:top w:val="nil"/>
              <w:left w:val="nil"/>
              <w:bottom w:val="single" w:sz="4" w:space="0" w:color="auto"/>
              <w:right w:val="single" w:sz="4" w:space="0" w:color="auto"/>
            </w:tcBorders>
            <w:shd w:val="clear" w:color="auto" w:fill="auto"/>
            <w:noWrap/>
            <w:vAlign w:val="bottom"/>
            <w:hideMark/>
          </w:tcPr>
          <w:p w:rsidR="003502DB" w:rsidRPr="00E841E7" w:rsidRDefault="003502DB" w:rsidP="003502DB">
            <w:pPr>
              <w:jc w:val="center"/>
              <w:rPr>
                <w:b/>
                <w:color w:val="000000"/>
                <w:sz w:val="22"/>
                <w:szCs w:val="22"/>
                <w:lang w:val="es-CO"/>
              </w:rPr>
            </w:pPr>
            <w:r w:rsidRPr="00E841E7">
              <w:rPr>
                <w:b/>
                <w:color w:val="000000"/>
                <w:sz w:val="22"/>
                <w:szCs w:val="22"/>
                <w:lang w:val="es-CO"/>
              </w:rPr>
              <w:t>100,00%</w:t>
            </w:r>
          </w:p>
        </w:tc>
      </w:tr>
    </w:tbl>
    <w:p w:rsidR="00C00E03" w:rsidRDefault="00C00E03" w:rsidP="00055B5C">
      <w:pPr>
        <w:spacing w:line="480" w:lineRule="auto"/>
        <w:ind w:firstLine="0"/>
        <w:jc w:val="center"/>
        <w:rPr>
          <w:rFonts w:cstheme="minorHAnsi"/>
          <w:i/>
          <w:lang w:val="es-CO"/>
        </w:rPr>
      </w:pPr>
    </w:p>
    <w:p w:rsidR="00FD1EBB" w:rsidRDefault="00FB5646" w:rsidP="00055B5C">
      <w:pPr>
        <w:spacing w:line="480" w:lineRule="auto"/>
        <w:ind w:firstLine="0"/>
        <w:jc w:val="center"/>
        <w:rPr>
          <w:rFonts w:cstheme="minorHAnsi"/>
          <w:lang w:val="es-CO"/>
        </w:rPr>
      </w:pPr>
      <w:r w:rsidRPr="005A26C4">
        <w:rPr>
          <w:rFonts w:cstheme="minorHAnsi"/>
          <w:i/>
          <w:lang w:val="es-CO"/>
        </w:rPr>
        <w:t>Fuente;</w:t>
      </w:r>
      <w:r w:rsidRPr="00E841E7">
        <w:rPr>
          <w:rFonts w:cstheme="minorHAnsi"/>
          <w:lang w:val="es-CO"/>
        </w:rPr>
        <w:t xml:space="preserve"> Autor.</w:t>
      </w:r>
    </w:p>
    <w:p w:rsidR="00C00E03" w:rsidRDefault="00C00E03" w:rsidP="00055B5C">
      <w:pPr>
        <w:spacing w:line="480" w:lineRule="auto"/>
        <w:ind w:firstLine="0"/>
        <w:jc w:val="center"/>
        <w:rPr>
          <w:rFonts w:cstheme="minorHAnsi"/>
          <w:lang w:val="es-CO"/>
        </w:rPr>
      </w:pPr>
    </w:p>
    <w:p w:rsidR="00F4000E" w:rsidRDefault="00BF4308" w:rsidP="00E9038B">
      <w:pPr>
        <w:spacing w:line="480" w:lineRule="auto"/>
        <w:jc w:val="both"/>
        <w:rPr>
          <w:rFonts w:cstheme="minorHAnsi"/>
          <w:lang w:val="es-CO"/>
        </w:rPr>
      </w:pPr>
      <w:r w:rsidRPr="00E841E7">
        <w:rPr>
          <w:rFonts w:cstheme="minorHAnsi"/>
          <w:lang w:val="es-CO"/>
        </w:rPr>
        <w:t>Para la elaboración de los 80 bloques nutricionales de acelga que es el tratamiento 2, para la alimentación de 2 conejos, el total de producir 16 kg de bloque nutricional tienen un costo de $15.391 para 40 días de alimentación. La participación porcentual más alta es la torta de soya con un po</w:t>
      </w:r>
      <w:r w:rsidR="00FB5646" w:rsidRPr="00E841E7">
        <w:rPr>
          <w:rFonts w:cstheme="minorHAnsi"/>
          <w:lang w:val="es-CO"/>
        </w:rPr>
        <w:t>rcentaje de 39.29%.</w:t>
      </w:r>
    </w:p>
    <w:p w:rsidR="00055B5C" w:rsidRDefault="00055B5C" w:rsidP="00E9038B">
      <w:pPr>
        <w:spacing w:line="480" w:lineRule="auto"/>
        <w:jc w:val="both"/>
        <w:rPr>
          <w:rFonts w:cstheme="minorHAnsi"/>
          <w:lang w:val="es-CO"/>
        </w:rPr>
      </w:pPr>
    </w:p>
    <w:p w:rsidR="00C00E03" w:rsidRDefault="00C00E03" w:rsidP="00E9038B">
      <w:pPr>
        <w:spacing w:line="480" w:lineRule="auto"/>
        <w:jc w:val="both"/>
        <w:rPr>
          <w:rFonts w:cstheme="minorHAnsi"/>
          <w:lang w:val="es-CO"/>
        </w:rPr>
      </w:pPr>
    </w:p>
    <w:p w:rsidR="00C00E03" w:rsidRPr="00E9038B" w:rsidRDefault="00C00E03" w:rsidP="00C00E03">
      <w:pPr>
        <w:spacing w:line="480" w:lineRule="auto"/>
        <w:ind w:firstLine="0"/>
        <w:jc w:val="both"/>
        <w:rPr>
          <w:rFonts w:cstheme="minorHAnsi"/>
          <w:lang w:val="es-CO"/>
        </w:rPr>
      </w:pPr>
    </w:p>
    <w:p w:rsidR="00C4339B" w:rsidRDefault="00C4339B" w:rsidP="00B82C8D">
      <w:pPr>
        <w:pStyle w:val="Epgrafe"/>
      </w:pPr>
      <w:bookmarkStart w:id="164" w:name="_Toc529559121"/>
      <w:r>
        <w:lastRenderedPageBreak/>
        <w:t xml:space="preserve">Tabla </w:t>
      </w:r>
      <w:r w:rsidR="00E4007B">
        <w:rPr>
          <w:noProof/>
        </w:rPr>
        <w:fldChar w:fldCharType="begin"/>
      </w:r>
      <w:r w:rsidR="00E4007B">
        <w:rPr>
          <w:noProof/>
        </w:rPr>
        <w:instrText xml:space="preserve"> SEQ Tabla \* ARABIC </w:instrText>
      </w:r>
      <w:r w:rsidR="00E4007B">
        <w:rPr>
          <w:noProof/>
        </w:rPr>
        <w:fldChar w:fldCharType="separate"/>
      </w:r>
      <w:r w:rsidR="00F82305">
        <w:rPr>
          <w:noProof/>
        </w:rPr>
        <w:t>32</w:t>
      </w:r>
      <w:r w:rsidR="00E4007B">
        <w:rPr>
          <w:noProof/>
        </w:rPr>
        <w:fldChar w:fldCharType="end"/>
      </w:r>
      <w:r w:rsidRPr="00E841E7">
        <w:t>. Costo tratamiento 3 (BNR) 40</w:t>
      </w:r>
      <w:bookmarkEnd w:id="164"/>
    </w:p>
    <w:tbl>
      <w:tblPr>
        <w:tblW w:w="9863" w:type="dxa"/>
        <w:tblInd w:w="55" w:type="dxa"/>
        <w:tblCellMar>
          <w:left w:w="70" w:type="dxa"/>
          <w:right w:w="70" w:type="dxa"/>
        </w:tblCellMar>
        <w:tblLook w:val="04A0" w:firstRow="1" w:lastRow="0" w:firstColumn="1" w:lastColumn="0" w:noHBand="0" w:noVBand="1"/>
      </w:tblPr>
      <w:tblGrid>
        <w:gridCol w:w="2105"/>
        <w:gridCol w:w="1718"/>
        <w:gridCol w:w="2496"/>
        <w:gridCol w:w="2126"/>
        <w:gridCol w:w="1418"/>
      </w:tblGrid>
      <w:tr w:rsidR="00315D54" w:rsidRPr="00E841E7" w:rsidTr="009079BE">
        <w:trPr>
          <w:trHeight w:val="315"/>
        </w:trPr>
        <w:tc>
          <w:tcPr>
            <w:tcW w:w="210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15D54" w:rsidRPr="00E841E7" w:rsidRDefault="00315D54">
            <w:pPr>
              <w:jc w:val="center"/>
              <w:rPr>
                <w:b/>
                <w:color w:val="000000"/>
                <w:lang w:val="es-CO"/>
              </w:rPr>
            </w:pPr>
            <w:r w:rsidRPr="00E841E7">
              <w:rPr>
                <w:b/>
                <w:color w:val="000000"/>
                <w:lang w:val="es-CO"/>
              </w:rPr>
              <w:t>DESCRIPCION</w:t>
            </w:r>
          </w:p>
        </w:tc>
        <w:tc>
          <w:tcPr>
            <w:tcW w:w="1718"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15D54" w:rsidRPr="00E841E7" w:rsidRDefault="00315D54">
            <w:pPr>
              <w:jc w:val="center"/>
              <w:rPr>
                <w:b/>
                <w:color w:val="000000"/>
                <w:lang w:val="es-CO"/>
              </w:rPr>
            </w:pPr>
            <w:r w:rsidRPr="00E841E7">
              <w:rPr>
                <w:b/>
                <w:color w:val="000000"/>
                <w:lang w:val="es-CO"/>
              </w:rPr>
              <w:t>CANTIDAD</w:t>
            </w:r>
          </w:p>
        </w:tc>
        <w:tc>
          <w:tcPr>
            <w:tcW w:w="2496"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15D54" w:rsidRPr="00E841E7" w:rsidRDefault="00315D54">
            <w:pPr>
              <w:jc w:val="center"/>
              <w:rPr>
                <w:b/>
                <w:color w:val="000000"/>
                <w:lang w:val="es-CO"/>
              </w:rPr>
            </w:pPr>
            <w:r w:rsidRPr="00E841E7">
              <w:rPr>
                <w:b/>
                <w:color w:val="000000"/>
                <w:lang w:val="es-CO"/>
              </w:rPr>
              <w:t>VALOR UNITARIO</w:t>
            </w:r>
          </w:p>
        </w:tc>
        <w:tc>
          <w:tcPr>
            <w:tcW w:w="2126"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15D54" w:rsidRPr="00E841E7" w:rsidRDefault="00315D54">
            <w:pPr>
              <w:jc w:val="center"/>
              <w:rPr>
                <w:b/>
                <w:color w:val="000000"/>
                <w:lang w:val="es-CO"/>
              </w:rPr>
            </w:pPr>
            <w:r w:rsidRPr="00E841E7">
              <w:rPr>
                <w:b/>
                <w:color w:val="000000"/>
                <w:lang w:val="es-CO"/>
              </w:rPr>
              <w:t>COSTO TOTAL</w:t>
            </w:r>
          </w:p>
        </w:tc>
        <w:tc>
          <w:tcPr>
            <w:tcW w:w="1418"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15D54" w:rsidRPr="00E841E7" w:rsidRDefault="00315D54">
            <w:pPr>
              <w:jc w:val="center"/>
              <w:rPr>
                <w:b/>
                <w:color w:val="000000"/>
                <w:lang w:val="es-CO"/>
              </w:rPr>
            </w:pPr>
            <w:r w:rsidRPr="00E841E7">
              <w:rPr>
                <w:b/>
                <w:color w:val="000000"/>
                <w:lang w:val="es-CO"/>
              </w:rPr>
              <w:t>%</w:t>
            </w:r>
          </w:p>
        </w:tc>
      </w:tr>
      <w:tr w:rsidR="00315D54" w:rsidRPr="00E841E7" w:rsidTr="009079BE">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315D54" w:rsidRPr="00E841E7" w:rsidRDefault="00315D54">
            <w:pPr>
              <w:jc w:val="center"/>
              <w:rPr>
                <w:color w:val="000000"/>
                <w:lang w:val="es-CO"/>
              </w:rPr>
            </w:pPr>
            <w:r w:rsidRPr="00E841E7">
              <w:rPr>
                <w:color w:val="000000"/>
                <w:lang w:val="es-CO"/>
              </w:rPr>
              <w:t xml:space="preserve">Harina de Alfalfa </w:t>
            </w:r>
          </w:p>
        </w:tc>
        <w:tc>
          <w:tcPr>
            <w:tcW w:w="1718" w:type="dxa"/>
            <w:tcBorders>
              <w:top w:val="nil"/>
              <w:left w:val="nil"/>
              <w:bottom w:val="single" w:sz="4" w:space="0" w:color="auto"/>
              <w:right w:val="single" w:sz="4" w:space="0" w:color="auto"/>
            </w:tcBorders>
            <w:shd w:val="clear" w:color="auto" w:fill="auto"/>
            <w:noWrap/>
            <w:vAlign w:val="center"/>
            <w:hideMark/>
          </w:tcPr>
          <w:p w:rsidR="00315D54" w:rsidRPr="00E841E7" w:rsidRDefault="00315D54">
            <w:pPr>
              <w:jc w:val="center"/>
              <w:rPr>
                <w:color w:val="000000"/>
                <w:lang w:val="es-CO"/>
              </w:rPr>
            </w:pPr>
            <w:r w:rsidRPr="00E841E7">
              <w:rPr>
                <w:color w:val="000000"/>
                <w:lang w:val="es-CO"/>
              </w:rPr>
              <w:t>800 gr</w:t>
            </w:r>
          </w:p>
        </w:tc>
        <w:tc>
          <w:tcPr>
            <w:tcW w:w="2496" w:type="dxa"/>
            <w:tcBorders>
              <w:top w:val="nil"/>
              <w:left w:val="nil"/>
              <w:bottom w:val="single" w:sz="4" w:space="0" w:color="auto"/>
              <w:right w:val="single" w:sz="4" w:space="0" w:color="auto"/>
            </w:tcBorders>
            <w:shd w:val="clear" w:color="auto" w:fill="auto"/>
            <w:noWrap/>
            <w:vAlign w:val="center"/>
            <w:hideMark/>
          </w:tcPr>
          <w:p w:rsidR="00315D54" w:rsidRPr="00E841E7" w:rsidRDefault="00315D54">
            <w:pPr>
              <w:jc w:val="center"/>
              <w:rPr>
                <w:color w:val="000000"/>
                <w:lang w:val="es-CO"/>
              </w:rPr>
            </w:pPr>
            <w:r w:rsidRPr="00E841E7">
              <w:rPr>
                <w:color w:val="000000"/>
                <w:lang w:val="es-CO"/>
              </w:rPr>
              <w:t xml:space="preserve"> $                         1,2 </w:t>
            </w:r>
          </w:p>
        </w:tc>
        <w:tc>
          <w:tcPr>
            <w:tcW w:w="2126" w:type="dxa"/>
            <w:tcBorders>
              <w:top w:val="nil"/>
              <w:left w:val="nil"/>
              <w:bottom w:val="single" w:sz="4" w:space="0" w:color="auto"/>
              <w:right w:val="single" w:sz="4" w:space="0" w:color="auto"/>
            </w:tcBorders>
            <w:shd w:val="clear" w:color="auto" w:fill="auto"/>
            <w:noWrap/>
            <w:vAlign w:val="center"/>
            <w:hideMark/>
          </w:tcPr>
          <w:p w:rsidR="00315D54" w:rsidRPr="00E841E7" w:rsidRDefault="00315D54">
            <w:pPr>
              <w:jc w:val="center"/>
              <w:rPr>
                <w:color w:val="000000"/>
                <w:lang w:val="es-CO"/>
              </w:rPr>
            </w:pPr>
            <w:r w:rsidRPr="00E841E7">
              <w:rPr>
                <w:color w:val="000000"/>
                <w:lang w:val="es-CO"/>
              </w:rPr>
              <w:t xml:space="preserve"> $                   960 </w:t>
            </w:r>
          </w:p>
        </w:tc>
        <w:tc>
          <w:tcPr>
            <w:tcW w:w="14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lang w:val="es-CO"/>
              </w:rPr>
            </w:pPr>
            <w:r w:rsidRPr="00E841E7">
              <w:rPr>
                <w:color w:val="000000"/>
                <w:lang w:val="es-CO"/>
              </w:rPr>
              <w:t>12,29%</w:t>
            </w:r>
          </w:p>
        </w:tc>
      </w:tr>
      <w:tr w:rsidR="00315D54" w:rsidRPr="00E841E7" w:rsidTr="009079BE">
        <w:trPr>
          <w:trHeight w:val="315"/>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15D54" w:rsidRPr="00E841E7" w:rsidRDefault="00315D54">
            <w:pPr>
              <w:jc w:val="center"/>
              <w:rPr>
                <w:color w:val="000000"/>
                <w:lang w:val="es-CO"/>
              </w:rPr>
            </w:pPr>
            <w:r w:rsidRPr="00E841E7">
              <w:rPr>
                <w:color w:val="000000"/>
                <w:lang w:val="es-CO"/>
              </w:rPr>
              <w:t xml:space="preserve">Harina de </w:t>
            </w:r>
            <w:r w:rsidR="00CF53DC" w:rsidRPr="00E841E7">
              <w:rPr>
                <w:color w:val="000000"/>
                <w:lang w:val="es-CO"/>
              </w:rPr>
              <w:t>maíz</w:t>
            </w:r>
          </w:p>
        </w:tc>
        <w:tc>
          <w:tcPr>
            <w:tcW w:w="17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lang w:val="es-CO"/>
              </w:rPr>
            </w:pPr>
            <w:r w:rsidRPr="00E841E7">
              <w:rPr>
                <w:color w:val="000000"/>
                <w:lang w:val="es-CO"/>
              </w:rPr>
              <w:t>800 gr</w:t>
            </w:r>
          </w:p>
        </w:tc>
        <w:tc>
          <w:tcPr>
            <w:tcW w:w="249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lang w:val="es-CO"/>
              </w:rPr>
            </w:pPr>
            <w:r w:rsidRPr="00E841E7">
              <w:rPr>
                <w:color w:val="000000"/>
                <w:lang w:val="es-CO"/>
              </w:rPr>
              <w:t xml:space="preserve"> $                         1,1 </w:t>
            </w:r>
          </w:p>
        </w:tc>
        <w:tc>
          <w:tcPr>
            <w:tcW w:w="212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lang w:val="es-CO"/>
              </w:rPr>
            </w:pPr>
            <w:r w:rsidRPr="00E841E7">
              <w:rPr>
                <w:color w:val="000000"/>
                <w:lang w:val="es-CO"/>
              </w:rPr>
              <w:t xml:space="preserve"> $                   880 </w:t>
            </w:r>
          </w:p>
        </w:tc>
        <w:tc>
          <w:tcPr>
            <w:tcW w:w="14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lang w:val="es-CO"/>
              </w:rPr>
            </w:pPr>
            <w:r w:rsidRPr="00E841E7">
              <w:rPr>
                <w:color w:val="000000"/>
                <w:lang w:val="es-CO"/>
              </w:rPr>
              <w:t>11,26%</w:t>
            </w:r>
          </w:p>
        </w:tc>
      </w:tr>
      <w:tr w:rsidR="00315D54" w:rsidRPr="00E841E7" w:rsidTr="009079BE">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Torta de soya</w:t>
            </w:r>
          </w:p>
        </w:tc>
        <w:tc>
          <w:tcPr>
            <w:tcW w:w="17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1440 gr</w:t>
            </w:r>
          </w:p>
        </w:tc>
        <w:tc>
          <w:tcPr>
            <w:tcW w:w="249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2,1 </w:t>
            </w:r>
          </w:p>
        </w:tc>
        <w:tc>
          <w:tcPr>
            <w:tcW w:w="212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3.024 </w:t>
            </w:r>
          </w:p>
        </w:tc>
        <w:tc>
          <w:tcPr>
            <w:tcW w:w="14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38,71%</w:t>
            </w:r>
          </w:p>
        </w:tc>
      </w:tr>
      <w:tr w:rsidR="00315D54" w:rsidRPr="00E841E7" w:rsidTr="009079BE">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Sal mineral</w:t>
            </w:r>
          </w:p>
        </w:tc>
        <w:tc>
          <w:tcPr>
            <w:tcW w:w="17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80 gr</w:t>
            </w:r>
          </w:p>
        </w:tc>
        <w:tc>
          <w:tcPr>
            <w:tcW w:w="249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2 </w:t>
            </w:r>
          </w:p>
        </w:tc>
        <w:tc>
          <w:tcPr>
            <w:tcW w:w="212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160 </w:t>
            </w:r>
          </w:p>
        </w:tc>
        <w:tc>
          <w:tcPr>
            <w:tcW w:w="14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2,05%</w:t>
            </w:r>
          </w:p>
        </w:tc>
      </w:tr>
      <w:tr w:rsidR="00315D54" w:rsidRPr="00E841E7" w:rsidTr="009079BE">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Melaza</w:t>
            </w:r>
          </w:p>
        </w:tc>
        <w:tc>
          <w:tcPr>
            <w:tcW w:w="17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2400 gr</w:t>
            </w:r>
          </w:p>
        </w:tc>
        <w:tc>
          <w:tcPr>
            <w:tcW w:w="249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0,66 </w:t>
            </w:r>
          </w:p>
        </w:tc>
        <w:tc>
          <w:tcPr>
            <w:tcW w:w="212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1.600 </w:t>
            </w:r>
          </w:p>
        </w:tc>
        <w:tc>
          <w:tcPr>
            <w:tcW w:w="14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20,48%</w:t>
            </w:r>
          </w:p>
        </w:tc>
      </w:tr>
      <w:tr w:rsidR="00315D54" w:rsidRPr="00E841E7" w:rsidTr="009079BE">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Cal dolomita</w:t>
            </w:r>
          </w:p>
        </w:tc>
        <w:tc>
          <w:tcPr>
            <w:tcW w:w="17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800 gr</w:t>
            </w:r>
          </w:p>
        </w:tc>
        <w:tc>
          <w:tcPr>
            <w:tcW w:w="249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0,195 </w:t>
            </w:r>
          </w:p>
        </w:tc>
        <w:tc>
          <w:tcPr>
            <w:tcW w:w="212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156 </w:t>
            </w:r>
          </w:p>
        </w:tc>
        <w:tc>
          <w:tcPr>
            <w:tcW w:w="14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2,00%</w:t>
            </w:r>
          </w:p>
        </w:tc>
      </w:tr>
      <w:tr w:rsidR="00315D54" w:rsidRPr="00E841E7" w:rsidTr="009079BE">
        <w:trPr>
          <w:trHeight w:val="300"/>
        </w:trPr>
        <w:tc>
          <w:tcPr>
            <w:tcW w:w="2105" w:type="dxa"/>
            <w:tcBorders>
              <w:top w:val="nil"/>
              <w:left w:val="single" w:sz="4" w:space="0" w:color="auto"/>
              <w:bottom w:val="single" w:sz="4" w:space="0" w:color="auto"/>
              <w:right w:val="single" w:sz="4" w:space="0" w:color="auto"/>
            </w:tcBorders>
            <w:shd w:val="clear" w:color="auto" w:fill="auto"/>
            <w:vAlign w:val="center"/>
            <w:hideMark/>
          </w:tcPr>
          <w:p w:rsidR="00315D54" w:rsidRPr="00E841E7" w:rsidRDefault="00315D54">
            <w:pPr>
              <w:jc w:val="center"/>
              <w:rPr>
                <w:color w:val="000000"/>
                <w:sz w:val="22"/>
                <w:szCs w:val="22"/>
                <w:lang w:val="es-CO"/>
              </w:rPr>
            </w:pPr>
            <w:r w:rsidRPr="00E841E7">
              <w:rPr>
                <w:color w:val="000000"/>
                <w:sz w:val="22"/>
                <w:szCs w:val="22"/>
                <w:lang w:val="es-CO"/>
              </w:rPr>
              <w:t xml:space="preserve">Hojas de </w:t>
            </w:r>
            <w:r w:rsidR="00CF53DC" w:rsidRPr="00E841E7">
              <w:rPr>
                <w:color w:val="000000"/>
                <w:sz w:val="22"/>
                <w:szCs w:val="22"/>
                <w:lang w:val="es-CO"/>
              </w:rPr>
              <w:t>Rábano</w:t>
            </w:r>
            <w:r w:rsidRPr="00E841E7">
              <w:rPr>
                <w:color w:val="000000"/>
                <w:sz w:val="22"/>
                <w:szCs w:val="22"/>
                <w:lang w:val="es-CO"/>
              </w:rPr>
              <w:t xml:space="preserve">  </w:t>
            </w:r>
          </w:p>
        </w:tc>
        <w:tc>
          <w:tcPr>
            <w:tcW w:w="17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1680 gr</w:t>
            </w:r>
          </w:p>
        </w:tc>
        <w:tc>
          <w:tcPr>
            <w:tcW w:w="249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0,614 </w:t>
            </w:r>
          </w:p>
        </w:tc>
        <w:tc>
          <w:tcPr>
            <w:tcW w:w="212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1.032,5 </w:t>
            </w:r>
          </w:p>
        </w:tc>
        <w:tc>
          <w:tcPr>
            <w:tcW w:w="14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13,22%</w:t>
            </w:r>
          </w:p>
        </w:tc>
      </w:tr>
      <w:tr w:rsidR="00315D54" w:rsidRPr="00E841E7" w:rsidTr="009079BE">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w:t>
            </w:r>
          </w:p>
        </w:tc>
        <w:tc>
          <w:tcPr>
            <w:tcW w:w="17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w:t>
            </w:r>
          </w:p>
        </w:tc>
        <w:tc>
          <w:tcPr>
            <w:tcW w:w="2496" w:type="dxa"/>
            <w:tcBorders>
              <w:top w:val="nil"/>
              <w:left w:val="nil"/>
              <w:bottom w:val="single" w:sz="4" w:space="0" w:color="auto"/>
              <w:right w:val="single" w:sz="4" w:space="0" w:color="auto"/>
            </w:tcBorders>
            <w:shd w:val="clear" w:color="auto" w:fill="92CDDC" w:themeFill="accent5" w:themeFillTint="99"/>
            <w:noWrap/>
            <w:vAlign w:val="bottom"/>
            <w:hideMark/>
          </w:tcPr>
          <w:p w:rsidR="00315D54" w:rsidRPr="00E841E7" w:rsidRDefault="00315D54">
            <w:pPr>
              <w:jc w:val="center"/>
              <w:rPr>
                <w:b/>
                <w:color w:val="000000"/>
                <w:sz w:val="22"/>
                <w:szCs w:val="22"/>
                <w:lang w:val="es-CO"/>
              </w:rPr>
            </w:pPr>
            <w:r w:rsidRPr="00E841E7">
              <w:rPr>
                <w:b/>
                <w:color w:val="000000"/>
                <w:sz w:val="22"/>
                <w:szCs w:val="22"/>
                <w:lang w:val="es-CO"/>
              </w:rPr>
              <w:t xml:space="preserve"> TOTAL </w:t>
            </w:r>
          </w:p>
        </w:tc>
        <w:tc>
          <w:tcPr>
            <w:tcW w:w="212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b/>
                <w:color w:val="000000"/>
                <w:sz w:val="22"/>
                <w:szCs w:val="22"/>
                <w:lang w:val="es-CO"/>
              </w:rPr>
            </w:pPr>
            <w:r w:rsidRPr="00E841E7">
              <w:rPr>
                <w:b/>
                <w:color w:val="000000"/>
                <w:sz w:val="22"/>
                <w:szCs w:val="22"/>
                <w:lang w:val="es-CO"/>
              </w:rPr>
              <w:t xml:space="preserve"> $                  7.813 </w:t>
            </w:r>
          </w:p>
        </w:tc>
        <w:tc>
          <w:tcPr>
            <w:tcW w:w="14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b/>
                <w:color w:val="000000"/>
                <w:sz w:val="22"/>
                <w:szCs w:val="22"/>
                <w:lang w:val="es-CO"/>
              </w:rPr>
            </w:pPr>
            <w:r w:rsidRPr="00E841E7">
              <w:rPr>
                <w:b/>
                <w:color w:val="000000"/>
                <w:sz w:val="22"/>
                <w:szCs w:val="22"/>
                <w:lang w:val="es-CO"/>
              </w:rPr>
              <w:t>100,00%</w:t>
            </w:r>
          </w:p>
        </w:tc>
      </w:tr>
    </w:tbl>
    <w:p w:rsidR="00FB5646" w:rsidRPr="00E841E7" w:rsidRDefault="00FB5646" w:rsidP="00FB5646">
      <w:pPr>
        <w:spacing w:line="480" w:lineRule="auto"/>
        <w:jc w:val="center"/>
        <w:rPr>
          <w:rFonts w:cstheme="minorHAnsi"/>
          <w:lang w:val="es-CO"/>
        </w:rPr>
      </w:pPr>
    </w:p>
    <w:p w:rsidR="003502DB" w:rsidRPr="008B1D28" w:rsidRDefault="00187877" w:rsidP="008B1D28">
      <w:pPr>
        <w:tabs>
          <w:tab w:val="center" w:pos="4822"/>
          <w:tab w:val="left" w:pos="6120"/>
        </w:tabs>
        <w:spacing w:line="480" w:lineRule="auto"/>
        <w:rPr>
          <w:rFonts w:cstheme="minorHAnsi"/>
          <w:lang w:val="es-CO"/>
        </w:rPr>
      </w:pPr>
      <w:r>
        <w:rPr>
          <w:rFonts w:cstheme="minorHAnsi"/>
          <w:i/>
          <w:lang w:val="es-CO"/>
        </w:rPr>
        <w:tab/>
      </w:r>
      <w:r w:rsidR="00FB5646" w:rsidRPr="00187877">
        <w:rPr>
          <w:rFonts w:cstheme="minorHAnsi"/>
          <w:i/>
          <w:lang w:val="es-CO"/>
        </w:rPr>
        <w:t>Fuente;</w:t>
      </w:r>
      <w:r w:rsidR="00FB5646" w:rsidRPr="00E841E7">
        <w:rPr>
          <w:rFonts w:cstheme="minorHAnsi"/>
          <w:lang w:val="es-CO"/>
        </w:rPr>
        <w:t xml:space="preserve"> Autor.</w:t>
      </w:r>
      <w:r>
        <w:rPr>
          <w:rFonts w:cstheme="minorHAnsi"/>
          <w:lang w:val="es-CO"/>
        </w:rPr>
        <w:tab/>
      </w:r>
    </w:p>
    <w:p w:rsidR="008B1D28" w:rsidRDefault="008B1D28" w:rsidP="00E9038B">
      <w:pPr>
        <w:spacing w:line="480" w:lineRule="auto"/>
        <w:ind w:firstLine="0"/>
        <w:jc w:val="both"/>
        <w:rPr>
          <w:rFonts w:cstheme="minorHAnsi"/>
          <w:lang w:val="es-CO"/>
        </w:rPr>
      </w:pPr>
    </w:p>
    <w:p w:rsidR="008B1D28" w:rsidRPr="00F4000E" w:rsidRDefault="00BF4308" w:rsidP="00F4000E">
      <w:pPr>
        <w:spacing w:line="480" w:lineRule="auto"/>
        <w:jc w:val="both"/>
        <w:rPr>
          <w:rFonts w:cstheme="minorHAnsi"/>
          <w:lang w:val="es-CO"/>
        </w:rPr>
      </w:pPr>
      <w:r w:rsidRPr="00E841E7">
        <w:rPr>
          <w:rFonts w:cstheme="minorHAnsi"/>
          <w:lang w:val="es-CO"/>
        </w:rPr>
        <w:t>Para la elaboración de los 40 bloques nutricionales de hojas de rábano, que es el tratamiento 3, que corresponden a un conejo, el total de producir 8 kg de bloque nutricional tienen un costo de $7.813 para 40 días de alimentación, el costo de cada bloque nutricional es de $195.3 con un peso de 200 gr, un kg de alimento a base de bloque nutricional tiene un costo de $976.6. La participación porcentual más alta es la torta de so</w:t>
      </w:r>
      <w:r w:rsidR="00FB5646" w:rsidRPr="00E841E7">
        <w:rPr>
          <w:rFonts w:cstheme="minorHAnsi"/>
          <w:lang w:val="es-CO"/>
        </w:rPr>
        <w:t>ya con un porcentaje de 38.71%</w:t>
      </w:r>
      <w:r w:rsidR="00F4000E">
        <w:rPr>
          <w:rFonts w:cstheme="minorHAnsi"/>
          <w:lang w:val="es-CO"/>
        </w:rPr>
        <w:t>.</w:t>
      </w:r>
    </w:p>
    <w:p w:rsidR="00F4000E" w:rsidRDefault="00F4000E" w:rsidP="00F4000E">
      <w:pPr>
        <w:ind w:firstLine="0"/>
        <w:rPr>
          <w:lang w:val="es-CO"/>
        </w:rPr>
      </w:pPr>
    </w:p>
    <w:p w:rsidR="00055B5C" w:rsidRDefault="00055B5C" w:rsidP="00F4000E">
      <w:pPr>
        <w:ind w:firstLine="0"/>
        <w:rPr>
          <w:lang w:val="es-CO"/>
        </w:rPr>
      </w:pPr>
    </w:p>
    <w:p w:rsidR="00055B5C" w:rsidRDefault="00055B5C" w:rsidP="00F4000E">
      <w:pPr>
        <w:ind w:firstLine="0"/>
        <w:rPr>
          <w:lang w:val="es-CO"/>
        </w:rPr>
      </w:pPr>
    </w:p>
    <w:p w:rsidR="00055B5C" w:rsidRDefault="00055B5C" w:rsidP="00F4000E">
      <w:pPr>
        <w:ind w:firstLine="0"/>
        <w:rPr>
          <w:lang w:val="es-CO"/>
        </w:rPr>
      </w:pPr>
    </w:p>
    <w:p w:rsidR="00055B5C" w:rsidRDefault="00055B5C" w:rsidP="00F4000E">
      <w:pPr>
        <w:ind w:firstLine="0"/>
        <w:rPr>
          <w:lang w:val="es-CO"/>
        </w:rPr>
      </w:pPr>
    </w:p>
    <w:p w:rsidR="00C00E03" w:rsidRDefault="00C00E03" w:rsidP="00F4000E">
      <w:pPr>
        <w:ind w:firstLine="0"/>
        <w:rPr>
          <w:lang w:val="es-CO"/>
        </w:rPr>
      </w:pPr>
    </w:p>
    <w:p w:rsidR="00C00E03" w:rsidRDefault="00C00E03" w:rsidP="00F4000E">
      <w:pPr>
        <w:ind w:firstLine="0"/>
        <w:rPr>
          <w:lang w:val="es-CO"/>
        </w:rPr>
      </w:pPr>
    </w:p>
    <w:p w:rsidR="00C00E03" w:rsidRDefault="00C00E03" w:rsidP="00F4000E">
      <w:pPr>
        <w:ind w:firstLine="0"/>
        <w:rPr>
          <w:lang w:val="es-CO"/>
        </w:rPr>
      </w:pPr>
    </w:p>
    <w:p w:rsidR="00C00E03" w:rsidRDefault="00C00E03" w:rsidP="00F4000E">
      <w:pPr>
        <w:ind w:firstLine="0"/>
        <w:rPr>
          <w:lang w:val="es-CO"/>
        </w:rPr>
      </w:pPr>
    </w:p>
    <w:p w:rsidR="00C00E03" w:rsidRDefault="00C00E03" w:rsidP="00F4000E">
      <w:pPr>
        <w:ind w:firstLine="0"/>
        <w:rPr>
          <w:lang w:val="es-CO"/>
        </w:rPr>
      </w:pPr>
    </w:p>
    <w:p w:rsidR="00C00E03" w:rsidRDefault="00C00E03" w:rsidP="00F4000E">
      <w:pPr>
        <w:ind w:firstLine="0"/>
        <w:rPr>
          <w:lang w:val="es-CO"/>
        </w:rPr>
      </w:pPr>
    </w:p>
    <w:p w:rsidR="00C00E03" w:rsidRDefault="00C00E03" w:rsidP="00F4000E">
      <w:pPr>
        <w:ind w:firstLine="0"/>
        <w:rPr>
          <w:lang w:val="es-CO"/>
        </w:rPr>
      </w:pPr>
    </w:p>
    <w:p w:rsidR="00C00E03" w:rsidRDefault="00C00E03" w:rsidP="00F4000E">
      <w:pPr>
        <w:ind w:firstLine="0"/>
        <w:rPr>
          <w:lang w:val="es-CO"/>
        </w:rPr>
      </w:pPr>
    </w:p>
    <w:p w:rsidR="00C00E03" w:rsidRDefault="00C00E03" w:rsidP="00F4000E">
      <w:pPr>
        <w:ind w:firstLine="0"/>
        <w:rPr>
          <w:lang w:val="es-CO"/>
        </w:rPr>
      </w:pPr>
    </w:p>
    <w:p w:rsidR="00C00E03" w:rsidRPr="001C108C" w:rsidRDefault="00C00E03" w:rsidP="00F4000E">
      <w:pPr>
        <w:ind w:firstLine="0"/>
        <w:rPr>
          <w:lang w:val="es-CO"/>
        </w:rPr>
      </w:pPr>
    </w:p>
    <w:p w:rsidR="00C4339B" w:rsidRDefault="00C4339B" w:rsidP="00B82C8D">
      <w:pPr>
        <w:pStyle w:val="Epgrafe"/>
      </w:pPr>
      <w:bookmarkStart w:id="165" w:name="_Toc529559122"/>
      <w:r>
        <w:lastRenderedPageBreak/>
        <w:t xml:space="preserve">Tabla </w:t>
      </w:r>
      <w:r w:rsidR="00E4007B">
        <w:rPr>
          <w:noProof/>
        </w:rPr>
        <w:fldChar w:fldCharType="begin"/>
      </w:r>
      <w:r w:rsidR="00E4007B">
        <w:rPr>
          <w:noProof/>
        </w:rPr>
        <w:instrText xml:space="preserve"> SEQ Tabla \* ARABIC </w:instrText>
      </w:r>
      <w:r w:rsidR="00E4007B">
        <w:rPr>
          <w:noProof/>
        </w:rPr>
        <w:fldChar w:fldCharType="separate"/>
      </w:r>
      <w:r w:rsidR="00F82305">
        <w:rPr>
          <w:noProof/>
        </w:rPr>
        <w:t>33</w:t>
      </w:r>
      <w:r w:rsidR="00E4007B">
        <w:rPr>
          <w:noProof/>
        </w:rPr>
        <w:fldChar w:fldCharType="end"/>
      </w:r>
      <w:r w:rsidRPr="00E841E7">
        <w:t>. Costo tratamiento 3 (BNR) 80</w:t>
      </w:r>
      <w:bookmarkEnd w:id="165"/>
    </w:p>
    <w:tbl>
      <w:tblPr>
        <w:tblW w:w="9938" w:type="dxa"/>
        <w:tblInd w:w="55" w:type="dxa"/>
        <w:tblCellMar>
          <w:left w:w="70" w:type="dxa"/>
          <w:right w:w="70" w:type="dxa"/>
        </w:tblCellMar>
        <w:tblLook w:val="04A0" w:firstRow="1" w:lastRow="0" w:firstColumn="1" w:lastColumn="0" w:noHBand="0" w:noVBand="1"/>
      </w:tblPr>
      <w:tblGrid>
        <w:gridCol w:w="2105"/>
        <w:gridCol w:w="1718"/>
        <w:gridCol w:w="2638"/>
        <w:gridCol w:w="2126"/>
        <w:gridCol w:w="1351"/>
      </w:tblGrid>
      <w:tr w:rsidR="009079BE" w:rsidRPr="00E841E7" w:rsidTr="00D510BB">
        <w:trPr>
          <w:trHeight w:val="315"/>
        </w:trPr>
        <w:tc>
          <w:tcPr>
            <w:tcW w:w="210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8769F6" w:rsidRPr="00E841E7" w:rsidRDefault="008769F6">
            <w:pPr>
              <w:jc w:val="center"/>
              <w:rPr>
                <w:b/>
                <w:color w:val="000000"/>
                <w:lang w:val="es-CO"/>
              </w:rPr>
            </w:pPr>
            <w:r w:rsidRPr="00E841E7">
              <w:rPr>
                <w:b/>
                <w:color w:val="000000"/>
                <w:lang w:val="es-CO"/>
              </w:rPr>
              <w:t>DESCRIPCION</w:t>
            </w:r>
          </w:p>
        </w:tc>
        <w:tc>
          <w:tcPr>
            <w:tcW w:w="1718"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8769F6" w:rsidRPr="00E841E7" w:rsidRDefault="008769F6">
            <w:pPr>
              <w:jc w:val="center"/>
              <w:rPr>
                <w:b/>
                <w:color w:val="000000"/>
                <w:lang w:val="es-CO"/>
              </w:rPr>
            </w:pPr>
            <w:r w:rsidRPr="00E841E7">
              <w:rPr>
                <w:b/>
                <w:color w:val="000000"/>
                <w:lang w:val="es-CO"/>
              </w:rPr>
              <w:t>CANTIDAD</w:t>
            </w:r>
          </w:p>
        </w:tc>
        <w:tc>
          <w:tcPr>
            <w:tcW w:w="2638"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8769F6" w:rsidRPr="00E841E7" w:rsidRDefault="008769F6">
            <w:pPr>
              <w:jc w:val="center"/>
              <w:rPr>
                <w:b/>
                <w:color w:val="000000"/>
                <w:lang w:val="es-CO"/>
              </w:rPr>
            </w:pPr>
            <w:r w:rsidRPr="00E841E7">
              <w:rPr>
                <w:b/>
                <w:color w:val="000000"/>
                <w:lang w:val="es-CO"/>
              </w:rPr>
              <w:t>VALOR UNITARIO</w:t>
            </w:r>
          </w:p>
        </w:tc>
        <w:tc>
          <w:tcPr>
            <w:tcW w:w="2126"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8769F6" w:rsidRPr="00E841E7" w:rsidRDefault="008769F6">
            <w:pPr>
              <w:jc w:val="center"/>
              <w:rPr>
                <w:b/>
                <w:color w:val="000000"/>
                <w:lang w:val="es-CO"/>
              </w:rPr>
            </w:pPr>
            <w:r w:rsidRPr="00E841E7">
              <w:rPr>
                <w:b/>
                <w:color w:val="000000"/>
                <w:lang w:val="es-CO"/>
              </w:rPr>
              <w:t>COSTO TOTAL</w:t>
            </w:r>
          </w:p>
        </w:tc>
        <w:tc>
          <w:tcPr>
            <w:tcW w:w="1351"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8769F6" w:rsidRPr="00E841E7" w:rsidRDefault="008769F6">
            <w:pPr>
              <w:jc w:val="center"/>
              <w:rPr>
                <w:b/>
                <w:color w:val="000000"/>
                <w:lang w:val="es-CO"/>
              </w:rPr>
            </w:pPr>
            <w:r w:rsidRPr="00E841E7">
              <w:rPr>
                <w:b/>
                <w:color w:val="000000"/>
                <w:lang w:val="es-CO"/>
              </w:rPr>
              <w:t>%</w:t>
            </w:r>
          </w:p>
        </w:tc>
      </w:tr>
      <w:tr w:rsidR="009079BE" w:rsidRPr="00E841E7" w:rsidTr="00D510BB">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8769F6" w:rsidRPr="00E841E7" w:rsidRDefault="008769F6">
            <w:pPr>
              <w:jc w:val="center"/>
              <w:rPr>
                <w:color w:val="000000"/>
                <w:lang w:val="es-CO"/>
              </w:rPr>
            </w:pPr>
            <w:r w:rsidRPr="00E841E7">
              <w:rPr>
                <w:color w:val="000000"/>
                <w:lang w:val="es-CO"/>
              </w:rPr>
              <w:t xml:space="preserve">Harina de Alfalfa </w:t>
            </w:r>
          </w:p>
        </w:tc>
        <w:tc>
          <w:tcPr>
            <w:tcW w:w="1718" w:type="dxa"/>
            <w:tcBorders>
              <w:top w:val="nil"/>
              <w:left w:val="nil"/>
              <w:bottom w:val="single" w:sz="4" w:space="0" w:color="auto"/>
              <w:right w:val="single" w:sz="4" w:space="0" w:color="auto"/>
            </w:tcBorders>
            <w:shd w:val="clear" w:color="auto" w:fill="auto"/>
            <w:noWrap/>
            <w:vAlign w:val="center"/>
            <w:hideMark/>
          </w:tcPr>
          <w:p w:rsidR="008769F6" w:rsidRPr="00E841E7" w:rsidRDefault="008769F6">
            <w:pPr>
              <w:jc w:val="center"/>
              <w:rPr>
                <w:color w:val="000000"/>
                <w:lang w:val="es-CO"/>
              </w:rPr>
            </w:pPr>
            <w:r w:rsidRPr="00E841E7">
              <w:rPr>
                <w:color w:val="000000"/>
                <w:lang w:val="es-CO"/>
              </w:rPr>
              <w:t>1600 gr</w:t>
            </w:r>
          </w:p>
        </w:tc>
        <w:tc>
          <w:tcPr>
            <w:tcW w:w="2638" w:type="dxa"/>
            <w:tcBorders>
              <w:top w:val="nil"/>
              <w:left w:val="nil"/>
              <w:bottom w:val="single" w:sz="4" w:space="0" w:color="auto"/>
              <w:right w:val="single" w:sz="4" w:space="0" w:color="auto"/>
            </w:tcBorders>
            <w:shd w:val="clear" w:color="auto" w:fill="auto"/>
            <w:noWrap/>
            <w:vAlign w:val="center"/>
            <w:hideMark/>
          </w:tcPr>
          <w:p w:rsidR="008769F6" w:rsidRPr="00E841E7" w:rsidRDefault="008769F6">
            <w:pPr>
              <w:jc w:val="center"/>
              <w:rPr>
                <w:color w:val="000000"/>
                <w:lang w:val="es-CO"/>
              </w:rPr>
            </w:pPr>
            <w:r w:rsidRPr="00E841E7">
              <w:rPr>
                <w:color w:val="000000"/>
                <w:lang w:val="es-CO"/>
              </w:rPr>
              <w:t xml:space="preserve"> $                         1,2 </w:t>
            </w:r>
          </w:p>
        </w:tc>
        <w:tc>
          <w:tcPr>
            <w:tcW w:w="2126" w:type="dxa"/>
            <w:tcBorders>
              <w:top w:val="nil"/>
              <w:left w:val="nil"/>
              <w:bottom w:val="single" w:sz="4" w:space="0" w:color="auto"/>
              <w:right w:val="single" w:sz="4" w:space="0" w:color="auto"/>
            </w:tcBorders>
            <w:shd w:val="clear" w:color="auto" w:fill="auto"/>
            <w:noWrap/>
            <w:vAlign w:val="center"/>
            <w:hideMark/>
          </w:tcPr>
          <w:p w:rsidR="008769F6" w:rsidRPr="00E841E7" w:rsidRDefault="008769F6">
            <w:pPr>
              <w:jc w:val="center"/>
              <w:rPr>
                <w:color w:val="000000"/>
                <w:lang w:val="es-CO"/>
              </w:rPr>
            </w:pPr>
            <w:r w:rsidRPr="00E841E7">
              <w:rPr>
                <w:color w:val="000000"/>
                <w:lang w:val="es-CO"/>
              </w:rPr>
              <w:t xml:space="preserve"> $                1.920 </w:t>
            </w:r>
          </w:p>
        </w:tc>
        <w:tc>
          <w:tcPr>
            <w:tcW w:w="1351"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lang w:val="es-CO"/>
              </w:rPr>
            </w:pPr>
            <w:r w:rsidRPr="00E841E7">
              <w:rPr>
                <w:color w:val="000000"/>
                <w:lang w:val="es-CO"/>
              </w:rPr>
              <w:t>12,29%</w:t>
            </w:r>
          </w:p>
        </w:tc>
      </w:tr>
      <w:tr w:rsidR="009079BE" w:rsidRPr="00E841E7" w:rsidTr="00D510BB">
        <w:trPr>
          <w:trHeight w:val="315"/>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8769F6" w:rsidRPr="00E841E7" w:rsidRDefault="008769F6">
            <w:pPr>
              <w:jc w:val="center"/>
              <w:rPr>
                <w:color w:val="000000"/>
                <w:lang w:val="es-CO"/>
              </w:rPr>
            </w:pPr>
            <w:r w:rsidRPr="00E841E7">
              <w:rPr>
                <w:color w:val="000000"/>
                <w:lang w:val="es-CO"/>
              </w:rPr>
              <w:t xml:space="preserve">Harina de </w:t>
            </w:r>
            <w:r w:rsidR="00CF53DC" w:rsidRPr="00E841E7">
              <w:rPr>
                <w:color w:val="000000"/>
                <w:lang w:val="es-CO"/>
              </w:rPr>
              <w:t>maíz</w:t>
            </w:r>
          </w:p>
        </w:tc>
        <w:tc>
          <w:tcPr>
            <w:tcW w:w="1718"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lang w:val="es-CO"/>
              </w:rPr>
            </w:pPr>
            <w:r w:rsidRPr="00E841E7">
              <w:rPr>
                <w:color w:val="000000"/>
                <w:lang w:val="es-CO"/>
              </w:rPr>
              <w:t>1600 gr</w:t>
            </w:r>
          </w:p>
        </w:tc>
        <w:tc>
          <w:tcPr>
            <w:tcW w:w="2638"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lang w:val="es-CO"/>
              </w:rPr>
            </w:pPr>
            <w:r w:rsidRPr="00E841E7">
              <w:rPr>
                <w:color w:val="000000"/>
                <w:lang w:val="es-CO"/>
              </w:rPr>
              <w:t xml:space="preserve"> $                         1,1 </w:t>
            </w:r>
          </w:p>
        </w:tc>
        <w:tc>
          <w:tcPr>
            <w:tcW w:w="2126"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lang w:val="es-CO"/>
              </w:rPr>
            </w:pPr>
            <w:r w:rsidRPr="00E841E7">
              <w:rPr>
                <w:color w:val="000000"/>
                <w:lang w:val="es-CO"/>
              </w:rPr>
              <w:t xml:space="preserve"> $                1.760 </w:t>
            </w:r>
          </w:p>
        </w:tc>
        <w:tc>
          <w:tcPr>
            <w:tcW w:w="1351"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lang w:val="es-CO"/>
              </w:rPr>
            </w:pPr>
            <w:r w:rsidRPr="00E841E7">
              <w:rPr>
                <w:color w:val="000000"/>
                <w:lang w:val="es-CO"/>
              </w:rPr>
              <w:t>11,26%</w:t>
            </w:r>
          </w:p>
        </w:tc>
      </w:tr>
      <w:tr w:rsidR="009079BE" w:rsidRPr="00E841E7" w:rsidTr="00D510BB">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Torta de soya</w:t>
            </w:r>
          </w:p>
        </w:tc>
        <w:tc>
          <w:tcPr>
            <w:tcW w:w="1718"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2880 gr</w:t>
            </w:r>
          </w:p>
        </w:tc>
        <w:tc>
          <w:tcPr>
            <w:tcW w:w="2638"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 xml:space="preserve"> $                          2,1 </w:t>
            </w:r>
          </w:p>
        </w:tc>
        <w:tc>
          <w:tcPr>
            <w:tcW w:w="2126"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 xml:space="preserve"> $                  6.048 </w:t>
            </w:r>
          </w:p>
        </w:tc>
        <w:tc>
          <w:tcPr>
            <w:tcW w:w="1351"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38,71%</w:t>
            </w:r>
          </w:p>
        </w:tc>
      </w:tr>
      <w:tr w:rsidR="009079BE" w:rsidRPr="00E841E7" w:rsidTr="00D510BB">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Sal mineral</w:t>
            </w:r>
          </w:p>
        </w:tc>
        <w:tc>
          <w:tcPr>
            <w:tcW w:w="1718"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160 gr</w:t>
            </w:r>
          </w:p>
        </w:tc>
        <w:tc>
          <w:tcPr>
            <w:tcW w:w="2638"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 xml:space="preserve"> $                            2 </w:t>
            </w:r>
          </w:p>
        </w:tc>
        <w:tc>
          <w:tcPr>
            <w:tcW w:w="2126"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 xml:space="preserve"> $                    320 </w:t>
            </w:r>
          </w:p>
        </w:tc>
        <w:tc>
          <w:tcPr>
            <w:tcW w:w="1351"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2,05%</w:t>
            </w:r>
          </w:p>
        </w:tc>
      </w:tr>
      <w:tr w:rsidR="009079BE" w:rsidRPr="00E841E7" w:rsidTr="00D510BB">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Melaza</w:t>
            </w:r>
          </w:p>
        </w:tc>
        <w:tc>
          <w:tcPr>
            <w:tcW w:w="1718"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4800 gr</w:t>
            </w:r>
          </w:p>
        </w:tc>
        <w:tc>
          <w:tcPr>
            <w:tcW w:w="2638"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 xml:space="preserve"> $                        0,66 </w:t>
            </w:r>
          </w:p>
        </w:tc>
        <w:tc>
          <w:tcPr>
            <w:tcW w:w="2126"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 xml:space="preserve"> $                  3.200 </w:t>
            </w:r>
          </w:p>
        </w:tc>
        <w:tc>
          <w:tcPr>
            <w:tcW w:w="1351"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20,48%</w:t>
            </w:r>
          </w:p>
        </w:tc>
      </w:tr>
      <w:tr w:rsidR="009079BE" w:rsidRPr="00E841E7" w:rsidTr="00D510BB">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Cal dolomita</w:t>
            </w:r>
          </w:p>
        </w:tc>
        <w:tc>
          <w:tcPr>
            <w:tcW w:w="1718"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1600 gr</w:t>
            </w:r>
          </w:p>
        </w:tc>
        <w:tc>
          <w:tcPr>
            <w:tcW w:w="2638"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 xml:space="preserve"> $                      0,195 </w:t>
            </w:r>
          </w:p>
        </w:tc>
        <w:tc>
          <w:tcPr>
            <w:tcW w:w="2126"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 xml:space="preserve"> $                    312 </w:t>
            </w:r>
          </w:p>
        </w:tc>
        <w:tc>
          <w:tcPr>
            <w:tcW w:w="1351"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2,00%</w:t>
            </w:r>
          </w:p>
        </w:tc>
      </w:tr>
      <w:tr w:rsidR="009079BE" w:rsidRPr="00E841E7" w:rsidTr="00D510BB">
        <w:trPr>
          <w:trHeight w:val="300"/>
        </w:trPr>
        <w:tc>
          <w:tcPr>
            <w:tcW w:w="2105" w:type="dxa"/>
            <w:tcBorders>
              <w:top w:val="nil"/>
              <w:left w:val="single" w:sz="4" w:space="0" w:color="auto"/>
              <w:bottom w:val="single" w:sz="4" w:space="0" w:color="auto"/>
              <w:right w:val="single" w:sz="4" w:space="0" w:color="auto"/>
            </w:tcBorders>
            <w:shd w:val="clear" w:color="auto" w:fill="auto"/>
            <w:vAlign w:val="center"/>
            <w:hideMark/>
          </w:tcPr>
          <w:p w:rsidR="008769F6" w:rsidRPr="00E841E7" w:rsidRDefault="008769F6">
            <w:pPr>
              <w:jc w:val="center"/>
              <w:rPr>
                <w:color w:val="000000"/>
                <w:sz w:val="22"/>
                <w:szCs w:val="22"/>
                <w:lang w:val="es-CO"/>
              </w:rPr>
            </w:pPr>
            <w:r w:rsidRPr="00E841E7">
              <w:rPr>
                <w:color w:val="000000"/>
                <w:sz w:val="22"/>
                <w:szCs w:val="22"/>
                <w:lang w:val="es-CO"/>
              </w:rPr>
              <w:t xml:space="preserve">Hojas de </w:t>
            </w:r>
            <w:r w:rsidR="00CF53DC" w:rsidRPr="00E841E7">
              <w:rPr>
                <w:color w:val="000000"/>
                <w:sz w:val="22"/>
                <w:szCs w:val="22"/>
                <w:lang w:val="es-CO"/>
              </w:rPr>
              <w:t>Rábano</w:t>
            </w:r>
            <w:r w:rsidRPr="00E841E7">
              <w:rPr>
                <w:color w:val="000000"/>
                <w:sz w:val="22"/>
                <w:szCs w:val="22"/>
                <w:lang w:val="es-CO"/>
              </w:rPr>
              <w:t xml:space="preserve">  </w:t>
            </w:r>
          </w:p>
        </w:tc>
        <w:tc>
          <w:tcPr>
            <w:tcW w:w="1718"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3360 gr</w:t>
            </w:r>
          </w:p>
        </w:tc>
        <w:tc>
          <w:tcPr>
            <w:tcW w:w="2638"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 xml:space="preserve"> $                      0,614 </w:t>
            </w:r>
          </w:p>
        </w:tc>
        <w:tc>
          <w:tcPr>
            <w:tcW w:w="2126"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 xml:space="preserve"> $                  2.065 </w:t>
            </w:r>
          </w:p>
        </w:tc>
        <w:tc>
          <w:tcPr>
            <w:tcW w:w="1351"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13,22%</w:t>
            </w:r>
          </w:p>
        </w:tc>
      </w:tr>
      <w:tr w:rsidR="009079BE" w:rsidRPr="00E841E7" w:rsidTr="00D510BB">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 </w:t>
            </w:r>
          </w:p>
        </w:tc>
        <w:tc>
          <w:tcPr>
            <w:tcW w:w="1718"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color w:val="000000"/>
                <w:sz w:val="22"/>
                <w:szCs w:val="22"/>
                <w:lang w:val="es-CO"/>
              </w:rPr>
            </w:pPr>
            <w:r w:rsidRPr="00E841E7">
              <w:rPr>
                <w:color w:val="000000"/>
                <w:sz w:val="22"/>
                <w:szCs w:val="22"/>
                <w:lang w:val="es-CO"/>
              </w:rPr>
              <w:t> </w:t>
            </w:r>
          </w:p>
        </w:tc>
        <w:tc>
          <w:tcPr>
            <w:tcW w:w="2638" w:type="dxa"/>
            <w:tcBorders>
              <w:top w:val="nil"/>
              <w:left w:val="nil"/>
              <w:bottom w:val="single" w:sz="4" w:space="0" w:color="auto"/>
              <w:right w:val="single" w:sz="4" w:space="0" w:color="auto"/>
            </w:tcBorders>
            <w:shd w:val="clear" w:color="auto" w:fill="92CDDC" w:themeFill="accent5" w:themeFillTint="99"/>
            <w:noWrap/>
            <w:vAlign w:val="bottom"/>
            <w:hideMark/>
          </w:tcPr>
          <w:p w:rsidR="008769F6" w:rsidRPr="00E841E7" w:rsidRDefault="008769F6">
            <w:pPr>
              <w:jc w:val="center"/>
              <w:rPr>
                <w:b/>
                <w:color w:val="000000"/>
                <w:sz w:val="22"/>
                <w:szCs w:val="22"/>
                <w:lang w:val="es-CO"/>
              </w:rPr>
            </w:pPr>
            <w:r w:rsidRPr="00E841E7">
              <w:rPr>
                <w:color w:val="000000"/>
                <w:sz w:val="22"/>
                <w:szCs w:val="22"/>
                <w:lang w:val="es-CO"/>
              </w:rPr>
              <w:t xml:space="preserve"> </w:t>
            </w:r>
            <w:r w:rsidRPr="00E841E7">
              <w:rPr>
                <w:b/>
                <w:color w:val="000000"/>
                <w:sz w:val="22"/>
                <w:szCs w:val="22"/>
                <w:lang w:val="es-CO"/>
              </w:rPr>
              <w:t xml:space="preserve">TOTAL </w:t>
            </w:r>
          </w:p>
        </w:tc>
        <w:tc>
          <w:tcPr>
            <w:tcW w:w="2126"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b/>
                <w:color w:val="000000"/>
                <w:sz w:val="22"/>
                <w:szCs w:val="22"/>
                <w:lang w:val="es-CO"/>
              </w:rPr>
            </w:pPr>
            <w:r w:rsidRPr="00E841E7">
              <w:rPr>
                <w:b/>
                <w:color w:val="000000"/>
                <w:sz w:val="22"/>
                <w:szCs w:val="22"/>
                <w:lang w:val="es-CO"/>
              </w:rPr>
              <w:t xml:space="preserve"> $                15.625 </w:t>
            </w:r>
          </w:p>
        </w:tc>
        <w:tc>
          <w:tcPr>
            <w:tcW w:w="1351" w:type="dxa"/>
            <w:tcBorders>
              <w:top w:val="nil"/>
              <w:left w:val="nil"/>
              <w:bottom w:val="single" w:sz="4" w:space="0" w:color="auto"/>
              <w:right w:val="single" w:sz="4" w:space="0" w:color="auto"/>
            </w:tcBorders>
            <w:shd w:val="clear" w:color="auto" w:fill="auto"/>
            <w:noWrap/>
            <w:vAlign w:val="bottom"/>
            <w:hideMark/>
          </w:tcPr>
          <w:p w:rsidR="008769F6" w:rsidRPr="00E841E7" w:rsidRDefault="008769F6">
            <w:pPr>
              <w:jc w:val="center"/>
              <w:rPr>
                <w:b/>
                <w:color w:val="000000"/>
                <w:sz w:val="22"/>
                <w:szCs w:val="22"/>
                <w:lang w:val="es-CO"/>
              </w:rPr>
            </w:pPr>
            <w:r w:rsidRPr="00E841E7">
              <w:rPr>
                <w:b/>
                <w:color w:val="000000"/>
                <w:sz w:val="22"/>
                <w:szCs w:val="22"/>
                <w:lang w:val="es-CO"/>
              </w:rPr>
              <w:t>100,00%</w:t>
            </w:r>
          </w:p>
        </w:tc>
      </w:tr>
    </w:tbl>
    <w:p w:rsidR="009079BE" w:rsidRDefault="00FB5646" w:rsidP="00055B5C">
      <w:pPr>
        <w:spacing w:line="480" w:lineRule="auto"/>
        <w:ind w:firstLine="0"/>
        <w:jc w:val="center"/>
        <w:rPr>
          <w:rFonts w:cstheme="minorHAnsi"/>
          <w:lang w:val="es-CO"/>
        </w:rPr>
      </w:pPr>
      <w:r w:rsidRPr="00187877">
        <w:rPr>
          <w:rFonts w:cstheme="minorHAnsi"/>
          <w:i/>
          <w:lang w:val="es-CO"/>
        </w:rPr>
        <w:t>Fuente;</w:t>
      </w:r>
      <w:r w:rsidRPr="00E841E7">
        <w:rPr>
          <w:rFonts w:cstheme="minorHAnsi"/>
          <w:lang w:val="es-CO"/>
        </w:rPr>
        <w:t xml:space="preserve"> Autor.</w:t>
      </w:r>
    </w:p>
    <w:p w:rsidR="00F4000E" w:rsidRPr="00F4000E" w:rsidRDefault="00D36ACF" w:rsidP="00E9038B">
      <w:pPr>
        <w:spacing w:line="480" w:lineRule="auto"/>
        <w:jc w:val="both"/>
        <w:rPr>
          <w:rFonts w:cstheme="minorHAnsi"/>
          <w:lang w:val="es-CO"/>
        </w:rPr>
      </w:pPr>
      <w:r w:rsidRPr="00E841E7">
        <w:rPr>
          <w:rFonts w:cstheme="minorHAnsi"/>
          <w:lang w:val="es-CO"/>
        </w:rPr>
        <w:t>Para la elaboración de los 80 bloques nutricionales de hojas de rábano, que es el tratamiento 3, para la alimentación de 2 conejos, el total de producir 16 kg de bloque nutricional tienen un costo de $15.625 para 40 días de alimentación. La participación porcentual más alta es la torta de soya con un porcentaje de 38.71%.</w:t>
      </w:r>
    </w:p>
    <w:p w:rsidR="00C4339B" w:rsidRDefault="00C4339B" w:rsidP="00B82C8D">
      <w:pPr>
        <w:pStyle w:val="Epgrafe"/>
      </w:pPr>
      <w:bookmarkStart w:id="166" w:name="_Toc529559123"/>
      <w:r>
        <w:t xml:space="preserve">Tabla </w:t>
      </w:r>
      <w:r w:rsidR="00E4007B">
        <w:rPr>
          <w:noProof/>
        </w:rPr>
        <w:fldChar w:fldCharType="begin"/>
      </w:r>
      <w:r w:rsidR="00E4007B">
        <w:rPr>
          <w:noProof/>
        </w:rPr>
        <w:instrText xml:space="preserve"> SEQ Tabla \* ARABIC </w:instrText>
      </w:r>
      <w:r w:rsidR="00E4007B">
        <w:rPr>
          <w:noProof/>
        </w:rPr>
        <w:fldChar w:fldCharType="separate"/>
      </w:r>
      <w:r w:rsidR="00F82305">
        <w:rPr>
          <w:noProof/>
        </w:rPr>
        <w:t>34</w:t>
      </w:r>
      <w:r w:rsidR="00E4007B">
        <w:rPr>
          <w:noProof/>
        </w:rPr>
        <w:fldChar w:fldCharType="end"/>
      </w:r>
      <w:r w:rsidRPr="00E841E7">
        <w:t>. Costo tratamiento 4 (BNK) 40</w:t>
      </w:r>
      <w:bookmarkEnd w:id="166"/>
    </w:p>
    <w:tbl>
      <w:tblPr>
        <w:tblW w:w="9796" w:type="dxa"/>
        <w:tblInd w:w="55" w:type="dxa"/>
        <w:tblCellMar>
          <w:left w:w="70" w:type="dxa"/>
          <w:right w:w="70" w:type="dxa"/>
        </w:tblCellMar>
        <w:tblLook w:val="04A0" w:firstRow="1" w:lastRow="0" w:firstColumn="1" w:lastColumn="0" w:noHBand="0" w:noVBand="1"/>
      </w:tblPr>
      <w:tblGrid>
        <w:gridCol w:w="2105"/>
        <w:gridCol w:w="1718"/>
        <w:gridCol w:w="2496"/>
        <w:gridCol w:w="2126"/>
        <w:gridCol w:w="1351"/>
      </w:tblGrid>
      <w:tr w:rsidR="00315D54" w:rsidRPr="00E841E7" w:rsidTr="00D510BB">
        <w:trPr>
          <w:trHeight w:val="315"/>
        </w:trPr>
        <w:tc>
          <w:tcPr>
            <w:tcW w:w="210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15D54" w:rsidRPr="00E841E7" w:rsidRDefault="00315D54">
            <w:pPr>
              <w:jc w:val="center"/>
              <w:rPr>
                <w:b/>
                <w:color w:val="000000"/>
                <w:lang w:val="es-CO"/>
              </w:rPr>
            </w:pPr>
            <w:r w:rsidRPr="00E841E7">
              <w:rPr>
                <w:b/>
                <w:color w:val="000000"/>
                <w:lang w:val="es-CO"/>
              </w:rPr>
              <w:t>DESCRIPCION</w:t>
            </w:r>
          </w:p>
        </w:tc>
        <w:tc>
          <w:tcPr>
            <w:tcW w:w="1718"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15D54" w:rsidRPr="00E841E7" w:rsidRDefault="00315D54">
            <w:pPr>
              <w:jc w:val="center"/>
              <w:rPr>
                <w:b/>
                <w:color w:val="000000"/>
                <w:lang w:val="es-CO"/>
              </w:rPr>
            </w:pPr>
            <w:r w:rsidRPr="00E841E7">
              <w:rPr>
                <w:b/>
                <w:color w:val="000000"/>
                <w:lang w:val="es-CO"/>
              </w:rPr>
              <w:t>CANTIDAD</w:t>
            </w:r>
          </w:p>
        </w:tc>
        <w:tc>
          <w:tcPr>
            <w:tcW w:w="2496"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15D54" w:rsidRPr="00E841E7" w:rsidRDefault="00315D54">
            <w:pPr>
              <w:jc w:val="center"/>
              <w:rPr>
                <w:b/>
                <w:color w:val="000000"/>
                <w:lang w:val="es-CO"/>
              </w:rPr>
            </w:pPr>
            <w:r w:rsidRPr="00E841E7">
              <w:rPr>
                <w:b/>
                <w:color w:val="000000"/>
                <w:lang w:val="es-CO"/>
              </w:rPr>
              <w:t>VALOR UNITARIO</w:t>
            </w:r>
          </w:p>
        </w:tc>
        <w:tc>
          <w:tcPr>
            <w:tcW w:w="2126"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15D54" w:rsidRPr="00E841E7" w:rsidRDefault="00315D54">
            <w:pPr>
              <w:jc w:val="center"/>
              <w:rPr>
                <w:b/>
                <w:color w:val="000000"/>
                <w:lang w:val="es-CO"/>
              </w:rPr>
            </w:pPr>
            <w:r w:rsidRPr="00E841E7">
              <w:rPr>
                <w:b/>
                <w:color w:val="000000"/>
                <w:lang w:val="es-CO"/>
              </w:rPr>
              <w:t>COSTO TOTAL</w:t>
            </w:r>
          </w:p>
        </w:tc>
        <w:tc>
          <w:tcPr>
            <w:tcW w:w="1351"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15D54" w:rsidRPr="00E841E7" w:rsidRDefault="00315D54">
            <w:pPr>
              <w:jc w:val="center"/>
              <w:rPr>
                <w:b/>
                <w:color w:val="000000"/>
                <w:lang w:val="es-CO"/>
              </w:rPr>
            </w:pPr>
            <w:r w:rsidRPr="00E841E7">
              <w:rPr>
                <w:b/>
                <w:color w:val="000000"/>
                <w:lang w:val="es-CO"/>
              </w:rPr>
              <w:t>%</w:t>
            </w:r>
          </w:p>
        </w:tc>
      </w:tr>
      <w:tr w:rsidR="00315D54" w:rsidRPr="00E841E7" w:rsidTr="00D510BB">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315D54" w:rsidRPr="00E841E7" w:rsidRDefault="00315D54">
            <w:pPr>
              <w:jc w:val="center"/>
              <w:rPr>
                <w:color w:val="000000"/>
                <w:lang w:val="es-CO"/>
              </w:rPr>
            </w:pPr>
            <w:r w:rsidRPr="00E841E7">
              <w:rPr>
                <w:color w:val="000000"/>
                <w:lang w:val="es-CO"/>
              </w:rPr>
              <w:t xml:space="preserve">Harina de Alfalfa </w:t>
            </w:r>
          </w:p>
        </w:tc>
        <w:tc>
          <w:tcPr>
            <w:tcW w:w="1718" w:type="dxa"/>
            <w:tcBorders>
              <w:top w:val="nil"/>
              <w:left w:val="nil"/>
              <w:bottom w:val="single" w:sz="4" w:space="0" w:color="auto"/>
              <w:right w:val="single" w:sz="4" w:space="0" w:color="auto"/>
            </w:tcBorders>
            <w:shd w:val="clear" w:color="auto" w:fill="auto"/>
            <w:noWrap/>
            <w:vAlign w:val="center"/>
            <w:hideMark/>
          </w:tcPr>
          <w:p w:rsidR="00315D54" w:rsidRPr="00E841E7" w:rsidRDefault="00315D54">
            <w:pPr>
              <w:jc w:val="center"/>
              <w:rPr>
                <w:color w:val="000000"/>
                <w:lang w:val="es-CO"/>
              </w:rPr>
            </w:pPr>
            <w:r w:rsidRPr="00E841E7">
              <w:rPr>
                <w:color w:val="000000"/>
                <w:lang w:val="es-CO"/>
              </w:rPr>
              <w:t>800 gr</w:t>
            </w:r>
          </w:p>
        </w:tc>
        <w:tc>
          <w:tcPr>
            <w:tcW w:w="2496" w:type="dxa"/>
            <w:tcBorders>
              <w:top w:val="nil"/>
              <w:left w:val="nil"/>
              <w:bottom w:val="single" w:sz="4" w:space="0" w:color="auto"/>
              <w:right w:val="single" w:sz="4" w:space="0" w:color="auto"/>
            </w:tcBorders>
            <w:shd w:val="clear" w:color="auto" w:fill="auto"/>
            <w:noWrap/>
            <w:vAlign w:val="center"/>
            <w:hideMark/>
          </w:tcPr>
          <w:p w:rsidR="00315D54" w:rsidRPr="00E841E7" w:rsidRDefault="00315D54">
            <w:pPr>
              <w:jc w:val="center"/>
              <w:rPr>
                <w:color w:val="000000"/>
                <w:lang w:val="es-CO"/>
              </w:rPr>
            </w:pPr>
            <w:r w:rsidRPr="00E841E7">
              <w:rPr>
                <w:color w:val="000000"/>
                <w:lang w:val="es-CO"/>
              </w:rPr>
              <w:t xml:space="preserve"> $                         1,2 </w:t>
            </w:r>
          </w:p>
        </w:tc>
        <w:tc>
          <w:tcPr>
            <w:tcW w:w="2126" w:type="dxa"/>
            <w:tcBorders>
              <w:top w:val="nil"/>
              <w:left w:val="nil"/>
              <w:bottom w:val="single" w:sz="4" w:space="0" w:color="auto"/>
              <w:right w:val="single" w:sz="4" w:space="0" w:color="auto"/>
            </w:tcBorders>
            <w:shd w:val="clear" w:color="auto" w:fill="auto"/>
            <w:noWrap/>
            <w:vAlign w:val="center"/>
            <w:hideMark/>
          </w:tcPr>
          <w:p w:rsidR="00315D54" w:rsidRPr="00E841E7" w:rsidRDefault="00315D54">
            <w:pPr>
              <w:jc w:val="center"/>
              <w:rPr>
                <w:color w:val="000000"/>
                <w:lang w:val="es-CO"/>
              </w:rPr>
            </w:pPr>
            <w:r w:rsidRPr="00E841E7">
              <w:rPr>
                <w:color w:val="000000"/>
                <w:lang w:val="es-CO"/>
              </w:rPr>
              <w:t xml:space="preserve"> $                   960 </w:t>
            </w:r>
          </w:p>
        </w:tc>
        <w:tc>
          <w:tcPr>
            <w:tcW w:w="1351"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lang w:val="es-CO"/>
              </w:rPr>
            </w:pPr>
            <w:r w:rsidRPr="00E841E7">
              <w:rPr>
                <w:color w:val="000000"/>
                <w:lang w:val="es-CO"/>
              </w:rPr>
              <w:t>12,85%</w:t>
            </w:r>
          </w:p>
        </w:tc>
      </w:tr>
      <w:tr w:rsidR="00315D54" w:rsidRPr="00E841E7" w:rsidTr="00D510BB">
        <w:trPr>
          <w:trHeight w:val="315"/>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15D54" w:rsidRPr="00E841E7" w:rsidRDefault="00315D54">
            <w:pPr>
              <w:jc w:val="center"/>
              <w:rPr>
                <w:color w:val="000000"/>
                <w:lang w:val="es-CO"/>
              </w:rPr>
            </w:pPr>
            <w:r w:rsidRPr="00E841E7">
              <w:rPr>
                <w:color w:val="000000"/>
                <w:lang w:val="es-CO"/>
              </w:rPr>
              <w:t xml:space="preserve">Harina de </w:t>
            </w:r>
            <w:r w:rsidR="00CF53DC" w:rsidRPr="00E841E7">
              <w:rPr>
                <w:color w:val="000000"/>
                <w:lang w:val="es-CO"/>
              </w:rPr>
              <w:t>maíz</w:t>
            </w:r>
          </w:p>
        </w:tc>
        <w:tc>
          <w:tcPr>
            <w:tcW w:w="17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lang w:val="es-CO"/>
              </w:rPr>
            </w:pPr>
            <w:r w:rsidRPr="00E841E7">
              <w:rPr>
                <w:color w:val="000000"/>
                <w:lang w:val="es-CO"/>
              </w:rPr>
              <w:t>800 gr</w:t>
            </w:r>
          </w:p>
        </w:tc>
        <w:tc>
          <w:tcPr>
            <w:tcW w:w="249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lang w:val="es-CO"/>
              </w:rPr>
            </w:pPr>
            <w:r w:rsidRPr="00E841E7">
              <w:rPr>
                <w:color w:val="000000"/>
                <w:lang w:val="es-CO"/>
              </w:rPr>
              <w:t xml:space="preserve"> $                         1,1 </w:t>
            </w:r>
          </w:p>
        </w:tc>
        <w:tc>
          <w:tcPr>
            <w:tcW w:w="212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lang w:val="es-CO"/>
              </w:rPr>
            </w:pPr>
            <w:r w:rsidRPr="00E841E7">
              <w:rPr>
                <w:color w:val="000000"/>
                <w:lang w:val="es-CO"/>
              </w:rPr>
              <w:t xml:space="preserve"> $                   880 </w:t>
            </w:r>
          </w:p>
        </w:tc>
        <w:tc>
          <w:tcPr>
            <w:tcW w:w="1351"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lang w:val="es-CO"/>
              </w:rPr>
            </w:pPr>
            <w:r w:rsidRPr="00E841E7">
              <w:rPr>
                <w:color w:val="000000"/>
                <w:lang w:val="es-CO"/>
              </w:rPr>
              <w:t>11,78%</w:t>
            </w:r>
          </w:p>
        </w:tc>
      </w:tr>
      <w:tr w:rsidR="00315D54" w:rsidRPr="00E841E7" w:rsidTr="00D510BB">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Torta de soya</w:t>
            </w:r>
          </w:p>
        </w:tc>
        <w:tc>
          <w:tcPr>
            <w:tcW w:w="17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1440 gr</w:t>
            </w:r>
          </w:p>
        </w:tc>
        <w:tc>
          <w:tcPr>
            <w:tcW w:w="249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2,1 </w:t>
            </w:r>
          </w:p>
        </w:tc>
        <w:tc>
          <w:tcPr>
            <w:tcW w:w="212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3.024 </w:t>
            </w:r>
          </w:p>
        </w:tc>
        <w:tc>
          <w:tcPr>
            <w:tcW w:w="1351"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40,47%</w:t>
            </w:r>
          </w:p>
        </w:tc>
      </w:tr>
      <w:tr w:rsidR="00315D54" w:rsidRPr="00E841E7" w:rsidTr="00D510BB">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Sal mineral</w:t>
            </w:r>
          </w:p>
        </w:tc>
        <w:tc>
          <w:tcPr>
            <w:tcW w:w="17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80 gr</w:t>
            </w:r>
          </w:p>
        </w:tc>
        <w:tc>
          <w:tcPr>
            <w:tcW w:w="249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2 </w:t>
            </w:r>
          </w:p>
        </w:tc>
        <w:tc>
          <w:tcPr>
            <w:tcW w:w="212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160 </w:t>
            </w:r>
          </w:p>
        </w:tc>
        <w:tc>
          <w:tcPr>
            <w:tcW w:w="1351"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2,14%</w:t>
            </w:r>
          </w:p>
        </w:tc>
      </w:tr>
      <w:tr w:rsidR="00315D54" w:rsidRPr="00E841E7" w:rsidTr="00D510BB">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Melaza</w:t>
            </w:r>
          </w:p>
        </w:tc>
        <w:tc>
          <w:tcPr>
            <w:tcW w:w="17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2400 gr</w:t>
            </w:r>
          </w:p>
        </w:tc>
        <w:tc>
          <w:tcPr>
            <w:tcW w:w="249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0,66 </w:t>
            </w:r>
          </w:p>
        </w:tc>
        <w:tc>
          <w:tcPr>
            <w:tcW w:w="212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1.600 </w:t>
            </w:r>
          </w:p>
        </w:tc>
        <w:tc>
          <w:tcPr>
            <w:tcW w:w="1351"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21,41%</w:t>
            </w:r>
          </w:p>
        </w:tc>
      </w:tr>
      <w:tr w:rsidR="00315D54" w:rsidRPr="00E841E7" w:rsidTr="00D510BB">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Cal dolomita</w:t>
            </w:r>
          </w:p>
        </w:tc>
        <w:tc>
          <w:tcPr>
            <w:tcW w:w="17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800 gr</w:t>
            </w:r>
          </w:p>
        </w:tc>
        <w:tc>
          <w:tcPr>
            <w:tcW w:w="249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0,195 </w:t>
            </w:r>
          </w:p>
        </w:tc>
        <w:tc>
          <w:tcPr>
            <w:tcW w:w="212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156 </w:t>
            </w:r>
          </w:p>
        </w:tc>
        <w:tc>
          <w:tcPr>
            <w:tcW w:w="1351"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2,09%</w:t>
            </w:r>
          </w:p>
        </w:tc>
      </w:tr>
      <w:tr w:rsidR="00315D54" w:rsidRPr="00E841E7" w:rsidTr="00D510BB">
        <w:trPr>
          <w:trHeight w:val="300"/>
        </w:trPr>
        <w:tc>
          <w:tcPr>
            <w:tcW w:w="2105" w:type="dxa"/>
            <w:tcBorders>
              <w:top w:val="nil"/>
              <w:left w:val="single" w:sz="4" w:space="0" w:color="auto"/>
              <w:bottom w:val="single" w:sz="4" w:space="0" w:color="auto"/>
              <w:right w:val="single" w:sz="4" w:space="0" w:color="auto"/>
            </w:tcBorders>
            <w:shd w:val="clear" w:color="auto" w:fill="auto"/>
            <w:vAlign w:val="center"/>
            <w:hideMark/>
          </w:tcPr>
          <w:p w:rsidR="00315D54" w:rsidRPr="00E841E7" w:rsidRDefault="00F221AA">
            <w:pPr>
              <w:jc w:val="center"/>
              <w:rPr>
                <w:color w:val="000000"/>
                <w:sz w:val="22"/>
                <w:szCs w:val="22"/>
                <w:lang w:val="es-CO"/>
              </w:rPr>
            </w:pPr>
            <w:r w:rsidRPr="00E841E7">
              <w:rPr>
                <w:color w:val="000000"/>
                <w:sz w:val="22"/>
                <w:szCs w:val="22"/>
                <w:lang w:val="es-CO"/>
              </w:rPr>
              <w:t xml:space="preserve">Pasto </w:t>
            </w:r>
            <w:proofErr w:type="spellStart"/>
            <w:r w:rsidRPr="00E841E7">
              <w:rPr>
                <w:color w:val="000000"/>
                <w:sz w:val="22"/>
                <w:szCs w:val="22"/>
                <w:lang w:val="es-CO"/>
              </w:rPr>
              <w:t>Kikuyo</w:t>
            </w:r>
            <w:proofErr w:type="spellEnd"/>
            <w:r w:rsidR="00315D54" w:rsidRPr="00E841E7">
              <w:rPr>
                <w:color w:val="000000"/>
                <w:sz w:val="22"/>
                <w:szCs w:val="22"/>
                <w:lang w:val="es-CO"/>
              </w:rPr>
              <w:t xml:space="preserve">  </w:t>
            </w:r>
          </w:p>
        </w:tc>
        <w:tc>
          <w:tcPr>
            <w:tcW w:w="17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1680 gr</w:t>
            </w:r>
          </w:p>
        </w:tc>
        <w:tc>
          <w:tcPr>
            <w:tcW w:w="249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0,412 </w:t>
            </w:r>
          </w:p>
        </w:tc>
        <w:tc>
          <w:tcPr>
            <w:tcW w:w="212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693 </w:t>
            </w:r>
          </w:p>
        </w:tc>
        <w:tc>
          <w:tcPr>
            <w:tcW w:w="1351"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9,27%</w:t>
            </w:r>
          </w:p>
        </w:tc>
      </w:tr>
      <w:tr w:rsidR="00315D54" w:rsidRPr="00E841E7" w:rsidTr="00D510BB">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15D54" w:rsidRPr="00E841E7" w:rsidRDefault="00315D54">
            <w:pPr>
              <w:jc w:val="center"/>
              <w:rPr>
                <w:b/>
                <w:color w:val="000000"/>
                <w:sz w:val="22"/>
                <w:szCs w:val="22"/>
                <w:lang w:val="es-CO"/>
              </w:rPr>
            </w:pPr>
            <w:r w:rsidRPr="00E841E7">
              <w:rPr>
                <w:b/>
                <w:color w:val="000000"/>
                <w:sz w:val="22"/>
                <w:szCs w:val="22"/>
                <w:lang w:val="es-CO"/>
              </w:rPr>
              <w:t> </w:t>
            </w:r>
          </w:p>
        </w:tc>
        <w:tc>
          <w:tcPr>
            <w:tcW w:w="17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b/>
                <w:color w:val="000000"/>
                <w:sz w:val="22"/>
                <w:szCs w:val="22"/>
                <w:lang w:val="es-CO"/>
              </w:rPr>
            </w:pPr>
            <w:r w:rsidRPr="00E841E7">
              <w:rPr>
                <w:b/>
                <w:color w:val="000000"/>
                <w:sz w:val="22"/>
                <w:szCs w:val="22"/>
                <w:lang w:val="es-CO"/>
              </w:rPr>
              <w:t> </w:t>
            </w:r>
          </w:p>
        </w:tc>
        <w:tc>
          <w:tcPr>
            <w:tcW w:w="2496" w:type="dxa"/>
            <w:tcBorders>
              <w:top w:val="nil"/>
              <w:left w:val="nil"/>
              <w:bottom w:val="single" w:sz="4" w:space="0" w:color="auto"/>
              <w:right w:val="single" w:sz="4" w:space="0" w:color="auto"/>
            </w:tcBorders>
            <w:shd w:val="clear" w:color="auto" w:fill="92CDDC" w:themeFill="accent5" w:themeFillTint="99"/>
            <w:noWrap/>
            <w:vAlign w:val="bottom"/>
            <w:hideMark/>
          </w:tcPr>
          <w:p w:rsidR="00315D54" w:rsidRPr="00E841E7" w:rsidRDefault="00315D54">
            <w:pPr>
              <w:jc w:val="center"/>
              <w:rPr>
                <w:b/>
                <w:color w:val="000000"/>
                <w:sz w:val="22"/>
                <w:szCs w:val="22"/>
                <w:lang w:val="es-CO"/>
              </w:rPr>
            </w:pPr>
            <w:r w:rsidRPr="00E841E7">
              <w:rPr>
                <w:b/>
                <w:color w:val="000000"/>
                <w:sz w:val="22"/>
                <w:szCs w:val="22"/>
                <w:lang w:val="es-CO"/>
              </w:rPr>
              <w:t xml:space="preserve"> TOTAL </w:t>
            </w:r>
          </w:p>
        </w:tc>
        <w:tc>
          <w:tcPr>
            <w:tcW w:w="212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b/>
                <w:color w:val="000000"/>
                <w:sz w:val="22"/>
                <w:szCs w:val="22"/>
                <w:lang w:val="es-CO"/>
              </w:rPr>
            </w:pPr>
            <w:r w:rsidRPr="00E841E7">
              <w:rPr>
                <w:b/>
                <w:color w:val="000000"/>
                <w:sz w:val="22"/>
                <w:szCs w:val="22"/>
                <w:lang w:val="es-CO"/>
              </w:rPr>
              <w:t xml:space="preserve"> $                  7.473 </w:t>
            </w:r>
          </w:p>
        </w:tc>
        <w:tc>
          <w:tcPr>
            <w:tcW w:w="1351"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b/>
                <w:color w:val="000000"/>
                <w:sz w:val="22"/>
                <w:szCs w:val="22"/>
                <w:lang w:val="es-CO"/>
              </w:rPr>
            </w:pPr>
            <w:r w:rsidRPr="00E841E7">
              <w:rPr>
                <w:b/>
                <w:color w:val="000000"/>
                <w:sz w:val="22"/>
                <w:szCs w:val="22"/>
                <w:lang w:val="es-CO"/>
              </w:rPr>
              <w:t>100,00%</w:t>
            </w:r>
          </w:p>
        </w:tc>
      </w:tr>
    </w:tbl>
    <w:p w:rsidR="0090331C" w:rsidRDefault="00FB5646" w:rsidP="00055B5C">
      <w:pPr>
        <w:spacing w:line="480" w:lineRule="auto"/>
        <w:ind w:firstLine="0"/>
        <w:jc w:val="center"/>
        <w:rPr>
          <w:rFonts w:cstheme="minorHAnsi"/>
          <w:lang w:val="es-CO"/>
        </w:rPr>
      </w:pPr>
      <w:r w:rsidRPr="00187877">
        <w:rPr>
          <w:rFonts w:cstheme="minorHAnsi"/>
          <w:i/>
          <w:lang w:val="es-CO"/>
        </w:rPr>
        <w:t>Fuente;</w:t>
      </w:r>
      <w:r w:rsidRPr="00E841E7">
        <w:rPr>
          <w:rFonts w:cstheme="minorHAnsi"/>
          <w:lang w:val="es-CO"/>
        </w:rPr>
        <w:t xml:space="preserve"> Autor.</w:t>
      </w:r>
    </w:p>
    <w:p w:rsidR="00D36ACF" w:rsidRPr="00E841E7" w:rsidRDefault="00D36ACF" w:rsidP="00082C2C">
      <w:pPr>
        <w:spacing w:line="480" w:lineRule="auto"/>
        <w:jc w:val="both"/>
        <w:rPr>
          <w:rFonts w:cstheme="minorHAnsi"/>
          <w:lang w:val="es-CO"/>
        </w:rPr>
      </w:pPr>
      <w:r w:rsidRPr="00E841E7">
        <w:rPr>
          <w:rFonts w:cstheme="minorHAnsi"/>
          <w:lang w:val="es-CO"/>
        </w:rPr>
        <w:t xml:space="preserve">Para la elaboración de los 40 bloques nutricionales de pasto </w:t>
      </w:r>
      <w:proofErr w:type="spellStart"/>
      <w:r w:rsidRPr="00E841E7">
        <w:rPr>
          <w:rFonts w:cstheme="minorHAnsi"/>
          <w:lang w:val="es-CO"/>
        </w:rPr>
        <w:t>kikuyo</w:t>
      </w:r>
      <w:proofErr w:type="spellEnd"/>
      <w:r w:rsidRPr="00E841E7">
        <w:rPr>
          <w:rFonts w:cstheme="minorHAnsi"/>
          <w:lang w:val="es-CO"/>
        </w:rPr>
        <w:t xml:space="preserve">, que es el tratamiento 4, que corresponden a un conejo, el total de producir 8 kg de bloque nutricional tienen un costo de $7.473 para 40 días de alimentación, el costo de cada bloque nutricional es de $186.8 con un </w:t>
      </w:r>
      <w:r w:rsidRPr="00E841E7">
        <w:rPr>
          <w:rFonts w:cstheme="minorHAnsi"/>
          <w:lang w:val="es-CO"/>
        </w:rPr>
        <w:lastRenderedPageBreak/>
        <w:t>peso de 200 gr, un kg de alimento a base de bloque nutricional tiene un costo de $934.1. La participación porcentual más alta es la torta de soya con un porcentaje de 40.47%.</w:t>
      </w:r>
    </w:p>
    <w:p w:rsidR="00F4000E" w:rsidRPr="008B1D28" w:rsidRDefault="00F4000E" w:rsidP="00E9038B">
      <w:pPr>
        <w:ind w:firstLine="0"/>
        <w:rPr>
          <w:lang w:val="es-CO"/>
        </w:rPr>
      </w:pPr>
    </w:p>
    <w:p w:rsidR="00C4339B" w:rsidRDefault="00C4339B" w:rsidP="00B82C8D">
      <w:pPr>
        <w:pStyle w:val="Epgrafe"/>
      </w:pPr>
      <w:bookmarkStart w:id="167" w:name="_Toc529559124"/>
      <w:r>
        <w:t xml:space="preserve">Tabla </w:t>
      </w:r>
      <w:r w:rsidR="00E4007B">
        <w:rPr>
          <w:noProof/>
        </w:rPr>
        <w:fldChar w:fldCharType="begin"/>
      </w:r>
      <w:r w:rsidR="00E4007B">
        <w:rPr>
          <w:noProof/>
        </w:rPr>
        <w:instrText xml:space="preserve"> SEQ Tabla \* ARABIC </w:instrText>
      </w:r>
      <w:r w:rsidR="00E4007B">
        <w:rPr>
          <w:noProof/>
        </w:rPr>
        <w:fldChar w:fldCharType="separate"/>
      </w:r>
      <w:r w:rsidR="00F82305">
        <w:rPr>
          <w:noProof/>
        </w:rPr>
        <w:t>35</w:t>
      </w:r>
      <w:r w:rsidR="00E4007B">
        <w:rPr>
          <w:noProof/>
        </w:rPr>
        <w:fldChar w:fldCharType="end"/>
      </w:r>
      <w:r w:rsidRPr="00E841E7">
        <w:t>. Costo tratamiento 4 (BNK) 80</w:t>
      </w:r>
      <w:bookmarkEnd w:id="167"/>
    </w:p>
    <w:tbl>
      <w:tblPr>
        <w:tblW w:w="10080" w:type="dxa"/>
        <w:tblInd w:w="55" w:type="dxa"/>
        <w:tblCellMar>
          <w:left w:w="70" w:type="dxa"/>
          <w:right w:w="70" w:type="dxa"/>
        </w:tblCellMar>
        <w:tblLook w:val="04A0" w:firstRow="1" w:lastRow="0" w:firstColumn="1" w:lastColumn="0" w:noHBand="0" w:noVBand="1"/>
      </w:tblPr>
      <w:tblGrid>
        <w:gridCol w:w="2105"/>
        <w:gridCol w:w="1718"/>
        <w:gridCol w:w="2780"/>
        <w:gridCol w:w="2126"/>
        <w:gridCol w:w="1351"/>
      </w:tblGrid>
      <w:tr w:rsidR="00F221AA" w:rsidRPr="00E841E7" w:rsidTr="00C00E03">
        <w:trPr>
          <w:trHeight w:val="315"/>
        </w:trPr>
        <w:tc>
          <w:tcPr>
            <w:tcW w:w="210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315D54" w:rsidRPr="00E841E7" w:rsidRDefault="00315D54">
            <w:pPr>
              <w:jc w:val="center"/>
              <w:rPr>
                <w:b/>
                <w:color w:val="000000"/>
                <w:lang w:val="es-CO"/>
              </w:rPr>
            </w:pPr>
            <w:r w:rsidRPr="00E841E7">
              <w:rPr>
                <w:b/>
                <w:color w:val="000000"/>
                <w:lang w:val="es-CO"/>
              </w:rPr>
              <w:t>DESCRIPCION</w:t>
            </w:r>
          </w:p>
        </w:tc>
        <w:tc>
          <w:tcPr>
            <w:tcW w:w="1718"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15D54" w:rsidRPr="00E841E7" w:rsidRDefault="00315D54">
            <w:pPr>
              <w:jc w:val="center"/>
              <w:rPr>
                <w:b/>
                <w:color w:val="000000"/>
                <w:lang w:val="es-CO"/>
              </w:rPr>
            </w:pPr>
            <w:r w:rsidRPr="00E841E7">
              <w:rPr>
                <w:b/>
                <w:color w:val="000000"/>
                <w:lang w:val="es-CO"/>
              </w:rPr>
              <w:t>CANTIDAD</w:t>
            </w:r>
          </w:p>
        </w:tc>
        <w:tc>
          <w:tcPr>
            <w:tcW w:w="2780"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15D54" w:rsidRPr="00E841E7" w:rsidRDefault="00315D54">
            <w:pPr>
              <w:jc w:val="center"/>
              <w:rPr>
                <w:b/>
                <w:color w:val="000000"/>
                <w:lang w:val="es-CO"/>
              </w:rPr>
            </w:pPr>
            <w:r w:rsidRPr="00E841E7">
              <w:rPr>
                <w:b/>
                <w:color w:val="000000"/>
                <w:lang w:val="es-CO"/>
              </w:rPr>
              <w:t>VALOR UNITARIO</w:t>
            </w:r>
          </w:p>
        </w:tc>
        <w:tc>
          <w:tcPr>
            <w:tcW w:w="2126"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15D54" w:rsidRPr="00E841E7" w:rsidRDefault="00315D54">
            <w:pPr>
              <w:jc w:val="center"/>
              <w:rPr>
                <w:b/>
                <w:color w:val="000000"/>
                <w:lang w:val="es-CO"/>
              </w:rPr>
            </w:pPr>
            <w:r w:rsidRPr="00E841E7">
              <w:rPr>
                <w:b/>
                <w:color w:val="000000"/>
                <w:lang w:val="es-CO"/>
              </w:rPr>
              <w:t>COSTO TOTAL</w:t>
            </w:r>
          </w:p>
        </w:tc>
        <w:tc>
          <w:tcPr>
            <w:tcW w:w="1351"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315D54" w:rsidRPr="00E841E7" w:rsidRDefault="00315D54">
            <w:pPr>
              <w:jc w:val="center"/>
              <w:rPr>
                <w:b/>
                <w:color w:val="000000"/>
                <w:lang w:val="es-CO"/>
              </w:rPr>
            </w:pPr>
            <w:r w:rsidRPr="00E841E7">
              <w:rPr>
                <w:b/>
                <w:color w:val="000000"/>
                <w:lang w:val="es-CO"/>
              </w:rPr>
              <w:t>%</w:t>
            </w:r>
          </w:p>
        </w:tc>
      </w:tr>
      <w:tr w:rsidR="00315D54" w:rsidRPr="00E841E7" w:rsidTr="00C00E03">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315D54" w:rsidRPr="00E841E7" w:rsidRDefault="00315D54">
            <w:pPr>
              <w:jc w:val="center"/>
              <w:rPr>
                <w:color w:val="000000"/>
                <w:lang w:val="es-CO"/>
              </w:rPr>
            </w:pPr>
            <w:r w:rsidRPr="00E841E7">
              <w:rPr>
                <w:color w:val="000000"/>
                <w:lang w:val="es-CO"/>
              </w:rPr>
              <w:t xml:space="preserve">Harina de Alfalfa </w:t>
            </w:r>
          </w:p>
        </w:tc>
        <w:tc>
          <w:tcPr>
            <w:tcW w:w="1718" w:type="dxa"/>
            <w:tcBorders>
              <w:top w:val="nil"/>
              <w:left w:val="nil"/>
              <w:bottom w:val="single" w:sz="4" w:space="0" w:color="auto"/>
              <w:right w:val="single" w:sz="4" w:space="0" w:color="auto"/>
            </w:tcBorders>
            <w:shd w:val="clear" w:color="auto" w:fill="auto"/>
            <w:noWrap/>
            <w:vAlign w:val="center"/>
            <w:hideMark/>
          </w:tcPr>
          <w:p w:rsidR="00315D54" w:rsidRPr="00E841E7" w:rsidRDefault="00315D54">
            <w:pPr>
              <w:jc w:val="center"/>
              <w:rPr>
                <w:color w:val="000000"/>
                <w:lang w:val="es-CO"/>
              </w:rPr>
            </w:pPr>
            <w:r w:rsidRPr="00E841E7">
              <w:rPr>
                <w:color w:val="000000"/>
                <w:lang w:val="es-CO"/>
              </w:rPr>
              <w:t>1600 gr</w:t>
            </w:r>
          </w:p>
        </w:tc>
        <w:tc>
          <w:tcPr>
            <w:tcW w:w="2780" w:type="dxa"/>
            <w:tcBorders>
              <w:top w:val="nil"/>
              <w:left w:val="nil"/>
              <w:bottom w:val="single" w:sz="4" w:space="0" w:color="auto"/>
              <w:right w:val="single" w:sz="4" w:space="0" w:color="auto"/>
            </w:tcBorders>
            <w:shd w:val="clear" w:color="auto" w:fill="auto"/>
            <w:noWrap/>
            <w:vAlign w:val="center"/>
            <w:hideMark/>
          </w:tcPr>
          <w:p w:rsidR="00315D54" w:rsidRPr="00E841E7" w:rsidRDefault="00315D54">
            <w:pPr>
              <w:jc w:val="center"/>
              <w:rPr>
                <w:color w:val="000000"/>
                <w:lang w:val="es-CO"/>
              </w:rPr>
            </w:pPr>
            <w:r w:rsidRPr="00E841E7">
              <w:rPr>
                <w:color w:val="000000"/>
                <w:lang w:val="es-CO"/>
              </w:rPr>
              <w:t xml:space="preserve"> $                         1,2 </w:t>
            </w:r>
          </w:p>
        </w:tc>
        <w:tc>
          <w:tcPr>
            <w:tcW w:w="2126" w:type="dxa"/>
            <w:tcBorders>
              <w:top w:val="nil"/>
              <w:left w:val="nil"/>
              <w:bottom w:val="single" w:sz="4" w:space="0" w:color="auto"/>
              <w:right w:val="single" w:sz="4" w:space="0" w:color="auto"/>
            </w:tcBorders>
            <w:shd w:val="clear" w:color="auto" w:fill="auto"/>
            <w:noWrap/>
            <w:vAlign w:val="center"/>
            <w:hideMark/>
          </w:tcPr>
          <w:p w:rsidR="00315D54" w:rsidRPr="00E841E7" w:rsidRDefault="00315D54">
            <w:pPr>
              <w:jc w:val="center"/>
              <w:rPr>
                <w:color w:val="000000"/>
                <w:lang w:val="es-CO"/>
              </w:rPr>
            </w:pPr>
            <w:r w:rsidRPr="00E841E7">
              <w:rPr>
                <w:color w:val="000000"/>
                <w:lang w:val="es-CO"/>
              </w:rPr>
              <w:t xml:space="preserve"> $                1.920 </w:t>
            </w:r>
          </w:p>
        </w:tc>
        <w:tc>
          <w:tcPr>
            <w:tcW w:w="1351"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lang w:val="es-CO"/>
              </w:rPr>
            </w:pPr>
            <w:r w:rsidRPr="00E841E7">
              <w:rPr>
                <w:color w:val="000000"/>
                <w:lang w:val="es-CO"/>
              </w:rPr>
              <w:t>12,85%</w:t>
            </w:r>
          </w:p>
        </w:tc>
      </w:tr>
      <w:tr w:rsidR="00315D54" w:rsidRPr="00E841E7" w:rsidTr="00C00E03">
        <w:trPr>
          <w:trHeight w:val="315"/>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15D54" w:rsidRPr="00E841E7" w:rsidRDefault="00315D54">
            <w:pPr>
              <w:jc w:val="center"/>
              <w:rPr>
                <w:color w:val="000000"/>
                <w:lang w:val="es-CO"/>
              </w:rPr>
            </w:pPr>
            <w:r w:rsidRPr="00E841E7">
              <w:rPr>
                <w:color w:val="000000"/>
                <w:lang w:val="es-CO"/>
              </w:rPr>
              <w:t xml:space="preserve">Harina de </w:t>
            </w:r>
            <w:r w:rsidR="00AE62F7" w:rsidRPr="00E841E7">
              <w:rPr>
                <w:color w:val="000000"/>
                <w:lang w:val="es-CO"/>
              </w:rPr>
              <w:t>maíz</w:t>
            </w:r>
          </w:p>
        </w:tc>
        <w:tc>
          <w:tcPr>
            <w:tcW w:w="17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lang w:val="es-CO"/>
              </w:rPr>
            </w:pPr>
            <w:r w:rsidRPr="00E841E7">
              <w:rPr>
                <w:color w:val="000000"/>
                <w:lang w:val="es-CO"/>
              </w:rPr>
              <w:t>1600 gr</w:t>
            </w:r>
          </w:p>
        </w:tc>
        <w:tc>
          <w:tcPr>
            <w:tcW w:w="2780"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lang w:val="es-CO"/>
              </w:rPr>
            </w:pPr>
            <w:r w:rsidRPr="00E841E7">
              <w:rPr>
                <w:color w:val="000000"/>
                <w:lang w:val="es-CO"/>
              </w:rPr>
              <w:t xml:space="preserve"> $                         1,1 </w:t>
            </w:r>
          </w:p>
        </w:tc>
        <w:tc>
          <w:tcPr>
            <w:tcW w:w="212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lang w:val="es-CO"/>
              </w:rPr>
            </w:pPr>
            <w:r w:rsidRPr="00E841E7">
              <w:rPr>
                <w:color w:val="000000"/>
                <w:lang w:val="es-CO"/>
              </w:rPr>
              <w:t xml:space="preserve"> $                1.760 </w:t>
            </w:r>
          </w:p>
        </w:tc>
        <w:tc>
          <w:tcPr>
            <w:tcW w:w="1351"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lang w:val="es-CO"/>
              </w:rPr>
            </w:pPr>
            <w:r w:rsidRPr="00E841E7">
              <w:rPr>
                <w:color w:val="000000"/>
                <w:lang w:val="es-CO"/>
              </w:rPr>
              <w:t>11,78%</w:t>
            </w:r>
          </w:p>
        </w:tc>
      </w:tr>
      <w:tr w:rsidR="00315D54" w:rsidRPr="00E841E7" w:rsidTr="00C00E03">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Torta de soya</w:t>
            </w:r>
          </w:p>
        </w:tc>
        <w:tc>
          <w:tcPr>
            <w:tcW w:w="17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2880 gr</w:t>
            </w:r>
          </w:p>
        </w:tc>
        <w:tc>
          <w:tcPr>
            <w:tcW w:w="2780"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2,1 </w:t>
            </w:r>
          </w:p>
        </w:tc>
        <w:tc>
          <w:tcPr>
            <w:tcW w:w="212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6.048 </w:t>
            </w:r>
          </w:p>
        </w:tc>
        <w:tc>
          <w:tcPr>
            <w:tcW w:w="1351"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40,49%</w:t>
            </w:r>
          </w:p>
        </w:tc>
      </w:tr>
      <w:tr w:rsidR="00315D54" w:rsidRPr="00E841E7" w:rsidTr="00C00E03">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Sal mineral</w:t>
            </w:r>
          </w:p>
        </w:tc>
        <w:tc>
          <w:tcPr>
            <w:tcW w:w="17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160 gr</w:t>
            </w:r>
          </w:p>
        </w:tc>
        <w:tc>
          <w:tcPr>
            <w:tcW w:w="2780"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2 </w:t>
            </w:r>
          </w:p>
        </w:tc>
        <w:tc>
          <w:tcPr>
            <w:tcW w:w="212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312 </w:t>
            </w:r>
          </w:p>
        </w:tc>
        <w:tc>
          <w:tcPr>
            <w:tcW w:w="1351"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2,09%</w:t>
            </w:r>
          </w:p>
        </w:tc>
      </w:tr>
      <w:tr w:rsidR="00315D54" w:rsidRPr="00E841E7" w:rsidTr="00C00E03">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Melaza</w:t>
            </w:r>
          </w:p>
        </w:tc>
        <w:tc>
          <w:tcPr>
            <w:tcW w:w="17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4800 gr</w:t>
            </w:r>
          </w:p>
        </w:tc>
        <w:tc>
          <w:tcPr>
            <w:tcW w:w="2780"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0,66 </w:t>
            </w:r>
          </w:p>
        </w:tc>
        <w:tc>
          <w:tcPr>
            <w:tcW w:w="212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3.200 </w:t>
            </w:r>
          </w:p>
        </w:tc>
        <w:tc>
          <w:tcPr>
            <w:tcW w:w="1351"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21,42%</w:t>
            </w:r>
          </w:p>
        </w:tc>
      </w:tr>
      <w:tr w:rsidR="00315D54" w:rsidRPr="00E841E7" w:rsidTr="00C00E03">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Cal dolomita</w:t>
            </w:r>
          </w:p>
        </w:tc>
        <w:tc>
          <w:tcPr>
            <w:tcW w:w="17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160 gr</w:t>
            </w:r>
          </w:p>
        </w:tc>
        <w:tc>
          <w:tcPr>
            <w:tcW w:w="2780"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0,195 </w:t>
            </w:r>
          </w:p>
        </w:tc>
        <w:tc>
          <w:tcPr>
            <w:tcW w:w="212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312 </w:t>
            </w:r>
          </w:p>
        </w:tc>
        <w:tc>
          <w:tcPr>
            <w:tcW w:w="1351"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2,09%</w:t>
            </w:r>
          </w:p>
        </w:tc>
      </w:tr>
      <w:tr w:rsidR="00315D54" w:rsidRPr="00E841E7" w:rsidTr="00C00E03">
        <w:trPr>
          <w:trHeight w:val="300"/>
        </w:trPr>
        <w:tc>
          <w:tcPr>
            <w:tcW w:w="2105" w:type="dxa"/>
            <w:tcBorders>
              <w:top w:val="nil"/>
              <w:left w:val="single" w:sz="4" w:space="0" w:color="auto"/>
              <w:bottom w:val="single" w:sz="4" w:space="0" w:color="auto"/>
              <w:right w:val="single" w:sz="4" w:space="0" w:color="auto"/>
            </w:tcBorders>
            <w:shd w:val="clear" w:color="auto" w:fill="auto"/>
            <w:vAlign w:val="center"/>
            <w:hideMark/>
          </w:tcPr>
          <w:p w:rsidR="00315D54" w:rsidRPr="00E841E7" w:rsidRDefault="00F221AA">
            <w:pPr>
              <w:jc w:val="center"/>
              <w:rPr>
                <w:color w:val="000000"/>
                <w:sz w:val="22"/>
                <w:szCs w:val="22"/>
                <w:lang w:val="es-CO"/>
              </w:rPr>
            </w:pPr>
            <w:r w:rsidRPr="00E841E7">
              <w:rPr>
                <w:color w:val="000000"/>
                <w:sz w:val="22"/>
                <w:szCs w:val="22"/>
                <w:lang w:val="es-CO"/>
              </w:rPr>
              <w:t xml:space="preserve">Pasto </w:t>
            </w:r>
            <w:proofErr w:type="spellStart"/>
            <w:r w:rsidRPr="00E841E7">
              <w:rPr>
                <w:color w:val="000000"/>
                <w:sz w:val="22"/>
                <w:szCs w:val="22"/>
                <w:lang w:val="es-CO"/>
              </w:rPr>
              <w:t>Kikuyo</w:t>
            </w:r>
            <w:proofErr w:type="spellEnd"/>
            <w:r w:rsidR="00315D54" w:rsidRPr="00E841E7">
              <w:rPr>
                <w:color w:val="000000"/>
                <w:sz w:val="22"/>
                <w:szCs w:val="22"/>
                <w:lang w:val="es-CO"/>
              </w:rPr>
              <w:t xml:space="preserve">  </w:t>
            </w:r>
          </w:p>
        </w:tc>
        <w:tc>
          <w:tcPr>
            <w:tcW w:w="17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3360 gr</w:t>
            </w:r>
          </w:p>
        </w:tc>
        <w:tc>
          <w:tcPr>
            <w:tcW w:w="2780"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0,412 </w:t>
            </w:r>
          </w:p>
        </w:tc>
        <w:tc>
          <w:tcPr>
            <w:tcW w:w="212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xml:space="preserve"> $                  1.386 </w:t>
            </w:r>
          </w:p>
        </w:tc>
        <w:tc>
          <w:tcPr>
            <w:tcW w:w="1351"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9,28%</w:t>
            </w:r>
          </w:p>
        </w:tc>
      </w:tr>
      <w:tr w:rsidR="00315D54" w:rsidRPr="00E841E7" w:rsidTr="00C00E03">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w:t>
            </w:r>
          </w:p>
        </w:tc>
        <w:tc>
          <w:tcPr>
            <w:tcW w:w="1718"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color w:val="000000"/>
                <w:sz w:val="22"/>
                <w:szCs w:val="22"/>
                <w:lang w:val="es-CO"/>
              </w:rPr>
            </w:pPr>
            <w:r w:rsidRPr="00E841E7">
              <w:rPr>
                <w:color w:val="000000"/>
                <w:sz w:val="22"/>
                <w:szCs w:val="22"/>
                <w:lang w:val="es-CO"/>
              </w:rPr>
              <w:t> </w:t>
            </w:r>
          </w:p>
        </w:tc>
        <w:tc>
          <w:tcPr>
            <w:tcW w:w="2780" w:type="dxa"/>
            <w:tcBorders>
              <w:top w:val="nil"/>
              <w:left w:val="nil"/>
              <w:bottom w:val="single" w:sz="4" w:space="0" w:color="auto"/>
              <w:right w:val="single" w:sz="4" w:space="0" w:color="auto"/>
            </w:tcBorders>
            <w:shd w:val="clear" w:color="auto" w:fill="92CDDC" w:themeFill="accent5" w:themeFillTint="99"/>
            <w:noWrap/>
            <w:vAlign w:val="bottom"/>
            <w:hideMark/>
          </w:tcPr>
          <w:p w:rsidR="00315D54" w:rsidRPr="00E841E7" w:rsidRDefault="00315D54">
            <w:pPr>
              <w:jc w:val="center"/>
              <w:rPr>
                <w:b/>
                <w:color w:val="000000"/>
                <w:sz w:val="22"/>
                <w:szCs w:val="22"/>
                <w:lang w:val="es-CO"/>
              </w:rPr>
            </w:pPr>
            <w:r w:rsidRPr="00E841E7">
              <w:rPr>
                <w:b/>
                <w:color w:val="000000"/>
                <w:sz w:val="22"/>
                <w:szCs w:val="22"/>
                <w:lang w:val="es-CO"/>
              </w:rPr>
              <w:t xml:space="preserve"> TOTAL </w:t>
            </w:r>
          </w:p>
        </w:tc>
        <w:tc>
          <w:tcPr>
            <w:tcW w:w="2126"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b/>
                <w:color w:val="000000"/>
                <w:sz w:val="22"/>
                <w:szCs w:val="22"/>
                <w:lang w:val="es-CO"/>
              </w:rPr>
            </w:pPr>
            <w:r w:rsidRPr="00E841E7">
              <w:rPr>
                <w:b/>
                <w:color w:val="000000"/>
                <w:sz w:val="22"/>
                <w:szCs w:val="22"/>
                <w:lang w:val="es-CO"/>
              </w:rPr>
              <w:t xml:space="preserve"> $                14.938 </w:t>
            </w:r>
          </w:p>
        </w:tc>
        <w:tc>
          <w:tcPr>
            <w:tcW w:w="1351" w:type="dxa"/>
            <w:tcBorders>
              <w:top w:val="nil"/>
              <w:left w:val="nil"/>
              <w:bottom w:val="single" w:sz="4" w:space="0" w:color="auto"/>
              <w:right w:val="single" w:sz="4" w:space="0" w:color="auto"/>
            </w:tcBorders>
            <w:shd w:val="clear" w:color="auto" w:fill="auto"/>
            <w:noWrap/>
            <w:vAlign w:val="bottom"/>
            <w:hideMark/>
          </w:tcPr>
          <w:p w:rsidR="00315D54" w:rsidRPr="00E841E7" w:rsidRDefault="00315D54">
            <w:pPr>
              <w:jc w:val="center"/>
              <w:rPr>
                <w:b/>
                <w:color w:val="000000"/>
                <w:sz w:val="22"/>
                <w:szCs w:val="22"/>
                <w:lang w:val="es-CO"/>
              </w:rPr>
            </w:pPr>
            <w:r w:rsidRPr="00E841E7">
              <w:rPr>
                <w:b/>
                <w:color w:val="000000"/>
                <w:sz w:val="22"/>
                <w:szCs w:val="22"/>
                <w:lang w:val="es-CO"/>
              </w:rPr>
              <w:t>100,00%</w:t>
            </w:r>
          </w:p>
        </w:tc>
      </w:tr>
    </w:tbl>
    <w:p w:rsidR="00FB5646" w:rsidRPr="00E841E7" w:rsidRDefault="00FB5646" w:rsidP="00FB5646">
      <w:pPr>
        <w:spacing w:line="480" w:lineRule="auto"/>
        <w:jc w:val="center"/>
        <w:rPr>
          <w:rFonts w:cstheme="minorHAnsi"/>
          <w:lang w:val="es-CO"/>
        </w:rPr>
      </w:pPr>
    </w:p>
    <w:p w:rsidR="00FB5646" w:rsidRPr="00E841E7" w:rsidRDefault="00FB5646" w:rsidP="00FB5646">
      <w:pPr>
        <w:spacing w:line="480" w:lineRule="auto"/>
        <w:jc w:val="center"/>
        <w:rPr>
          <w:rFonts w:cstheme="minorHAnsi"/>
          <w:lang w:val="es-CO"/>
        </w:rPr>
      </w:pPr>
      <w:r w:rsidRPr="00187877">
        <w:rPr>
          <w:rFonts w:cstheme="minorHAnsi"/>
          <w:i/>
          <w:lang w:val="es-CO"/>
        </w:rPr>
        <w:t>Fuente;</w:t>
      </w:r>
      <w:r w:rsidRPr="00E841E7">
        <w:rPr>
          <w:rFonts w:cstheme="minorHAnsi"/>
          <w:lang w:val="es-CO"/>
        </w:rPr>
        <w:t xml:space="preserve"> Autor.</w:t>
      </w:r>
    </w:p>
    <w:p w:rsidR="0090331C" w:rsidRPr="00E841E7" w:rsidRDefault="0090331C" w:rsidP="00932803">
      <w:pPr>
        <w:numPr>
          <w:ilvl w:val="12"/>
          <w:numId w:val="0"/>
        </w:numPr>
        <w:spacing w:line="480" w:lineRule="auto"/>
        <w:rPr>
          <w:lang w:val="es-CO"/>
        </w:rPr>
      </w:pPr>
    </w:p>
    <w:p w:rsidR="00C00E03" w:rsidRPr="00A77554" w:rsidRDefault="00D36ACF" w:rsidP="00E626C4">
      <w:pPr>
        <w:spacing w:line="480" w:lineRule="auto"/>
        <w:jc w:val="both"/>
        <w:rPr>
          <w:rFonts w:cstheme="minorHAnsi"/>
          <w:lang w:val="es-CO"/>
        </w:rPr>
      </w:pPr>
      <w:r w:rsidRPr="00E841E7">
        <w:rPr>
          <w:rFonts w:cstheme="minorHAnsi"/>
          <w:lang w:val="es-CO"/>
        </w:rPr>
        <w:t xml:space="preserve">Para la elaboración de los 80 bloques nutricionales de pasto </w:t>
      </w:r>
      <w:proofErr w:type="spellStart"/>
      <w:r w:rsidRPr="00E841E7">
        <w:rPr>
          <w:rFonts w:cstheme="minorHAnsi"/>
          <w:lang w:val="es-CO"/>
        </w:rPr>
        <w:t>kikuyo</w:t>
      </w:r>
      <w:proofErr w:type="spellEnd"/>
      <w:r w:rsidRPr="00E841E7">
        <w:rPr>
          <w:rFonts w:cstheme="minorHAnsi"/>
          <w:lang w:val="es-CO"/>
        </w:rPr>
        <w:t>, que es el tratamiento 4, para la alimentación de 2 conejos, el total de producir 16 kg de bloque nutricional tienen un costo de $14.938 para 40 días de alimentación. La participación porcentual más alta es la torta de soya con un porcentaje de 40.49%.</w:t>
      </w:r>
    </w:p>
    <w:p w:rsidR="00C4339B" w:rsidRDefault="00C4339B" w:rsidP="00B82C8D">
      <w:pPr>
        <w:pStyle w:val="Epgrafe"/>
      </w:pPr>
      <w:bookmarkStart w:id="168" w:name="_Toc529559125"/>
      <w:r>
        <w:t xml:space="preserve">Tabla </w:t>
      </w:r>
      <w:r w:rsidR="00E4007B">
        <w:rPr>
          <w:noProof/>
        </w:rPr>
        <w:fldChar w:fldCharType="begin"/>
      </w:r>
      <w:r w:rsidR="00E4007B">
        <w:rPr>
          <w:noProof/>
        </w:rPr>
        <w:instrText xml:space="preserve"> SEQ Tabla \* ARABIC </w:instrText>
      </w:r>
      <w:r w:rsidR="00E4007B">
        <w:rPr>
          <w:noProof/>
        </w:rPr>
        <w:fldChar w:fldCharType="separate"/>
      </w:r>
      <w:r w:rsidR="00F82305">
        <w:rPr>
          <w:noProof/>
        </w:rPr>
        <w:t>36</w:t>
      </w:r>
      <w:r w:rsidR="00E4007B">
        <w:rPr>
          <w:noProof/>
        </w:rPr>
        <w:fldChar w:fldCharType="end"/>
      </w:r>
      <w:r w:rsidRPr="00E841E7">
        <w:t>. Costo tratamiento 5 (Concentrado) 40</w:t>
      </w:r>
      <w:bookmarkEnd w:id="168"/>
    </w:p>
    <w:tbl>
      <w:tblPr>
        <w:tblW w:w="9776" w:type="dxa"/>
        <w:tblInd w:w="75" w:type="dxa"/>
        <w:tblCellMar>
          <w:left w:w="70" w:type="dxa"/>
          <w:right w:w="70" w:type="dxa"/>
        </w:tblCellMar>
        <w:tblLook w:val="04A0" w:firstRow="1" w:lastRow="0" w:firstColumn="1" w:lastColumn="0" w:noHBand="0" w:noVBand="1"/>
      </w:tblPr>
      <w:tblGrid>
        <w:gridCol w:w="2105"/>
        <w:gridCol w:w="1718"/>
        <w:gridCol w:w="2476"/>
        <w:gridCol w:w="2126"/>
        <w:gridCol w:w="1351"/>
      </w:tblGrid>
      <w:tr w:rsidR="00412269" w:rsidRPr="00E841E7" w:rsidTr="00C00E03">
        <w:trPr>
          <w:trHeight w:val="315"/>
        </w:trPr>
        <w:tc>
          <w:tcPr>
            <w:tcW w:w="210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412269" w:rsidRPr="00E841E7" w:rsidRDefault="00412269">
            <w:pPr>
              <w:jc w:val="center"/>
              <w:rPr>
                <w:b/>
                <w:color w:val="000000"/>
                <w:lang w:val="es-CO" w:eastAsia="es-ES"/>
              </w:rPr>
            </w:pPr>
            <w:r w:rsidRPr="00E841E7">
              <w:rPr>
                <w:b/>
                <w:color w:val="000000"/>
                <w:lang w:val="es-CO"/>
              </w:rPr>
              <w:t>DESCRIPCION</w:t>
            </w:r>
          </w:p>
        </w:tc>
        <w:tc>
          <w:tcPr>
            <w:tcW w:w="1718"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412269" w:rsidRPr="00E841E7" w:rsidRDefault="00412269">
            <w:pPr>
              <w:jc w:val="center"/>
              <w:rPr>
                <w:b/>
                <w:color w:val="000000"/>
                <w:lang w:val="es-CO"/>
              </w:rPr>
            </w:pPr>
            <w:r w:rsidRPr="00E841E7">
              <w:rPr>
                <w:b/>
                <w:color w:val="000000"/>
                <w:lang w:val="es-CO"/>
              </w:rPr>
              <w:t>CANTIDAD</w:t>
            </w:r>
          </w:p>
        </w:tc>
        <w:tc>
          <w:tcPr>
            <w:tcW w:w="2476"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412269" w:rsidRPr="00E841E7" w:rsidRDefault="00412269">
            <w:pPr>
              <w:jc w:val="center"/>
              <w:rPr>
                <w:b/>
                <w:color w:val="000000"/>
                <w:lang w:val="es-CO"/>
              </w:rPr>
            </w:pPr>
            <w:r w:rsidRPr="00E841E7">
              <w:rPr>
                <w:b/>
                <w:color w:val="000000"/>
                <w:lang w:val="es-CO"/>
              </w:rPr>
              <w:t>VALOR UNITARIO</w:t>
            </w:r>
          </w:p>
        </w:tc>
        <w:tc>
          <w:tcPr>
            <w:tcW w:w="2126"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412269" w:rsidRPr="00E841E7" w:rsidRDefault="00412269">
            <w:pPr>
              <w:jc w:val="center"/>
              <w:rPr>
                <w:b/>
                <w:color w:val="000000"/>
                <w:lang w:val="es-CO"/>
              </w:rPr>
            </w:pPr>
            <w:r w:rsidRPr="00E841E7">
              <w:rPr>
                <w:b/>
                <w:color w:val="000000"/>
                <w:lang w:val="es-CO"/>
              </w:rPr>
              <w:t>COSTO TOTAL</w:t>
            </w:r>
          </w:p>
        </w:tc>
        <w:tc>
          <w:tcPr>
            <w:tcW w:w="1351"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412269" w:rsidRPr="00E841E7" w:rsidRDefault="00412269">
            <w:pPr>
              <w:jc w:val="center"/>
              <w:rPr>
                <w:b/>
                <w:color w:val="000000"/>
                <w:lang w:val="es-CO"/>
              </w:rPr>
            </w:pPr>
            <w:r w:rsidRPr="00E841E7">
              <w:rPr>
                <w:b/>
                <w:color w:val="000000"/>
                <w:lang w:val="es-CO"/>
              </w:rPr>
              <w:t>%</w:t>
            </w:r>
          </w:p>
        </w:tc>
      </w:tr>
      <w:tr w:rsidR="00412269" w:rsidRPr="00E841E7" w:rsidTr="00C00E03">
        <w:trPr>
          <w:trHeight w:val="630"/>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412269" w:rsidRPr="00E841E7" w:rsidRDefault="00412269">
            <w:pPr>
              <w:jc w:val="center"/>
              <w:rPr>
                <w:color w:val="000000"/>
                <w:lang w:val="es-CO"/>
              </w:rPr>
            </w:pPr>
            <w:r w:rsidRPr="00E841E7">
              <w:rPr>
                <w:color w:val="000000"/>
                <w:lang w:val="es-CO"/>
              </w:rPr>
              <w:t xml:space="preserve">Concentrado Raza </w:t>
            </w:r>
          </w:p>
        </w:tc>
        <w:tc>
          <w:tcPr>
            <w:tcW w:w="1718" w:type="dxa"/>
            <w:tcBorders>
              <w:top w:val="nil"/>
              <w:left w:val="nil"/>
              <w:bottom w:val="single" w:sz="4" w:space="0" w:color="auto"/>
              <w:right w:val="single" w:sz="4" w:space="0" w:color="auto"/>
            </w:tcBorders>
            <w:shd w:val="clear" w:color="auto" w:fill="auto"/>
            <w:noWrap/>
            <w:vAlign w:val="center"/>
            <w:hideMark/>
          </w:tcPr>
          <w:p w:rsidR="00412269" w:rsidRPr="00E841E7" w:rsidRDefault="00412269">
            <w:pPr>
              <w:jc w:val="center"/>
              <w:rPr>
                <w:color w:val="000000"/>
                <w:lang w:val="es-CO"/>
              </w:rPr>
            </w:pPr>
            <w:r w:rsidRPr="00E841E7">
              <w:rPr>
                <w:color w:val="000000"/>
                <w:lang w:val="es-CO"/>
              </w:rPr>
              <w:t>8000 gr</w:t>
            </w:r>
          </w:p>
        </w:tc>
        <w:tc>
          <w:tcPr>
            <w:tcW w:w="2476" w:type="dxa"/>
            <w:tcBorders>
              <w:top w:val="nil"/>
              <w:left w:val="nil"/>
              <w:bottom w:val="single" w:sz="4" w:space="0" w:color="auto"/>
              <w:right w:val="single" w:sz="4" w:space="0" w:color="auto"/>
            </w:tcBorders>
            <w:shd w:val="clear" w:color="auto" w:fill="auto"/>
            <w:noWrap/>
            <w:vAlign w:val="center"/>
            <w:hideMark/>
          </w:tcPr>
          <w:p w:rsidR="00412269" w:rsidRPr="00E841E7" w:rsidRDefault="00412269">
            <w:pPr>
              <w:jc w:val="center"/>
              <w:rPr>
                <w:color w:val="000000"/>
                <w:lang w:val="es-CO"/>
              </w:rPr>
            </w:pPr>
            <w:r w:rsidRPr="00E841E7">
              <w:rPr>
                <w:color w:val="000000"/>
                <w:lang w:val="es-CO"/>
              </w:rPr>
              <w:t xml:space="preserve"> $                       1,25 </w:t>
            </w:r>
          </w:p>
        </w:tc>
        <w:tc>
          <w:tcPr>
            <w:tcW w:w="2126" w:type="dxa"/>
            <w:tcBorders>
              <w:top w:val="nil"/>
              <w:left w:val="nil"/>
              <w:bottom w:val="single" w:sz="4" w:space="0" w:color="auto"/>
              <w:right w:val="single" w:sz="4" w:space="0" w:color="auto"/>
            </w:tcBorders>
            <w:shd w:val="clear" w:color="auto" w:fill="auto"/>
            <w:noWrap/>
            <w:vAlign w:val="center"/>
            <w:hideMark/>
          </w:tcPr>
          <w:p w:rsidR="00412269" w:rsidRPr="00E841E7" w:rsidRDefault="00412269">
            <w:pPr>
              <w:jc w:val="center"/>
              <w:rPr>
                <w:color w:val="000000"/>
                <w:lang w:val="es-CO"/>
              </w:rPr>
            </w:pPr>
            <w:r w:rsidRPr="00E841E7">
              <w:rPr>
                <w:color w:val="000000"/>
                <w:lang w:val="es-CO"/>
              </w:rPr>
              <w:t xml:space="preserve"> $              10.000 </w:t>
            </w:r>
          </w:p>
        </w:tc>
        <w:tc>
          <w:tcPr>
            <w:tcW w:w="1351" w:type="dxa"/>
            <w:tcBorders>
              <w:top w:val="nil"/>
              <w:left w:val="nil"/>
              <w:bottom w:val="single" w:sz="4" w:space="0" w:color="auto"/>
              <w:right w:val="single" w:sz="4" w:space="0" w:color="auto"/>
            </w:tcBorders>
            <w:shd w:val="clear" w:color="auto" w:fill="auto"/>
            <w:noWrap/>
            <w:vAlign w:val="bottom"/>
            <w:hideMark/>
          </w:tcPr>
          <w:p w:rsidR="00412269" w:rsidRPr="00E841E7" w:rsidRDefault="00412269">
            <w:pPr>
              <w:jc w:val="center"/>
              <w:rPr>
                <w:color w:val="000000"/>
                <w:lang w:val="es-CO"/>
              </w:rPr>
            </w:pPr>
            <w:r w:rsidRPr="00E841E7">
              <w:rPr>
                <w:color w:val="000000"/>
                <w:lang w:val="es-CO"/>
              </w:rPr>
              <w:t>100,00%</w:t>
            </w:r>
          </w:p>
        </w:tc>
      </w:tr>
      <w:tr w:rsidR="00412269" w:rsidRPr="00E841E7" w:rsidTr="00C00E03">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412269" w:rsidRPr="00E841E7" w:rsidRDefault="00412269">
            <w:pPr>
              <w:jc w:val="center"/>
              <w:rPr>
                <w:color w:val="000000"/>
                <w:sz w:val="22"/>
                <w:szCs w:val="22"/>
                <w:lang w:val="es-CO"/>
              </w:rPr>
            </w:pPr>
            <w:r w:rsidRPr="00E841E7">
              <w:rPr>
                <w:color w:val="000000"/>
                <w:sz w:val="22"/>
                <w:szCs w:val="22"/>
                <w:lang w:val="es-CO"/>
              </w:rPr>
              <w:t> </w:t>
            </w:r>
          </w:p>
        </w:tc>
        <w:tc>
          <w:tcPr>
            <w:tcW w:w="1718" w:type="dxa"/>
            <w:tcBorders>
              <w:top w:val="nil"/>
              <w:left w:val="nil"/>
              <w:bottom w:val="single" w:sz="4" w:space="0" w:color="auto"/>
              <w:right w:val="single" w:sz="4" w:space="0" w:color="auto"/>
            </w:tcBorders>
            <w:shd w:val="clear" w:color="auto" w:fill="auto"/>
            <w:noWrap/>
            <w:vAlign w:val="bottom"/>
            <w:hideMark/>
          </w:tcPr>
          <w:p w:rsidR="00412269" w:rsidRPr="00E841E7" w:rsidRDefault="00412269">
            <w:pPr>
              <w:jc w:val="center"/>
              <w:rPr>
                <w:color w:val="000000"/>
                <w:sz w:val="22"/>
                <w:szCs w:val="22"/>
                <w:lang w:val="es-CO"/>
              </w:rPr>
            </w:pPr>
            <w:r w:rsidRPr="00E841E7">
              <w:rPr>
                <w:color w:val="000000"/>
                <w:sz w:val="22"/>
                <w:szCs w:val="22"/>
                <w:lang w:val="es-CO"/>
              </w:rPr>
              <w:t> </w:t>
            </w:r>
          </w:p>
        </w:tc>
        <w:tc>
          <w:tcPr>
            <w:tcW w:w="2476" w:type="dxa"/>
            <w:tcBorders>
              <w:top w:val="nil"/>
              <w:left w:val="nil"/>
              <w:bottom w:val="single" w:sz="4" w:space="0" w:color="auto"/>
              <w:right w:val="single" w:sz="4" w:space="0" w:color="auto"/>
            </w:tcBorders>
            <w:shd w:val="clear" w:color="auto" w:fill="92CDDC" w:themeFill="accent5" w:themeFillTint="99"/>
            <w:noWrap/>
            <w:vAlign w:val="bottom"/>
            <w:hideMark/>
          </w:tcPr>
          <w:p w:rsidR="00412269" w:rsidRPr="00E841E7" w:rsidRDefault="00412269">
            <w:pPr>
              <w:jc w:val="center"/>
              <w:rPr>
                <w:b/>
                <w:color w:val="000000"/>
                <w:sz w:val="22"/>
                <w:szCs w:val="22"/>
                <w:lang w:val="es-CO"/>
              </w:rPr>
            </w:pPr>
            <w:r w:rsidRPr="00E841E7">
              <w:rPr>
                <w:b/>
                <w:color w:val="000000"/>
                <w:sz w:val="22"/>
                <w:szCs w:val="22"/>
                <w:lang w:val="es-CO"/>
              </w:rPr>
              <w:t xml:space="preserve"> TOTAL </w:t>
            </w:r>
          </w:p>
        </w:tc>
        <w:tc>
          <w:tcPr>
            <w:tcW w:w="2126" w:type="dxa"/>
            <w:tcBorders>
              <w:top w:val="nil"/>
              <w:left w:val="nil"/>
              <w:bottom w:val="single" w:sz="4" w:space="0" w:color="auto"/>
              <w:right w:val="single" w:sz="4" w:space="0" w:color="auto"/>
            </w:tcBorders>
            <w:shd w:val="clear" w:color="auto" w:fill="auto"/>
            <w:noWrap/>
            <w:vAlign w:val="bottom"/>
            <w:hideMark/>
          </w:tcPr>
          <w:p w:rsidR="00412269" w:rsidRPr="00E841E7" w:rsidRDefault="00412269">
            <w:pPr>
              <w:jc w:val="center"/>
              <w:rPr>
                <w:b/>
                <w:color w:val="000000"/>
                <w:sz w:val="22"/>
                <w:szCs w:val="22"/>
                <w:lang w:val="es-CO"/>
              </w:rPr>
            </w:pPr>
            <w:r w:rsidRPr="00E841E7">
              <w:rPr>
                <w:b/>
                <w:color w:val="000000"/>
                <w:sz w:val="22"/>
                <w:szCs w:val="22"/>
                <w:lang w:val="es-CO"/>
              </w:rPr>
              <w:t xml:space="preserve"> $                10.000 </w:t>
            </w:r>
          </w:p>
        </w:tc>
        <w:tc>
          <w:tcPr>
            <w:tcW w:w="1351" w:type="dxa"/>
            <w:tcBorders>
              <w:top w:val="nil"/>
              <w:left w:val="nil"/>
              <w:bottom w:val="single" w:sz="4" w:space="0" w:color="auto"/>
              <w:right w:val="single" w:sz="4" w:space="0" w:color="auto"/>
            </w:tcBorders>
            <w:shd w:val="clear" w:color="auto" w:fill="auto"/>
            <w:noWrap/>
            <w:vAlign w:val="bottom"/>
            <w:hideMark/>
          </w:tcPr>
          <w:p w:rsidR="00412269" w:rsidRPr="00E841E7" w:rsidRDefault="00412269">
            <w:pPr>
              <w:jc w:val="center"/>
              <w:rPr>
                <w:b/>
                <w:color w:val="000000"/>
                <w:sz w:val="22"/>
                <w:szCs w:val="22"/>
                <w:lang w:val="es-CO"/>
              </w:rPr>
            </w:pPr>
            <w:r w:rsidRPr="00E841E7">
              <w:rPr>
                <w:b/>
                <w:color w:val="000000"/>
                <w:sz w:val="22"/>
                <w:szCs w:val="22"/>
                <w:lang w:val="es-CO"/>
              </w:rPr>
              <w:t>100,00%</w:t>
            </w:r>
          </w:p>
        </w:tc>
      </w:tr>
    </w:tbl>
    <w:p w:rsidR="00FB5646" w:rsidRPr="00E841E7" w:rsidRDefault="00FB5646" w:rsidP="00FB5646">
      <w:pPr>
        <w:spacing w:line="480" w:lineRule="auto"/>
        <w:jc w:val="center"/>
        <w:rPr>
          <w:rFonts w:cstheme="minorHAnsi"/>
          <w:lang w:val="es-CO"/>
        </w:rPr>
      </w:pPr>
    </w:p>
    <w:p w:rsidR="00E45EB1" w:rsidRPr="00E841E7" w:rsidRDefault="00FB5646" w:rsidP="00FB5646">
      <w:pPr>
        <w:spacing w:line="480" w:lineRule="auto"/>
        <w:jc w:val="center"/>
        <w:rPr>
          <w:rFonts w:cstheme="minorHAnsi"/>
          <w:lang w:val="es-CO"/>
        </w:rPr>
      </w:pPr>
      <w:r w:rsidRPr="00187877">
        <w:rPr>
          <w:rFonts w:cstheme="minorHAnsi"/>
          <w:i/>
          <w:lang w:val="es-CO"/>
        </w:rPr>
        <w:t>Fuente;</w:t>
      </w:r>
      <w:r w:rsidRPr="00E841E7">
        <w:rPr>
          <w:rFonts w:cstheme="minorHAnsi"/>
          <w:lang w:val="es-CO"/>
        </w:rPr>
        <w:t xml:space="preserve"> Autor.</w:t>
      </w:r>
    </w:p>
    <w:p w:rsidR="00D36ACF" w:rsidRPr="00E841E7" w:rsidRDefault="00570998" w:rsidP="00082C2C">
      <w:pPr>
        <w:spacing w:line="480" w:lineRule="auto"/>
        <w:jc w:val="both"/>
        <w:rPr>
          <w:rFonts w:cstheme="minorHAnsi"/>
          <w:lang w:val="es-CO"/>
        </w:rPr>
      </w:pPr>
      <w:r>
        <w:rPr>
          <w:rFonts w:cstheme="minorHAnsi"/>
          <w:lang w:val="es-CO"/>
        </w:rPr>
        <w:lastRenderedPageBreak/>
        <w:t xml:space="preserve"> </w:t>
      </w:r>
      <w:r w:rsidR="00D36ACF" w:rsidRPr="00E841E7">
        <w:rPr>
          <w:rFonts w:cstheme="minorHAnsi"/>
          <w:lang w:val="es-CO"/>
        </w:rPr>
        <w:t xml:space="preserve">El concentrado, que es el tratamiento 5, que corresponden a un conejo, los costos totales de 8 kg de concentrado tienen un costo de $10.000 para 40 días de alimentación, el costo de 200 </w:t>
      </w:r>
      <w:r w:rsidR="001E0296" w:rsidRPr="00E841E7">
        <w:rPr>
          <w:rFonts w:cstheme="minorHAnsi"/>
          <w:lang w:val="es-CO"/>
        </w:rPr>
        <w:t>gramos de concentrado es de $250, un kg de concentrado</w:t>
      </w:r>
      <w:r w:rsidR="00D36ACF" w:rsidRPr="00E841E7">
        <w:rPr>
          <w:rFonts w:cstheme="minorHAnsi"/>
          <w:lang w:val="es-CO"/>
        </w:rPr>
        <w:t xml:space="preserve"> tiene un costo </w:t>
      </w:r>
      <w:r w:rsidR="001E0296" w:rsidRPr="00E841E7">
        <w:rPr>
          <w:rFonts w:cstheme="minorHAnsi"/>
          <w:lang w:val="es-CO"/>
        </w:rPr>
        <w:t xml:space="preserve">de $1.250. </w:t>
      </w:r>
    </w:p>
    <w:p w:rsidR="00CF53DC" w:rsidRPr="004100B1" w:rsidRDefault="00CF53DC" w:rsidP="00B82C8D">
      <w:pPr>
        <w:pStyle w:val="Epgrafe"/>
      </w:pPr>
    </w:p>
    <w:p w:rsidR="00C4339B" w:rsidRDefault="00C4339B" w:rsidP="00B82C8D">
      <w:pPr>
        <w:pStyle w:val="Epgrafe"/>
      </w:pPr>
      <w:bookmarkStart w:id="169" w:name="_Toc529559126"/>
      <w:r>
        <w:t xml:space="preserve">Tabla </w:t>
      </w:r>
      <w:r w:rsidR="00E4007B">
        <w:rPr>
          <w:noProof/>
        </w:rPr>
        <w:fldChar w:fldCharType="begin"/>
      </w:r>
      <w:r w:rsidR="00E4007B">
        <w:rPr>
          <w:noProof/>
        </w:rPr>
        <w:instrText xml:space="preserve"> SEQ Tabla \* ARABIC </w:instrText>
      </w:r>
      <w:r w:rsidR="00E4007B">
        <w:rPr>
          <w:noProof/>
        </w:rPr>
        <w:fldChar w:fldCharType="separate"/>
      </w:r>
      <w:r w:rsidR="00F82305">
        <w:rPr>
          <w:noProof/>
        </w:rPr>
        <w:t>37</w:t>
      </w:r>
      <w:r w:rsidR="00E4007B">
        <w:rPr>
          <w:noProof/>
        </w:rPr>
        <w:fldChar w:fldCharType="end"/>
      </w:r>
      <w:r w:rsidRPr="00E841E7">
        <w:t>. Costo tratamiento 5 (Concentrado) 80</w:t>
      </w:r>
      <w:bookmarkEnd w:id="169"/>
    </w:p>
    <w:tbl>
      <w:tblPr>
        <w:tblW w:w="9776" w:type="dxa"/>
        <w:tblInd w:w="75" w:type="dxa"/>
        <w:tblCellMar>
          <w:left w:w="70" w:type="dxa"/>
          <w:right w:w="70" w:type="dxa"/>
        </w:tblCellMar>
        <w:tblLook w:val="04A0" w:firstRow="1" w:lastRow="0" w:firstColumn="1" w:lastColumn="0" w:noHBand="0" w:noVBand="1"/>
      </w:tblPr>
      <w:tblGrid>
        <w:gridCol w:w="2105"/>
        <w:gridCol w:w="1718"/>
        <w:gridCol w:w="2476"/>
        <w:gridCol w:w="2126"/>
        <w:gridCol w:w="1351"/>
      </w:tblGrid>
      <w:tr w:rsidR="00412269" w:rsidRPr="00E841E7" w:rsidTr="00C00E03">
        <w:trPr>
          <w:trHeight w:val="315"/>
        </w:trPr>
        <w:tc>
          <w:tcPr>
            <w:tcW w:w="210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412269" w:rsidRPr="00E841E7" w:rsidRDefault="00412269">
            <w:pPr>
              <w:jc w:val="center"/>
              <w:rPr>
                <w:b/>
                <w:color w:val="000000"/>
                <w:lang w:val="es-CO" w:eastAsia="es-ES"/>
              </w:rPr>
            </w:pPr>
            <w:r w:rsidRPr="00E841E7">
              <w:rPr>
                <w:b/>
                <w:color w:val="000000"/>
                <w:lang w:val="es-CO"/>
              </w:rPr>
              <w:t>DESCRIPCION</w:t>
            </w:r>
          </w:p>
        </w:tc>
        <w:tc>
          <w:tcPr>
            <w:tcW w:w="1718"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412269" w:rsidRPr="00E841E7" w:rsidRDefault="00412269">
            <w:pPr>
              <w:jc w:val="center"/>
              <w:rPr>
                <w:b/>
                <w:color w:val="000000"/>
                <w:lang w:val="es-CO"/>
              </w:rPr>
            </w:pPr>
            <w:r w:rsidRPr="00E841E7">
              <w:rPr>
                <w:b/>
                <w:color w:val="000000"/>
                <w:lang w:val="es-CO"/>
              </w:rPr>
              <w:t>CANTIDAD</w:t>
            </w:r>
          </w:p>
        </w:tc>
        <w:tc>
          <w:tcPr>
            <w:tcW w:w="2476"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412269" w:rsidRPr="00E841E7" w:rsidRDefault="00412269">
            <w:pPr>
              <w:jc w:val="center"/>
              <w:rPr>
                <w:b/>
                <w:color w:val="000000"/>
                <w:lang w:val="es-CO"/>
              </w:rPr>
            </w:pPr>
            <w:r w:rsidRPr="00E841E7">
              <w:rPr>
                <w:b/>
                <w:color w:val="000000"/>
                <w:lang w:val="es-CO"/>
              </w:rPr>
              <w:t>VALOR UNITARIO</w:t>
            </w:r>
          </w:p>
        </w:tc>
        <w:tc>
          <w:tcPr>
            <w:tcW w:w="2126"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412269" w:rsidRPr="00E841E7" w:rsidRDefault="00412269">
            <w:pPr>
              <w:jc w:val="center"/>
              <w:rPr>
                <w:b/>
                <w:color w:val="000000"/>
                <w:lang w:val="es-CO"/>
              </w:rPr>
            </w:pPr>
            <w:r w:rsidRPr="00E841E7">
              <w:rPr>
                <w:b/>
                <w:color w:val="000000"/>
                <w:lang w:val="es-CO"/>
              </w:rPr>
              <w:t>COSTO TOTAL</w:t>
            </w:r>
          </w:p>
        </w:tc>
        <w:tc>
          <w:tcPr>
            <w:tcW w:w="1351"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412269" w:rsidRPr="00E841E7" w:rsidRDefault="00412269">
            <w:pPr>
              <w:jc w:val="center"/>
              <w:rPr>
                <w:b/>
                <w:color w:val="000000"/>
                <w:lang w:val="es-CO"/>
              </w:rPr>
            </w:pPr>
            <w:r w:rsidRPr="00E841E7">
              <w:rPr>
                <w:b/>
                <w:color w:val="000000"/>
                <w:lang w:val="es-CO"/>
              </w:rPr>
              <w:t>%</w:t>
            </w:r>
          </w:p>
        </w:tc>
      </w:tr>
      <w:tr w:rsidR="00412269" w:rsidRPr="00E841E7" w:rsidTr="00C00E03">
        <w:trPr>
          <w:trHeight w:val="630"/>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412269" w:rsidRPr="00E841E7" w:rsidRDefault="00412269">
            <w:pPr>
              <w:jc w:val="center"/>
              <w:rPr>
                <w:color w:val="000000"/>
                <w:lang w:val="es-CO"/>
              </w:rPr>
            </w:pPr>
            <w:r w:rsidRPr="00E841E7">
              <w:rPr>
                <w:color w:val="000000"/>
                <w:lang w:val="es-CO"/>
              </w:rPr>
              <w:t xml:space="preserve">Concentrado Raza </w:t>
            </w:r>
          </w:p>
        </w:tc>
        <w:tc>
          <w:tcPr>
            <w:tcW w:w="1718" w:type="dxa"/>
            <w:tcBorders>
              <w:top w:val="nil"/>
              <w:left w:val="nil"/>
              <w:bottom w:val="single" w:sz="4" w:space="0" w:color="auto"/>
              <w:right w:val="single" w:sz="4" w:space="0" w:color="auto"/>
            </w:tcBorders>
            <w:shd w:val="clear" w:color="auto" w:fill="auto"/>
            <w:noWrap/>
            <w:vAlign w:val="center"/>
            <w:hideMark/>
          </w:tcPr>
          <w:p w:rsidR="00412269" w:rsidRPr="00E841E7" w:rsidRDefault="00412269">
            <w:pPr>
              <w:jc w:val="center"/>
              <w:rPr>
                <w:color w:val="000000"/>
                <w:lang w:val="es-CO"/>
              </w:rPr>
            </w:pPr>
            <w:r w:rsidRPr="00E841E7">
              <w:rPr>
                <w:color w:val="000000"/>
                <w:lang w:val="es-CO"/>
              </w:rPr>
              <w:t>16000 gr</w:t>
            </w:r>
          </w:p>
        </w:tc>
        <w:tc>
          <w:tcPr>
            <w:tcW w:w="2476" w:type="dxa"/>
            <w:tcBorders>
              <w:top w:val="nil"/>
              <w:left w:val="nil"/>
              <w:bottom w:val="single" w:sz="4" w:space="0" w:color="auto"/>
              <w:right w:val="single" w:sz="4" w:space="0" w:color="auto"/>
            </w:tcBorders>
            <w:shd w:val="clear" w:color="auto" w:fill="auto"/>
            <w:noWrap/>
            <w:vAlign w:val="center"/>
            <w:hideMark/>
          </w:tcPr>
          <w:p w:rsidR="00412269" w:rsidRPr="00E841E7" w:rsidRDefault="00412269">
            <w:pPr>
              <w:jc w:val="center"/>
              <w:rPr>
                <w:color w:val="000000"/>
                <w:lang w:val="es-CO"/>
              </w:rPr>
            </w:pPr>
            <w:r w:rsidRPr="00E841E7">
              <w:rPr>
                <w:color w:val="000000"/>
                <w:lang w:val="es-CO"/>
              </w:rPr>
              <w:t xml:space="preserve"> $                       1,25 </w:t>
            </w:r>
          </w:p>
        </w:tc>
        <w:tc>
          <w:tcPr>
            <w:tcW w:w="2126" w:type="dxa"/>
            <w:tcBorders>
              <w:top w:val="nil"/>
              <w:left w:val="nil"/>
              <w:bottom w:val="single" w:sz="4" w:space="0" w:color="auto"/>
              <w:right w:val="single" w:sz="4" w:space="0" w:color="auto"/>
            </w:tcBorders>
            <w:shd w:val="clear" w:color="auto" w:fill="auto"/>
            <w:noWrap/>
            <w:vAlign w:val="center"/>
            <w:hideMark/>
          </w:tcPr>
          <w:p w:rsidR="00412269" w:rsidRPr="00E841E7" w:rsidRDefault="00412269">
            <w:pPr>
              <w:jc w:val="center"/>
              <w:rPr>
                <w:color w:val="000000"/>
                <w:lang w:val="es-CO"/>
              </w:rPr>
            </w:pPr>
            <w:r w:rsidRPr="00E841E7">
              <w:rPr>
                <w:color w:val="000000"/>
                <w:lang w:val="es-CO"/>
              </w:rPr>
              <w:t xml:space="preserve"> $              20.000 </w:t>
            </w:r>
          </w:p>
        </w:tc>
        <w:tc>
          <w:tcPr>
            <w:tcW w:w="1351" w:type="dxa"/>
            <w:tcBorders>
              <w:top w:val="nil"/>
              <w:left w:val="nil"/>
              <w:bottom w:val="single" w:sz="4" w:space="0" w:color="auto"/>
              <w:right w:val="single" w:sz="4" w:space="0" w:color="auto"/>
            </w:tcBorders>
            <w:shd w:val="clear" w:color="auto" w:fill="auto"/>
            <w:noWrap/>
            <w:vAlign w:val="bottom"/>
            <w:hideMark/>
          </w:tcPr>
          <w:p w:rsidR="00412269" w:rsidRPr="00E841E7" w:rsidRDefault="00412269">
            <w:pPr>
              <w:jc w:val="center"/>
              <w:rPr>
                <w:color w:val="000000"/>
                <w:lang w:val="es-CO"/>
              </w:rPr>
            </w:pPr>
            <w:r w:rsidRPr="00E841E7">
              <w:rPr>
                <w:color w:val="000000"/>
                <w:lang w:val="es-CO"/>
              </w:rPr>
              <w:t>100,00%</w:t>
            </w:r>
          </w:p>
        </w:tc>
      </w:tr>
      <w:tr w:rsidR="00412269" w:rsidRPr="00E841E7" w:rsidTr="00C00E03">
        <w:trPr>
          <w:trHeight w:val="300"/>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412269" w:rsidRPr="00E841E7" w:rsidRDefault="00412269">
            <w:pPr>
              <w:jc w:val="center"/>
              <w:rPr>
                <w:color w:val="000000"/>
                <w:sz w:val="22"/>
                <w:szCs w:val="22"/>
                <w:lang w:val="es-CO"/>
              </w:rPr>
            </w:pPr>
            <w:r w:rsidRPr="00E841E7">
              <w:rPr>
                <w:color w:val="000000"/>
                <w:sz w:val="22"/>
                <w:szCs w:val="22"/>
                <w:lang w:val="es-CO"/>
              </w:rPr>
              <w:t> </w:t>
            </w:r>
          </w:p>
        </w:tc>
        <w:tc>
          <w:tcPr>
            <w:tcW w:w="1718" w:type="dxa"/>
            <w:tcBorders>
              <w:top w:val="nil"/>
              <w:left w:val="nil"/>
              <w:bottom w:val="single" w:sz="4" w:space="0" w:color="auto"/>
              <w:right w:val="single" w:sz="4" w:space="0" w:color="auto"/>
            </w:tcBorders>
            <w:shd w:val="clear" w:color="auto" w:fill="auto"/>
            <w:noWrap/>
            <w:vAlign w:val="bottom"/>
            <w:hideMark/>
          </w:tcPr>
          <w:p w:rsidR="00412269" w:rsidRPr="00E841E7" w:rsidRDefault="00412269">
            <w:pPr>
              <w:jc w:val="center"/>
              <w:rPr>
                <w:color w:val="000000"/>
                <w:sz w:val="22"/>
                <w:szCs w:val="22"/>
                <w:lang w:val="es-CO"/>
              </w:rPr>
            </w:pPr>
            <w:r w:rsidRPr="00E841E7">
              <w:rPr>
                <w:color w:val="000000"/>
                <w:sz w:val="22"/>
                <w:szCs w:val="22"/>
                <w:lang w:val="es-CO"/>
              </w:rPr>
              <w:t> </w:t>
            </w:r>
          </w:p>
        </w:tc>
        <w:tc>
          <w:tcPr>
            <w:tcW w:w="2476" w:type="dxa"/>
            <w:tcBorders>
              <w:top w:val="nil"/>
              <w:left w:val="nil"/>
              <w:bottom w:val="single" w:sz="4" w:space="0" w:color="auto"/>
              <w:right w:val="single" w:sz="4" w:space="0" w:color="auto"/>
            </w:tcBorders>
            <w:shd w:val="clear" w:color="auto" w:fill="92CDDC" w:themeFill="accent5" w:themeFillTint="99"/>
            <w:noWrap/>
            <w:vAlign w:val="bottom"/>
            <w:hideMark/>
          </w:tcPr>
          <w:p w:rsidR="00412269" w:rsidRPr="00E841E7" w:rsidRDefault="00412269">
            <w:pPr>
              <w:jc w:val="center"/>
              <w:rPr>
                <w:b/>
                <w:color w:val="000000"/>
                <w:sz w:val="22"/>
                <w:szCs w:val="22"/>
                <w:lang w:val="es-CO"/>
              </w:rPr>
            </w:pPr>
            <w:r w:rsidRPr="00E841E7">
              <w:rPr>
                <w:b/>
                <w:color w:val="000000"/>
                <w:sz w:val="22"/>
                <w:szCs w:val="22"/>
                <w:lang w:val="es-CO"/>
              </w:rPr>
              <w:t xml:space="preserve"> TOTAL </w:t>
            </w:r>
          </w:p>
        </w:tc>
        <w:tc>
          <w:tcPr>
            <w:tcW w:w="2126" w:type="dxa"/>
            <w:tcBorders>
              <w:top w:val="nil"/>
              <w:left w:val="nil"/>
              <w:bottom w:val="single" w:sz="4" w:space="0" w:color="auto"/>
              <w:right w:val="single" w:sz="4" w:space="0" w:color="auto"/>
            </w:tcBorders>
            <w:shd w:val="clear" w:color="auto" w:fill="auto"/>
            <w:noWrap/>
            <w:vAlign w:val="bottom"/>
            <w:hideMark/>
          </w:tcPr>
          <w:p w:rsidR="00412269" w:rsidRPr="00E841E7" w:rsidRDefault="00412269">
            <w:pPr>
              <w:jc w:val="center"/>
              <w:rPr>
                <w:b/>
                <w:color w:val="000000"/>
                <w:sz w:val="22"/>
                <w:szCs w:val="22"/>
                <w:lang w:val="es-CO"/>
              </w:rPr>
            </w:pPr>
            <w:r w:rsidRPr="00E841E7">
              <w:rPr>
                <w:b/>
                <w:color w:val="000000"/>
                <w:sz w:val="22"/>
                <w:szCs w:val="22"/>
                <w:lang w:val="es-CO"/>
              </w:rPr>
              <w:t xml:space="preserve"> $                20.000 </w:t>
            </w:r>
          </w:p>
        </w:tc>
        <w:tc>
          <w:tcPr>
            <w:tcW w:w="1351" w:type="dxa"/>
            <w:tcBorders>
              <w:top w:val="nil"/>
              <w:left w:val="nil"/>
              <w:bottom w:val="single" w:sz="4" w:space="0" w:color="auto"/>
              <w:right w:val="single" w:sz="4" w:space="0" w:color="auto"/>
            </w:tcBorders>
            <w:shd w:val="clear" w:color="auto" w:fill="auto"/>
            <w:noWrap/>
            <w:vAlign w:val="bottom"/>
            <w:hideMark/>
          </w:tcPr>
          <w:p w:rsidR="00412269" w:rsidRPr="00E841E7" w:rsidRDefault="00412269">
            <w:pPr>
              <w:jc w:val="center"/>
              <w:rPr>
                <w:b/>
                <w:color w:val="000000"/>
                <w:sz w:val="22"/>
                <w:szCs w:val="22"/>
                <w:lang w:val="es-CO"/>
              </w:rPr>
            </w:pPr>
            <w:r w:rsidRPr="00E841E7">
              <w:rPr>
                <w:b/>
                <w:color w:val="000000"/>
                <w:sz w:val="22"/>
                <w:szCs w:val="22"/>
                <w:lang w:val="es-CO"/>
              </w:rPr>
              <w:t>100,00%</w:t>
            </w:r>
          </w:p>
        </w:tc>
      </w:tr>
    </w:tbl>
    <w:p w:rsidR="00FB5646" w:rsidRPr="00E841E7" w:rsidRDefault="00FB5646" w:rsidP="00FB5646">
      <w:pPr>
        <w:spacing w:line="480" w:lineRule="auto"/>
        <w:jc w:val="center"/>
        <w:rPr>
          <w:rFonts w:cstheme="minorHAnsi"/>
          <w:lang w:val="es-CO"/>
        </w:rPr>
      </w:pPr>
    </w:p>
    <w:p w:rsidR="00FB5646" w:rsidRPr="00E841E7" w:rsidRDefault="00FB5646" w:rsidP="00FB5646">
      <w:pPr>
        <w:spacing w:line="480" w:lineRule="auto"/>
        <w:jc w:val="center"/>
        <w:rPr>
          <w:rFonts w:cstheme="minorHAnsi"/>
          <w:lang w:val="es-CO"/>
        </w:rPr>
      </w:pPr>
      <w:r w:rsidRPr="00187877">
        <w:rPr>
          <w:rFonts w:cstheme="minorHAnsi"/>
          <w:i/>
          <w:lang w:val="es-CO"/>
        </w:rPr>
        <w:t>Fuente;</w:t>
      </w:r>
      <w:r w:rsidRPr="00E841E7">
        <w:rPr>
          <w:rFonts w:cstheme="minorHAnsi"/>
          <w:lang w:val="es-CO"/>
        </w:rPr>
        <w:t xml:space="preserve"> Autor.</w:t>
      </w:r>
    </w:p>
    <w:p w:rsidR="00570998" w:rsidRDefault="00570998" w:rsidP="00082C2C">
      <w:pPr>
        <w:numPr>
          <w:ilvl w:val="12"/>
          <w:numId w:val="0"/>
        </w:numPr>
        <w:spacing w:line="480" w:lineRule="auto"/>
        <w:jc w:val="both"/>
        <w:rPr>
          <w:lang w:val="es-CO"/>
        </w:rPr>
      </w:pPr>
    </w:p>
    <w:p w:rsidR="00C00E03" w:rsidRDefault="00570998" w:rsidP="00E626C4">
      <w:pPr>
        <w:numPr>
          <w:ilvl w:val="12"/>
          <w:numId w:val="0"/>
        </w:numPr>
        <w:spacing w:line="480" w:lineRule="auto"/>
        <w:jc w:val="both"/>
        <w:rPr>
          <w:rFonts w:cstheme="minorHAnsi"/>
          <w:lang w:val="es-CO"/>
        </w:rPr>
      </w:pPr>
      <w:r>
        <w:rPr>
          <w:rFonts w:cstheme="minorHAnsi"/>
          <w:lang w:val="es-CO"/>
        </w:rPr>
        <w:t xml:space="preserve">     </w:t>
      </w:r>
      <w:r w:rsidR="001E0296" w:rsidRPr="00E841E7">
        <w:rPr>
          <w:rFonts w:cstheme="minorHAnsi"/>
          <w:lang w:val="es-CO"/>
        </w:rPr>
        <w:t>El concentrado, que es el tratamiento 5, para la alimentación de 2 conejos, el costo total 16 kg de concentrado es de $20.000 para 40 días de alimentación.</w:t>
      </w:r>
    </w:p>
    <w:p w:rsidR="00E626C4" w:rsidRDefault="00E626C4" w:rsidP="00E626C4">
      <w:pPr>
        <w:numPr>
          <w:ilvl w:val="12"/>
          <w:numId w:val="0"/>
        </w:numPr>
        <w:spacing w:line="480" w:lineRule="auto"/>
        <w:jc w:val="both"/>
        <w:rPr>
          <w:rFonts w:cstheme="minorHAnsi"/>
          <w:lang w:val="es-CO"/>
        </w:rPr>
      </w:pPr>
    </w:p>
    <w:p w:rsidR="00E626C4" w:rsidRDefault="00E626C4" w:rsidP="00E626C4">
      <w:pPr>
        <w:numPr>
          <w:ilvl w:val="12"/>
          <w:numId w:val="0"/>
        </w:numPr>
        <w:spacing w:line="480" w:lineRule="auto"/>
        <w:jc w:val="both"/>
        <w:rPr>
          <w:rFonts w:cstheme="minorHAnsi"/>
          <w:lang w:val="es-CO"/>
        </w:rPr>
      </w:pPr>
    </w:p>
    <w:p w:rsidR="00E626C4" w:rsidRDefault="00E626C4" w:rsidP="00E626C4">
      <w:pPr>
        <w:numPr>
          <w:ilvl w:val="12"/>
          <w:numId w:val="0"/>
        </w:numPr>
        <w:spacing w:line="480" w:lineRule="auto"/>
        <w:jc w:val="both"/>
        <w:rPr>
          <w:rFonts w:cstheme="minorHAnsi"/>
          <w:lang w:val="es-CO"/>
        </w:rPr>
      </w:pPr>
    </w:p>
    <w:p w:rsidR="00E626C4" w:rsidRDefault="00E626C4" w:rsidP="00E626C4">
      <w:pPr>
        <w:numPr>
          <w:ilvl w:val="12"/>
          <w:numId w:val="0"/>
        </w:numPr>
        <w:spacing w:line="480" w:lineRule="auto"/>
        <w:jc w:val="both"/>
        <w:rPr>
          <w:rFonts w:cstheme="minorHAnsi"/>
          <w:lang w:val="es-CO"/>
        </w:rPr>
      </w:pPr>
    </w:p>
    <w:p w:rsidR="00E626C4" w:rsidRDefault="00E626C4" w:rsidP="00E626C4">
      <w:pPr>
        <w:numPr>
          <w:ilvl w:val="12"/>
          <w:numId w:val="0"/>
        </w:numPr>
        <w:spacing w:line="480" w:lineRule="auto"/>
        <w:jc w:val="both"/>
        <w:rPr>
          <w:rFonts w:cstheme="minorHAnsi"/>
          <w:lang w:val="es-CO"/>
        </w:rPr>
      </w:pPr>
    </w:p>
    <w:p w:rsidR="00E626C4" w:rsidRDefault="00E626C4" w:rsidP="00E626C4">
      <w:pPr>
        <w:numPr>
          <w:ilvl w:val="12"/>
          <w:numId w:val="0"/>
        </w:numPr>
        <w:spacing w:line="480" w:lineRule="auto"/>
        <w:jc w:val="both"/>
        <w:rPr>
          <w:rFonts w:cstheme="minorHAnsi"/>
          <w:lang w:val="es-CO"/>
        </w:rPr>
      </w:pPr>
    </w:p>
    <w:p w:rsidR="00E626C4" w:rsidRDefault="00E626C4" w:rsidP="00E626C4">
      <w:pPr>
        <w:numPr>
          <w:ilvl w:val="12"/>
          <w:numId w:val="0"/>
        </w:numPr>
        <w:spacing w:line="480" w:lineRule="auto"/>
        <w:jc w:val="both"/>
        <w:rPr>
          <w:rFonts w:cstheme="minorHAnsi"/>
          <w:lang w:val="es-CO"/>
        </w:rPr>
      </w:pPr>
    </w:p>
    <w:p w:rsidR="00E626C4" w:rsidRDefault="00E626C4" w:rsidP="00E626C4">
      <w:pPr>
        <w:numPr>
          <w:ilvl w:val="12"/>
          <w:numId w:val="0"/>
        </w:numPr>
        <w:spacing w:line="480" w:lineRule="auto"/>
        <w:jc w:val="both"/>
        <w:rPr>
          <w:rFonts w:cstheme="minorHAnsi"/>
          <w:lang w:val="es-CO"/>
        </w:rPr>
      </w:pPr>
    </w:p>
    <w:p w:rsidR="00E626C4" w:rsidRPr="00E626C4" w:rsidRDefault="00E626C4" w:rsidP="00E626C4">
      <w:pPr>
        <w:numPr>
          <w:ilvl w:val="12"/>
          <w:numId w:val="0"/>
        </w:numPr>
        <w:spacing w:line="480" w:lineRule="auto"/>
        <w:jc w:val="both"/>
        <w:rPr>
          <w:rFonts w:cstheme="minorHAnsi"/>
          <w:lang w:val="es-CO"/>
        </w:rPr>
      </w:pPr>
    </w:p>
    <w:p w:rsidR="00C4339B" w:rsidRPr="004100B1" w:rsidRDefault="00C4339B" w:rsidP="00B82C8D">
      <w:pPr>
        <w:pStyle w:val="Epgrafe"/>
      </w:pPr>
      <w:bookmarkStart w:id="170" w:name="_Toc529559127"/>
      <w:r w:rsidRPr="004100B1">
        <w:lastRenderedPageBreak/>
        <w:t xml:space="preserve">Tabla </w:t>
      </w:r>
      <w:r>
        <w:fldChar w:fldCharType="begin"/>
      </w:r>
      <w:r w:rsidRPr="004100B1">
        <w:instrText xml:space="preserve"> SEQ Tabla \* ARABIC </w:instrText>
      </w:r>
      <w:r>
        <w:fldChar w:fldCharType="separate"/>
      </w:r>
      <w:r w:rsidR="00F82305">
        <w:rPr>
          <w:noProof/>
        </w:rPr>
        <w:t>38</w:t>
      </w:r>
      <w:r>
        <w:fldChar w:fldCharType="end"/>
      </w:r>
      <w:r w:rsidRPr="00E841E7">
        <w:t>. Costo Total de materia prima</w:t>
      </w:r>
      <w:bookmarkEnd w:id="170"/>
    </w:p>
    <w:tbl>
      <w:tblPr>
        <w:tblW w:w="9918" w:type="dxa"/>
        <w:tblInd w:w="75" w:type="dxa"/>
        <w:tblCellMar>
          <w:left w:w="70" w:type="dxa"/>
          <w:right w:w="70" w:type="dxa"/>
        </w:tblCellMar>
        <w:tblLook w:val="04A0" w:firstRow="1" w:lastRow="0" w:firstColumn="1" w:lastColumn="0" w:noHBand="0" w:noVBand="1"/>
      </w:tblPr>
      <w:tblGrid>
        <w:gridCol w:w="2105"/>
        <w:gridCol w:w="1718"/>
        <w:gridCol w:w="2565"/>
        <w:gridCol w:w="2179"/>
        <w:gridCol w:w="1351"/>
      </w:tblGrid>
      <w:tr w:rsidR="00A86801" w:rsidRPr="00E841E7" w:rsidTr="00C00E03">
        <w:trPr>
          <w:trHeight w:val="315"/>
        </w:trPr>
        <w:tc>
          <w:tcPr>
            <w:tcW w:w="210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A86801" w:rsidRPr="00E841E7" w:rsidRDefault="00A86801">
            <w:pPr>
              <w:jc w:val="center"/>
              <w:rPr>
                <w:b/>
                <w:color w:val="000000"/>
                <w:lang w:val="es-CO" w:eastAsia="es-ES"/>
              </w:rPr>
            </w:pPr>
            <w:r w:rsidRPr="00E841E7">
              <w:rPr>
                <w:b/>
                <w:color w:val="000000"/>
                <w:lang w:val="es-CO"/>
              </w:rPr>
              <w:t>DESCRIPCION</w:t>
            </w:r>
          </w:p>
        </w:tc>
        <w:tc>
          <w:tcPr>
            <w:tcW w:w="1718"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A86801" w:rsidRPr="00E841E7" w:rsidRDefault="00A86801">
            <w:pPr>
              <w:jc w:val="center"/>
              <w:rPr>
                <w:b/>
                <w:color w:val="000000"/>
                <w:lang w:val="es-CO"/>
              </w:rPr>
            </w:pPr>
            <w:r w:rsidRPr="00E841E7">
              <w:rPr>
                <w:b/>
                <w:color w:val="000000"/>
                <w:lang w:val="es-CO"/>
              </w:rPr>
              <w:t>CANTIDAD</w:t>
            </w:r>
          </w:p>
        </w:tc>
        <w:tc>
          <w:tcPr>
            <w:tcW w:w="2565"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A86801" w:rsidRPr="00E841E7" w:rsidRDefault="00A86801">
            <w:pPr>
              <w:jc w:val="center"/>
              <w:rPr>
                <w:b/>
                <w:color w:val="000000"/>
                <w:lang w:val="es-CO"/>
              </w:rPr>
            </w:pPr>
            <w:r w:rsidRPr="00E841E7">
              <w:rPr>
                <w:b/>
                <w:color w:val="000000"/>
                <w:lang w:val="es-CO"/>
              </w:rPr>
              <w:t>VALOR UNITARIO</w:t>
            </w:r>
          </w:p>
        </w:tc>
        <w:tc>
          <w:tcPr>
            <w:tcW w:w="2179"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A86801" w:rsidRPr="00E841E7" w:rsidRDefault="00A86801">
            <w:pPr>
              <w:jc w:val="center"/>
              <w:rPr>
                <w:b/>
                <w:color w:val="000000"/>
                <w:lang w:val="es-CO"/>
              </w:rPr>
            </w:pPr>
            <w:r w:rsidRPr="00E841E7">
              <w:rPr>
                <w:b/>
                <w:color w:val="000000"/>
                <w:lang w:val="es-CO"/>
              </w:rPr>
              <w:t>COSTO TOTAL</w:t>
            </w:r>
          </w:p>
        </w:tc>
        <w:tc>
          <w:tcPr>
            <w:tcW w:w="1351"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A86801" w:rsidRPr="00E841E7" w:rsidRDefault="00A86801">
            <w:pPr>
              <w:jc w:val="center"/>
              <w:rPr>
                <w:b/>
                <w:color w:val="000000"/>
                <w:lang w:val="es-CO"/>
              </w:rPr>
            </w:pPr>
            <w:r w:rsidRPr="00E841E7">
              <w:rPr>
                <w:b/>
                <w:color w:val="000000"/>
                <w:lang w:val="es-CO"/>
              </w:rPr>
              <w:t>%</w:t>
            </w:r>
          </w:p>
        </w:tc>
      </w:tr>
      <w:tr w:rsidR="00A86801" w:rsidRPr="00E841E7" w:rsidTr="00C00E03">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A86801" w:rsidRPr="00E841E7" w:rsidRDefault="00A86801">
            <w:pPr>
              <w:jc w:val="center"/>
              <w:rPr>
                <w:color w:val="000000"/>
                <w:lang w:val="es-CO"/>
              </w:rPr>
            </w:pPr>
            <w:r w:rsidRPr="00E841E7">
              <w:rPr>
                <w:color w:val="000000"/>
                <w:lang w:val="es-CO"/>
              </w:rPr>
              <w:t>Harina de Alfalfa</w:t>
            </w:r>
          </w:p>
        </w:tc>
        <w:tc>
          <w:tcPr>
            <w:tcW w:w="1718"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7 kg</w:t>
            </w:r>
          </w:p>
        </w:tc>
        <w:tc>
          <w:tcPr>
            <w:tcW w:w="2565"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 xml:space="preserve"> $                         1,2 </w:t>
            </w:r>
          </w:p>
        </w:tc>
        <w:tc>
          <w:tcPr>
            <w:tcW w:w="2179"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 xml:space="preserve"> $                8.400 </w:t>
            </w:r>
          </w:p>
        </w:tc>
        <w:tc>
          <w:tcPr>
            <w:tcW w:w="1351" w:type="dxa"/>
            <w:tcBorders>
              <w:top w:val="nil"/>
              <w:left w:val="nil"/>
              <w:bottom w:val="single" w:sz="4" w:space="0" w:color="auto"/>
              <w:right w:val="single" w:sz="4" w:space="0" w:color="auto"/>
            </w:tcBorders>
            <w:shd w:val="clear" w:color="auto" w:fill="auto"/>
            <w:noWrap/>
            <w:vAlign w:val="bottom"/>
            <w:hideMark/>
          </w:tcPr>
          <w:p w:rsidR="00A86801" w:rsidRPr="00E841E7" w:rsidRDefault="00A86801">
            <w:pPr>
              <w:jc w:val="center"/>
              <w:rPr>
                <w:color w:val="000000"/>
                <w:lang w:val="es-CO"/>
              </w:rPr>
            </w:pPr>
            <w:r w:rsidRPr="00E841E7">
              <w:rPr>
                <w:color w:val="000000"/>
                <w:lang w:val="es-CO"/>
              </w:rPr>
              <w:t>9,64%</w:t>
            </w:r>
          </w:p>
        </w:tc>
      </w:tr>
      <w:tr w:rsidR="00A86801" w:rsidRPr="00E841E7" w:rsidTr="00C00E03">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A86801" w:rsidRPr="00E841E7" w:rsidRDefault="00A86801">
            <w:pPr>
              <w:jc w:val="center"/>
              <w:rPr>
                <w:color w:val="000000"/>
                <w:lang w:val="es-CO"/>
              </w:rPr>
            </w:pPr>
            <w:r w:rsidRPr="00E841E7">
              <w:rPr>
                <w:color w:val="000000"/>
                <w:lang w:val="es-CO"/>
              </w:rPr>
              <w:t xml:space="preserve">Harina de </w:t>
            </w:r>
            <w:r w:rsidR="00CF53DC" w:rsidRPr="00E841E7">
              <w:rPr>
                <w:color w:val="000000"/>
                <w:lang w:val="es-CO"/>
              </w:rPr>
              <w:t>Maíz</w:t>
            </w:r>
          </w:p>
        </w:tc>
        <w:tc>
          <w:tcPr>
            <w:tcW w:w="1718"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7 kg</w:t>
            </w:r>
          </w:p>
        </w:tc>
        <w:tc>
          <w:tcPr>
            <w:tcW w:w="2565"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 xml:space="preserve"> $                         1,1 </w:t>
            </w:r>
          </w:p>
        </w:tc>
        <w:tc>
          <w:tcPr>
            <w:tcW w:w="2179"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 xml:space="preserve"> $                7.700 </w:t>
            </w:r>
          </w:p>
        </w:tc>
        <w:tc>
          <w:tcPr>
            <w:tcW w:w="1351" w:type="dxa"/>
            <w:tcBorders>
              <w:top w:val="nil"/>
              <w:left w:val="nil"/>
              <w:bottom w:val="single" w:sz="4" w:space="0" w:color="auto"/>
              <w:right w:val="single" w:sz="4" w:space="0" w:color="auto"/>
            </w:tcBorders>
            <w:shd w:val="clear" w:color="auto" w:fill="auto"/>
            <w:noWrap/>
            <w:vAlign w:val="bottom"/>
            <w:hideMark/>
          </w:tcPr>
          <w:p w:rsidR="00A86801" w:rsidRPr="00E841E7" w:rsidRDefault="00A86801">
            <w:pPr>
              <w:jc w:val="center"/>
              <w:rPr>
                <w:color w:val="000000"/>
                <w:lang w:val="es-CO"/>
              </w:rPr>
            </w:pPr>
            <w:r w:rsidRPr="00E841E7">
              <w:rPr>
                <w:color w:val="000000"/>
                <w:lang w:val="es-CO"/>
              </w:rPr>
              <w:t>8,84%</w:t>
            </w:r>
          </w:p>
        </w:tc>
      </w:tr>
      <w:tr w:rsidR="00A86801" w:rsidRPr="00E841E7" w:rsidTr="00C00E03">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A86801" w:rsidRPr="00E841E7" w:rsidRDefault="00A86801">
            <w:pPr>
              <w:jc w:val="center"/>
              <w:rPr>
                <w:color w:val="000000"/>
                <w:lang w:val="es-CO"/>
              </w:rPr>
            </w:pPr>
            <w:r w:rsidRPr="00E841E7">
              <w:rPr>
                <w:color w:val="000000"/>
                <w:lang w:val="es-CO"/>
              </w:rPr>
              <w:t>Torta de soya</w:t>
            </w:r>
          </w:p>
        </w:tc>
        <w:tc>
          <w:tcPr>
            <w:tcW w:w="1718"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12 kg</w:t>
            </w:r>
          </w:p>
        </w:tc>
        <w:tc>
          <w:tcPr>
            <w:tcW w:w="2565"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 xml:space="preserve"> $                         2,1 </w:t>
            </w:r>
          </w:p>
        </w:tc>
        <w:tc>
          <w:tcPr>
            <w:tcW w:w="2179"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 xml:space="preserve"> $              25.200 </w:t>
            </w:r>
          </w:p>
        </w:tc>
        <w:tc>
          <w:tcPr>
            <w:tcW w:w="1351" w:type="dxa"/>
            <w:tcBorders>
              <w:top w:val="nil"/>
              <w:left w:val="nil"/>
              <w:bottom w:val="single" w:sz="4" w:space="0" w:color="auto"/>
              <w:right w:val="single" w:sz="4" w:space="0" w:color="auto"/>
            </w:tcBorders>
            <w:shd w:val="clear" w:color="auto" w:fill="auto"/>
            <w:noWrap/>
            <w:vAlign w:val="bottom"/>
            <w:hideMark/>
          </w:tcPr>
          <w:p w:rsidR="00A86801" w:rsidRPr="00E841E7" w:rsidRDefault="00A86801">
            <w:pPr>
              <w:jc w:val="center"/>
              <w:rPr>
                <w:color w:val="000000"/>
                <w:lang w:val="es-CO"/>
              </w:rPr>
            </w:pPr>
            <w:r w:rsidRPr="00E841E7">
              <w:rPr>
                <w:color w:val="000000"/>
                <w:lang w:val="es-CO"/>
              </w:rPr>
              <w:t>28,93%</w:t>
            </w:r>
          </w:p>
        </w:tc>
      </w:tr>
      <w:tr w:rsidR="00A86801" w:rsidRPr="00E841E7" w:rsidTr="00C00E03">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A86801" w:rsidRPr="00E841E7" w:rsidRDefault="00A86801">
            <w:pPr>
              <w:jc w:val="center"/>
              <w:rPr>
                <w:color w:val="000000"/>
                <w:lang w:val="es-CO"/>
              </w:rPr>
            </w:pPr>
            <w:r w:rsidRPr="00E841E7">
              <w:rPr>
                <w:color w:val="000000"/>
                <w:lang w:val="es-CO"/>
              </w:rPr>
              <w:t>Melaza</w:t>
            </w:r>
          </w:p>
        </w:tc>
        <w:tc>
          <w:tcPr>
            <w:tcW w:w="1718"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20 kg</w:t>
            </w:r>
          </w:p>
        </w:tc>
        <w:tc>
          <w:tcPr>
            <w:tcW w:w="2565"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 xml:space="preserve"> $                       0,66 </w:t>
            </w:r>
          </w:p>
        </w:tc>
        <w:tc>
          <w:tcPr>
            <w:tcW w:w="2179"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 xml:space="preserve"> $              13.333 </w:t>
            </w:r>
          </w:p>
        </w:tc>
        <w:tc>
          <w:tcPr>
            <w:tcW w:w="1351" w:type="dxa"/>
            <w:tcBorders>
              <w:top w:val="nil"/>
              <w:left w:val="nil"/>
              <w:bottom w:val="single" w:sz="4" w:space="0" w:color="auto"/>
              <w:right w:val="single" w:sz="4" w:space="0" w:color="auto"/>
            </w:tcBorders>
            <w:shd w:val="clear" w:color="auto" w:fill="auto"/>
            <w:noWrap/>
            <w:vAlign w:val="bottom"/>
            <w:hideMark/>
          </w:tcPr>
          <w:p w:rsidR="00A86801" w:rsidRPr="00E841E7" w:rsidRDefault="00A86801">
            <w:pPr>
              <w:jc w:val="center"/>
              <w:rPr>
                <w:color w:val="000000"/>
                <w:lang w:val="es-CO"/>
              </w:rPr>
            </w:pPr>
            <w:r w:rsidRPr="00E841E7">
              <w:rPr>
                <w:color w:val="000000"/>
                <w:lang w:val="es-CO"/>
              </w:rPr>
              <w:t>15,31%</w:t>
            </w:r>
          </w:p>
        </w:tc>
      </w:tr>
      <w:tr w:rsidR="00A86801" w:rsidRPr="00E841E7" w:rsidTr="00C00E03">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A86801" w:rsidRPr="00E841E7" w:rsidRDefault="00A86801">
            <w:pPr>
              <w:jc w:val="center"/>
              <w:rPr>
                <w:color w:val="000000"/>
                <w:lang w:val="es-CO"/>
              </w:rPr>
            </w:pPr>
            <w:r w:rsidRPr="00E841E7">
              <w:rPr>
                <w:color w:val="000000"/>
                <w:lang w:val="es-CO"/>
              </w:rPr>
              <w:t xml:space="preserve">Cal </w:t>
            </w:r>
            <w:r w:rsidR="00CF53DC" w:rsidRPr="00E841E7">
              <w:rPr>
                <w:color w:val="000000"/>
                <w:lang w:val="es-CO"/>
              </w:rPr>
              <w:t>dolomita</w:t>
            </w:r>
          </w:p>
        </w:tc>
        <w:tc>
          <w:tcPr>
            <w:tcW w:w="1718"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7 kg</w:t>
            </w:r>
          </w:p>
        </w:tc>
        <w:tc>
          <w:tcPr>
            <w:tcW w:w="2565"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 xml:space="preserve"> $                     0,195 </w:t>
            </w:r>
          </w:p>
        </w:tc>
        <w:tc>
          <w:tcPr>
            <w:tcW w:w="2179"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 xml:space="preserve"> $                1.365 </w:t>
            </w:r>
          </w:p>
        </w:tc>
        <w:tc>
          <w:tcPr>
            <w:tcW w:w="1351" w:type="dxa"/>
            <w:tcBorders>
              <w:top w:val="nil"/>
              <w:left w:val="nil"/>
              <w:bottom w:val="single" w:sz="4" w:space="0" w:color="auto"/>
              <w:right w:val="single" w:sz="4" w:space="0" w:color="auto"/>
            </w:tcBorders>
            <w:shd w:val="clear" w:color="auto" w:fill="auto"/>
            <w:noWrap/>
            <w:vAlign w:val="bottom"/>
            <w:hideMark/>
          </w:tcPr>
          <w:p w:rsidR="00A86801" w:rsidRPr="00E841E7" w:rsidRDefault="00A86801">
            <w:pPr>
              <w:jc w:val="center"/>
              <w:rPr>
                <w:color w:val="000000"/>
                <w:lang w:val="es-CO"/>
              </w:rPr>
            </w:pPr>
            <w:r w:rsidRPr="00E841E7">
              <w:rPr>
                <w:color w:val="000000"/>
                <w:lang w:val="es-CO"/>
              </w:rPr>
              <w:t>1,57%</w:t>
            </w:r>
          </w:p>
        </w:tc>
      </w:tr>
      <w:tr w:rsidR="00A86801" w:rsidRPr="00E841E7" w:rsidTr="00C00E03">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A86801" w:rsidRPr="00E841E7" w:rsidRDefault="00A86801">
            <w:pPr>
              <w:jc w:val="center"/>
              <w:rPr>
                <w:color w:val="000000"/>
                <w:lang w:val="es-CO"/>
              </w:rPr>
            </w:pPr>
            <w:r w:rsidRPr="00E841E7">
              <w:rPr>
                <w:color w:val="000000"/>
                <w:lang w:val="es-CO"/>
              </w:rPr>
              <w:t>Sal mineral</w:t>
            </w:r>
          </w:p>
        </w:tc>
        <w:tc>
          <w:tcPr>
            <w:tcW w:w="1718"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1 kg</w:t>
            </w:r>
          </w:p>
        </w:tc>
        <w:tc>
          <w:tcPr>
            <w:tcW w:w="2565"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 xml:space="preserve"> $                     2.000 </w:t>
            </w:r>
          </w:p>
        </w:tc>
        <w:tc>
          <w:tcPr>
            <w:tcW w:w="2179"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 xml:space="preserve"> $                2.000 </w:t>
            </w:r>
          </w:p>
        </w:tc>
        <w:tc>
          <w:tcPr>
            <w:tcW w:w="1351" w:type="dxa"/>
            <w:tcBorders>
              <w:top w:val="nil"/>
              <w:left w:val="nil"/>
              <w:bottom w:val="single" w:sz="4" w:space="0" w:color="auto"/>
              <w:right w:val="single" w:sz="4" w:space="0" w:color="auto"/>
            </w:tcBorders>
            <w:shd w:val="clear" w:color="auto" w:fill="auto"/>
            <w:noWrap/>
            <w:vAlign w:val="bottom"/>
            <w:hideMark/>
          </w:tcPr>
          <w:p w:rsidR="00A86801" w:rsidRPr="00E841E7" w:rsidRDefault="00A86801">
            <w:pPr>
              <w:jc w:val="center"/>
              <w:rPr>
                <w:color w:val="000000"/>
                <w:lang w:val="es-CO"/>
              </w:rPr>
            </w:pPr>
            <w:r w:rsidRPr="00E841E7">
              <w:rPr>
                <w:color w:val="000000"/>
                <w:lang w:val="es-CO"/>
              </w:rPr>
              <w:t>2,30%</w:t>
            </w:r>
          </w:p>
        </w:tc>
      </w:tr>
      <w:tr w:rsidR="00A86801" w:rsidRPr="00E841E7" w:rsidTr="00C00E03">
        <w:trPr>
          <w:trHeight w:val="630"/>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A86801" w:rsidRPr="00E841E7" w:rsidRDefault="00A86801">
            <w:pPr>
              <w:jc w:val="center"/>
              <w:rPr>
                <w:color w:val="000000"/>
                <w:lang w:val="es-CO"/>
              </w:rPr>
            </w:pPr>
            <w:r w:rsidRPr="00E841E7">
              <w:rPr>
                <w:color w:val="000000"/>
                <w:lang w:val="es-CO"/>
              </w:rPr>
              <w:t>Hojas de Zanahoria</w:t>
            </w:r>
          </w:p>
        </w:tc>
        <w:tc>
          <w:tcPr>
            <w:tcW w:w="1718"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4 kg</w:t>
            </w:r>
          </w:p>
        </w:tc>
        <w:tc>
          <w:tcPr>
            <w:tcW w:w="2565"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 xml:space="preserve"> $                       0,70 </w:t>
            </w:r>
          </w:p>
        </w:tc>
        <w:tc>
          <w:tcPr>
            <w:tcW w:w="2179"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 xml:space="preserve"> $                2.810 </w:t>
            </w:r>
          </w:p>
        </w:tc>
        <w:tc>
          <w:tcPr>
            <w:tcW w:w="1351"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3,23%</w:t>
            </w:r>
          </w:p>
        </w:tc>
      </w:tr>
      <w:tr w:rsidR="00A86801" w:rsidRPr="00E841E7" w:rsidTr="00C00E03">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A86801" w:rsidRPr="00E841E7" w:rsidRDefault="00A86801">
            <w:pPr>
              <w:jc w:val="center"/>
              <w:rPr>
                <w:color w:val="000000"/>
                <w:lang w:val="es-CO"/>
              </w:rPr>
            </w:pPr>
            <w:r w:rsidRPr="00E841E7">
              <w:rPr>
                <w:color w:val="000000"/>
                <w:lang w:val="es-CO"/>
              </w:rPr>
              <w:t>Acelga</w:t>
            </w:r>
          </w:p>
        </w:tc>
        <w:tc>
          <w:tcPr>
            <w:tcW w:w="1718"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4 kg</w:t>
            </w:r>
          </w:p>
        </w:tc>
        <w:tc>
          <w:tcPr>
            <w:tcW w:w="2565"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 xml:space="preserve"> $                       0,54 </w:t>
            </w:r>
          </w:p>
        </w:tc>
        <w:tc>
          <w:tcPr>
            <w:tcW w:w="2179"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 xml:space="preserve"> $                2.179 </w:t>
            </w:r>
          </w:p>
        </w:tc>
        <w:tc>
          <w:tcPr>
            <w:tcW w:w="1351" w:type="dxa"/>
            <w:tcBorders>
              <w:top w:val="nil"/>
              <w:left w:val="nil"/>
              <w:bottom w:val="single" w:sz="4" w:space="0" w:color="auto"/>
              <w:right w:val="single" w:sz="4" w:space="0" w:color="auto"/>
            </w:tcBorders>
            <w:shd w:val="clear" w:color="auto" w:fill="auto"/>
            <w:noWrap/>
            <w:vAlign w:val="bottom"/>
            <w:hideMark/>
          </w:tcPr>
          <w:p w:rsidR="00A86801" w:rsidRPr="00E841E7" w:rsidRDefault="00A86801">
            <w:pPr>
              <w:jc w:val="center"/>
              <w:rPr>
                <w:color w:val="000000"/>
                <w:lang w:val="es-CO"/>
              </w:rPr>
            </w:pPr>
            <w:r w:rsidRPr="00E841E7">
              <w:rPr>
                <w:color w:val="000000"/>
                <w:lang w:val="es-CO"/>
              </w:rPr>
              <w:t>2,50%</w:t>
            </w:r>
          </w:p>
        </w:tc>
      </w:tr>
      <w:tr w:rsidR="00A86801" w:rsidRPr="00E841E7" w:rsidTr="00C00E03">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A86801" w:rsidRPr="00E841E7" w:rsidRDefault="00A86801">
            <w:pPr>
              <w:jc w:val="center"/>
              <w:rPr>
                <w:color w:val="000000"/>
                <w:lang w:val="es-CO"/>
              </w:rPr>
            </w:pPr>
            <w:r w:rsidRPr="00E841E7">
              <w:rPr>
                <w:color w:val="000000"/>
                <w:lang w:val="es-CO"/>
              </w:rPr>
              <w:t xml:space="preserve">Pasto </w:t>
            </w:r>
            <w:proofErr w:type="spellStart"/>
            <w:r w:rsidRPr="00E841E7">
              <w:rPr>
                <w:color w:val="000000"/>
                <w:lang w:val="es-CO"/>
              </w:rPr>
              <w:t>kikuyo</w:t>
            </w:r>
            <w:proofErr w:type="spellEnd"/>
          </w:p>
        </w:tc>
        <w:tc>
          <w:tcPr>
            <w:tcW w:w="1718"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4 kg</w:t>
            </w:r>
          </w:p>
        </w:tc>
        <w:tc>
          <w:tcPr>
            <w:tcW w:w="2565"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 xml:space="preserve"> $                       0,41 </w:t>
            </w:r>
          </w:p>
        </w:tc>
        <w:tc>
          <w:tcPr>
            <w:tcW w:w="2179"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 xml:space="preserve"> $                1.650 </w:t>
            </w:r>
          </w:p>
        </w:tc>
        <w:tc>
          <w:tcPr>
            <w:tcW w:w="1351" w:type="dxa"/>
            <w:tcBorders>
              <w:top w:val="nil"/>
              <w:left w:val="nil"/>
              <w:bottom w:val="single" w:sz="4" w:space="0" w:color="auto"/>
              <w:right w:val="single" w:sz="4" w:space="0" w:color="auto"/>
            </w:tcBorders>
            <w:shd w:val="clear" w:color="auto" w:fill="auto"/>
            <w:noWrap/>
            <w:vAlign w:val="bottom"/>
            <w:hideMark/>
          </w:tcPr>
          <w:p w:rsidR="00A86801" w:rsidRPr="00E841E7" w:rsidRDefault="00A86801">
            <w:pPr>
              <w:jc w:val="center"/>
              <w:rPr>
                <w:color w:val="000000"/>
                <w:lang w:val="es-CO"/>
              </w:rPr>
            </w:pPr>
            <w:r w:rsidRPr="00E841E7">
              <w:rPr>
                <w:color w:val="000000"/>
                <w:lang w:val="es-CO"/>
              </w:rPr>
              <w:t>1,89%</w:t>
            </w:r>
          </w:p>
        </w:tc>
      </w:tr>
      <w:tr w:rsidR="00A86801" w:rsidRPr="00E841E7" w:rsidTr="00C00E03">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A86801" w:rsidRPr="00E841E7" w:rsidRDefault="00A86801">
            <w:pPr>
              <w:jc w:val="center"/>
              <w:rPr>
                <w:color w:val="000000"/>
                <w:lang w:val="es-CO"/>
              </w:rPr>
            </w:pPr>
            <w:r w:rsidRPr="00E841E7">
              <w:rPr>
                <w:color w:val="000000"/>
                <w:lang w:val="es-CO"/>
              </w:rPr>
              <w:t xml:space="preserve">Hojas de </w:t>
            </w:r>
            <w:r w:rsidR="00CF53DC" w:rsidRPr="00E841E7">
              <w:rPr>
                <w:color w:val="000000"/>
                <w:lang w:val="es-CO"/>
              </w:rPr>
              <w:t>rábano</w:t>
            </w:r>
          </w:p>
        </w:tc>
        <w:tc>
          <w:tcPr>
            <w:tcW w:w="1718"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4 kg</w:t>
            </w:r>
          </w:p>
        </w:tc>
        <w:tc>
          <w:tcPr>
            <w:tcW w:w="2565"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 xml:space="preserve"> $                       0,61 </w:t>
            </w:r>
          </w:p>
        </w:tc>
        <w:tc>
          <w:tcPr>
            <w:tcW w:w="2179"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 xml:space="preserve"> $                2.458 </w:t>
            </w:r>
          </w:p>
        </w:tc>
        <w:tc>
          <w:tcPr>
            <w:tcW w:w="1351" w:type="dxa"/>
            <w:tcBorders>
              <w:top w:val="nil"/>
              <w:left w:val="nil"/>
              <w:bottom w:val="single" w:sz="4" w:space="0" w:color="auto"/>
              <w:right w:val="single" w:sz="4" w:space="0" w:color="auto"/>
            </w:tcBorders>
            <w:shd w:val="clear" w:color="auto" w:fill="auto"/>
            <w:noWrap/>
            <w:vAlign w:val="bottom"/>
            <w:hideMark/>
          </w:tcPr>
          <w:p w:rsidR="00A86801" w:rsidRPr="00E841E7" w:rsidRDefault="00A86801">
            <w:pPr>
              <w:jc w:val="center"/>
              <w:rPr>
                <w:color w:val="000000"/>
                <w:lang w:val="es-CO"/>
              </w:rPr>
            </w:pPr>
            <w:r w:rsidRPr="00E841E7">
              <w:rPr>
                <w:color w:val="000000"/>
                <w:lang w:val="es-CO"/>
              </w:rPr>
              <w:t>2,82%</w:t>
            </w:r>
          </w:p>
        </w:tc>
      </w:tr>
      <w:tr w:rsidR="00A86801" w:rsidRPr="00E841E7" w:rsidTr="00C00E03">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A86801" w:rsidRPr="00E841E7" w:rsidRDefault="00A86801">
            <w:pPr>
              <w:jc w:val="center"/>
              <w:rPr>
                <w:color w:val="000000"/>
                <w:lang w:val="es-CO"/>
              </w:rPr>
            </w:pPr>
            <w:r w:rsidRPr="00E841E7">
              <w:rPr>
                <w:color w:val="000000"/>
                <w:lang w:val="es-CO"/>
              </w:rPr>
              <w:t>Concentrado</w:t>
            </w:r>
          </w:p>
        </w:tc>
        <w:tc>
          <w:tcPr>
            <w:tcW w:w="1718"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16 kg</w:t>
            </w:r>
          </w:p>
        </w:tc>
        <w:tc>
          <w:tcPr>
            <w:tcW w:w="2565"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 xml:space="preserve"> $                       1,25 </w:t>
            </w:r>
          </w:p>
        </w:tc>
        <w:tc>
          <w:tcPr>
            <w:tcW w:w="2179" w:type="dxa"/>
            <w:tcBorders>
              <w:top w:val="nil"/>
              <w:left w:val="nil"/>
              <w:bottom w:val="single" w:sz="4" w:space="0" w:color="auto"/>
              <w:right w:val="single" w:sz="4" w:space="0" w:color="auto"/>
            </w:tcBorders>
            <w:shd w:val="clear" w:color="auto" w:fill="auto"/>
            <w:noWrap/>
            <w:vAlign w:val="center"/>
            <w:hideMark/>
          </w:tcPr>
          <w:p w:rsidR="00A86801" w:rsidRPr="00E841E7" w:rsidRDefault="00A86801">
            <w:pPr>
              <w:jc w:val="center"/>
              <w:rPr>
                <w:color w:val="000000"/>
                <w:lang w:val="es-CO"/>
              </w:rPr>
            </w:pPr>
            <w:r w:rsidRPr="00E841E7">
              <w:rPr>
                <w:color w:val="000000"/>
                <w:lang w:val="es-CO"/>
              </w:rPr>
              <w:t xml:space="preserve"> $              20.000 </w:t>
            </w:r>
          </w:p>
        </w:tc>
        <w:tc>
          <w:tcPr>
            <w:tcW w:w="1351" w:type="dxa"/>
            <w:tcBorders>
              <w:top w:val="nil"/>
              <w:left w:val="nil"/>
              <w:bottom w:val="single" w:sz="4" w:space="0" w:color="auto"/>
              <w:right w:val="single" w:sz="4" w:space="0" w:color="auto"/>
            </w:tcBorders>
            <w:shd w:val="clear" w:color="auto" w:fill="auto"/>
            <w:noWrap/>
            <w:vAlign w:val="bottom"/>
            <w:hideMark/>
          </w:tcPr>
          <w:p w:rsidR="00A86801" w:rsidRPr="00E841E7" w:rsidRDefault="00A86801">
            <w:pPr>
              <w:jc w:val="center"/>
              <w:rPr>
                <w:color w:val="000000"/>
                <w:lang w:val="es-CO"/>
              </w:rPr>
            </w:pPr>
            <w:r w:rsidRPr="00E841E7">
              <w:rPr>
                <w:color w:val="000000"/>
                <w:lang w:val="es-CO"/>
              </w:rPr>
              <w:t>22,96%</w:t>
            </w:r>
          </w:p>
        </w:tc>
      </w:tr>
      <w:tr w:rsidR="00A86801" w:rsidRPr="00E841E7" w:rsidTr="00C00E03">
        <w:trPr>
          <w:trHeight w:val="315"/>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A86801" w:rsidRPr="00E841E7" w:rsidRDefault="00A86801">
            <w:pPr>
              <w:jc w:val="center"/>
              <w:rPr>
                <w:color w:val="000000"/>
                <w:sz w:val="22"/>
                <w:szCs w:val="22"/>
                <w:lang w:val="es-CO"/>
              </w:rPr>
            </w:pPr>
            <w:r w:rsidRPr="00E841E7">
              <w:rPr>
                <w:color w:val="000000"/>
                <w:sz w:val="22"/>
                <w:szCs w:val="22"/>
                <w:lang w:val="es-CO"/>
              </w:rPr>
              <w:t> </w:t>
            </w:r>
          </w:p>
        </w:tc>
        <w:tc>
          <w:tcPr>
            <w:tcW w:w="1718" w:type="dxa"/>
            <w:tcBorders>
              <w:top w:val="nil"/>
              <w:left w:val="nil"/>
              <w:bottom w:val="single" w:sz="4" w:space="0" w:color="auto"/>
              <w:right w:val="single" w:sz="4" w:space="0" w:color="auto"/>
            </w:tcBorders>
            <w:shd w:val="clear" w:color="auto" w:fill="auto"/>
            <w:noWrap/>
            <w:vAlign w:val="bottom"/>
            <w:hideMark/>
          </w:tcPr>
          <w:p w:rsidR="00A86801" w:rsidRPr="00E841E7" w:rsidRDefault="00A86801">
            <w:pPr>
              <w:jc w:val="center"/>
              <w:rPr>
                <w:color w:val="000000"/>
                <w:sz w:val="22"/>
                <w:szCs w:val="22"/>
                <w:lang w:val="es-CO"/>
              </w:rPr>
            </w:pPr>
            <w:r w:rsidRPr="00E841E7">
              <w:rPr>
                <w:color w:val="000000"/>
                <w:sz w:val="22"/>
                <w:szCs w:val="22"/>
                <w:lang w:val="es-CO"/>
              </w:rPr>
              <w:t> </w:t>
            </w:r>
          </w:p>
        </w:tc>
        <w:tc>
          <w:tcPr>
            <w:tcW w:w="2565" w:type="dxa"/>
            <w:tcBorders>
              <w:top w:val="nil"/>
              <w:left w:val="nil"/>
              <w:bottom w:val="single" w:sz="4" w:space="0" w:color="auto"/>
              <w:right w:val="single" w:sz="4" w:space="0" w:color="auto"/>
            </w:tcBorders>
            <w:shd w:val="clear" w:color="auto" w:fill="92CDDC" w:themeFill="accent5" w:themeFillTint="99"/>
            <w:noWrap/>
            <w:vAlign w:val="bottom"/>
            <w:hideMark/>
          </w:tcPr>
          <w:p w:rsidR="00A86801" w:rsidRPr="00E841E7" w:rsidRDefault="00A86801">
            <w:pPr>
              <w:jc w:val="center"/>
              <w:rPr>
                <w:b/>
                <w:color w:val="000000"/>
                <w:sz w:val="22"/>
                <w:szCs w:val="22"/>
                <w:lang w:val="es-CO"/>
              </w:rPr>
            </w:pPr>
            <w:r w:rsidRPr="00E841E7">
              <w:rPr>
                <w:b/>
                <w:color w:val="000000"/>
                <w:sz w:val="22"/>
                <w:szCs w:val="22"/>
                <w:lang w:val="es-CO"/>
              </w:rPr>
              <w:t xml:space="preserve"> TOTAL </w:t>
            </w:r>
          </w:p>
        </w:tc>
        <w:tc>
          <w:tcPr>
            <w:tcW w:w="2179" w:type="dxa"/>
            <w:tcBorders>
              <w:top w:val="nil"/>
              <w:left w:val="nil"/>
              <w:bottom w:val="single" w:sz="4" w:space="0" w:color="auto"/>
              <w:right w:val="single" w:sz="4" w:space="0" w:color="auto"/>
            </w:tcBorders>
            <w:shd w:val="clear" w:color="auto" w:fill="auto"/>
            <w:noWrap/>
            <w:vAlign w:val="bottom"/>
            <w:hideMark/>
          </w:tcPr>
          <w:p w:rsidR="00A86801" w:rsidRPr="00E841E7" w:rsidRDefault="00A86801">
            <w:pPr>
              <w:jc w:val="center"/>
              <w:rPr>
                <w:b/>
                <w:color w:val="000000"/>
                <w:lang w:val="es-CO"/>
              </w:rPr>
            </w:pPr>
            <w:r w:rsidRPr="00E841E7">
              <w:rPr>
                <w:b/>
                <w:color w:val="000000"/>
                <w:lang w:val="es-CO"/>
              </w:rPr>
              <w:t xml:space="preserve"> $              87.095 </w:t>
            </w:r>
          </w:p>
        </w:tc>
        <w:tc>
          <w:tcPr>
            <w:tcW w:w="1351" w:type="dxa"/>
            <w:tcBorders>
              <w:top w:val="nil"/>
              <w:left w:val="nil"/>
              <w:bottom w:val="single" w:sz="4" w:space="0" w:color="auto"/>
              <w:right w:val="single" w:sz="4" w:space="0" w:color="auto"/>
            </w:tcBorders>
            <w:shd w:val="clear" w:color="auto" w:fill="auto"/>
            <w:noWrap/>
            <w:vAlign w:val="bottom"/>
            <w:hideMark/>
          </w:tcPr>
          <w:p w:rsidR="00A86801" w:rsidRPr="00E841E7" w:rsidRDefault="00A86801">
            <w:pPr>
              <w:jc w:val="center"/>
              <w:rPr>
                <w:b/>
                <w:color w:val="000000"/>
                <w:lang w:val="es-CO"/>
              </w:rPr>
            </w:pPr>
            <w:r w:rsidRPr="00E841E7">
              <w:rPr>
                <w:b/>
                <w:color w:val="000000"/>
                <w:lang w:val="es-CO"/>
              </w:rPr>
              <w:t>100,00%</w:t>
            </w:r>
          </w:p>
        </w:tc>
      </w:tr>
    </w:tbl>
    <w:p w:rsidR="00FB5646" w:rsidRPr="00E841E7" w:rsidRDefault="00FB5646" w:rsidP="00FB5646">
      <w:pPr>
        <w:spacing w:line="480" w:lineRule="auto"/>
        <w:jc w:val="center"/>
        <w:rPr>
          <w:rFonts w:cstheme="minorHAnsi"/>
          <w:lang w:val="es-CO"/>
        </w:rPr>
      </w:pPr>
    </w:p>
    <w:p w:rsidR="00180B13" w:rsidRDefault="00FB5646" w:rsidP="00FB5646">
      <w:pPr>
        <w:spacing w:line="480" w:lineRule="auto"/>
        <w:jc w:val="center"/>
        <w:rPr>
          <w:rFonts w:cstheme="minorHAnsi"/>
          <w:lang w:val="es-CO"/>
        </w:rPr>
      </w:pPr>
      <w:r w:rsidRPr="00187877">
        <w:rPr>
          <w:rFonts w:cstheme="minorHAnsi"/>
          <w:i/>
          <w:lang w:val="es-CO"/>
        </w:rPr>
        <w:t>Fuente;</w:t>
      </w:r>
      <w:r w:rsidRPr="00E841E7">
        <w:rPr>
          <w:rFonts w:cstheme="minorHAnsi"/>
          <w:lang w:val="es-CO"/>
        </w:rPr>
        <w:t xml:space="preserve"> Autor.</w:t>
      </w:r>
    </w:p>
    <w:p w:rsidR="00C00E03" w:rsidRDefault="00C00E03" w:rsidP="00FB5646">
      <w:pPr>
        <w:spacing w:line="480" w:lineRule="auto"/>
        <w:jc w:val="center"/>
        <w:rPr>
          <w:rFonts w:cstheme="minorHAnsi"/>
          <w:lang w:val="es-CO"/>
        </w:rPr>
      </w:pPr>
    </w:p>
    <w:p w:rsidR="00C00E03" w:rsidRPr="00E841E7" w:rsidRDefault="00C00E03" w:rsidP="00FB5646">
      <w:pPr>
        <w:spacing w:line="480" w:lineRule="auto"/>
        <w:jc w:val="center"/>
        <w:rPr>
          <w:rFonts w:cstheme="minorHAnsi"/>
          <w:lang w:val="es-CO"/>
        </w:rPr>
      </w:pPr>
    </w:p>
    <w:p w:rsidR="00A54B4F" w:rsidRDefault="00570998" w:rsidP="00235DD0">
      <w:pPr>
        <w:numPr>
          <w:ilvl w:val="12"/>
          <w:numId w:val="0"/>
        </w:numPr>
        <w:spacing w:line="480" w:lineRule="auto"/>
        <w:jc w:val="both"/>
        <w:rPr>
          <w:lang w:val="es-CO"/>
        </w:rPr>
      </w:pPr>
      <w:r>
        <w:rPr>
          <w:lang w:val="es-CO"/>
        </w:rPr>
        <w:t xml:space="preserve">     </w:t>
      </w:r>
      <w:r w:rsidR="00893607" w:rsidRPr="00E841E7">
        <w:rPr>
          <w:lang w:val="es-CO"/>
        </w:rPr>
        <w:t xml:space="preserve">En esta tabla se presenta los costos de cada materia prima requerida para la elaboración de 320 bloques nutricionales y los 16 kg de concentrado que se necesitaron para la alimentación de los 10 conejos nueva Zelanda de 30 días de nacidos (Destete), con un costo total de $87.095, la participación porcentual más alta en esta tabla de </w:t>
      </w:r>
      <w:r w:rsidR="00F82305" w:rsidRPr="00E841E7">
        <w:rPr>
          <w:lang w:val="es-CO"/>
        </w:rPr>
        <w:t>costos</w:t>
      </w:r>
      <w:r w:rsidR="00893607" w:rsidRPr="00E841E7">
        <w:rPr>
          <w:lang w:val="es-CO"/>
        </w:rPr>
        <w:t xml:space="preserve"> es la torta de soya de 12 kg con un porcentaje de 28,93%.</w:t>
      </w:r>
    </w:p>
    <w:p w:rsidR="00235DD0" w:rsidRDefault="00235DD0" w:rsidP="00235DD0">
      <w:pPr>
        <w:numPr>
          <w:ilvl w:val="12"/>
          <w:numId w:val="0"/>
        </w:numPr>
        <w:spacing w:line="480" w:lineRule="auto"/>
        <w:jc w:val="both"/>
        <w:rPr>
          <w:lang w:val="es-CO"/>
        </w:rPr>
      </w:pPr>
    </w:p>
    <w:p w:rsidR="008B1D28" w:rsidRDefault="008B1D28" w:rsidP="00235DD0">
      <w:pPr>
        <w:numPr>
          <w:ilvl w:val="12"/>
          <w:numId w:val="0"/>
        </w:numPr>
        <w:spacing w:line="480" w:lineRule="auto"/>
        <w:jc w:val="both"/>
        <w:rPr>
          <w:lang w:val="es-CO"/>
        </w:rPr>
      </w:pPr>
    </w:p>
    <w:p w:rsidR="00C00E03" w:rsidRDefault="00C00E03" w:rsidP="00235DD0">
      <w:pPr>
        <w:numPr>
          <w:ilvl w:val="12"/>
          <w:numId w:val="0"/>
        </w:numPr>
        <w:spacing w:line="480" w:lineRule="auto"/>
        <w:jc w:val="both"/>
        <w:rPr>
          <w:lang w:val="es-CO"/>
        </w:rPr>
      </w:pPr>
    </w:p>
    <w:p w:rsidR="00C00E03" w:rsidRPr="00235DD0" w:rsidRDefault="00C00E03" w:rsidP="00235DD0">
      <w:pPr>
        <w:numPr>
          <w:ilvl w:val="12"/>
          <w:numId w:val="0"/>
        </w:numPr>
        <w:spacing w:line="480" w:lineRule="auto"/>
        <w:jc w:val="both"/>
        <w:rPr>
          <w:lang w:val="es-CO"/>
        </w:rPr>
      </w:pPr>
    </w:p>
    <w:p w:rsidR="00C4339B" w:rsidRDefault="00C4339B" w:rsidP="00B82C8D">
      <w:pPr>
        <w:pStyle w:val="Epgrafe"/>
      </w:pPr>
      <w:bookmarkStart w:id="171" w:name="_Toc529559128"/>
      <w:r>
        <w:lastRenderedPageBreak/>
        <w:t xml:space="preserve">Tabla </w:t>
      </w:r>
      <w:r w:rsidR="00E4007B">
        <w:rPr>
          <w:noProof/>
        </w:rPr>
        <w:fldChar w:fldCharType="begin"/>
      </w:r>
      <w:r w:rsidR="00E4007B">
        <w:rPr>
          <w:noProof/>
        </w:rPr>
        <w:instrText xml:space="preserve"> SEQ Tabla \* ARABIC </w:instrText>
      </w:r>
      <w:r w:rsidR="00E4007B">
        <w:rPr>
          <w:noProof/>
        </w:rPr>
        <w:fldChar w:fldCharType="separate"/>
      </w:r>
      <w:r w:rsidR="00F82305">
        <w:rPr>
          <w:noProof/>
        </w:rPr>
        <w:t>39</w:t>
      </w:r>
      <w:r w:rsidR="00E4007B">
        <w:rPr>
          <w:noProof/>
        </w:rPr>
        <w:fldChar w:fldCharType="end"/>
      </w:r>
      <w:r w:rsidRPr="00E841E7">
        <w:t>. Costos Totales</w:t>
      </w:r>
      <w:bookmarkEnd w:id="171"/>
    </w:p>
    <w:tbl>
      <w:tblPr>
        <w:tblW w:w="10175" w:type="dxa"/>
        <w:tblInd w:w="75" w:type="dxa"/>
        <w:tblCellMar>
          <w:left w:w="70" w:type="dxa"/>
          <w:right w:w="70" w:type="dxa"/>
        </w:tblCellMar>
        <w:tblLook w:val="04A0" w:firstRow="1" w:lastRow="0" w:firstColumn="1" w:lastColumn="0" w:noHBand="0" w:noVBand="1"/>
      </w:tblPr>
      <w:tblGrid>
        <w:gridCol w:w="2105"/>
        <w:gridCol w:w="1718"/>
        <w:gridCol w:w="2760"/>
        <w:gridCol w:w="2268"/>
        <w:gridCol w:w="1324"/>
      </w:tblGrid>
      <w:tr w:rsidR="00180B13" w:rsidRPr="00E841E7" w:rsidTr="00235DD0">
        <w:trPr>
          <w:trHeight w:val="315"/>
        </w:trPr>
        <w:tc>
          <w:tcPr>
            <w:tcW w:w="210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180B13" w:rsidRPr="00E841E7" w:rsidRDefault="00180B13">
            <w:pPr>
              <w:jc w:val="center"/>
              <w:rPr>
                <w:b/>
                <w:color w:val="000000"/>
                <w:lang w:val="es-CO" w:eastAsia="es-ES"/>
              </w:rPr>
            </w:pPr>
            <w:r w:rsidRPr="00E841E7">
              <w:rPr>
                <w:b/>
                <w:color w:val="000000"/>
                <w:lang w:val="es-CO"/>
              </w:rPr>
              <w:t>DESCRIPCION</w:t>
            </w:r>
          </w:p>
        </w:tc>
        <w:tc>
          <w:tcPr>
            <w:tcW w:w="1718"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180B13" w:rsidRPr="00E841E7" w:rsidRDefault="00180B13">
            <w:pPr>
              <w:jc w:val="center"/>
              <w:rPr>
                <w:b/>
                <w:color w:val="000000"/>
                <w:lang w:val="es-CO"/>
              </w:rPr>
            </w:pPr>
            <w:r w:rsidRPr="00E841E7">
              <w:rPr>
                <w:b/>
                <w:color w:val="000000"/>
                <w:lang w:val="es-CO"/>
              </w:rPr>
              <w:t>CANTIDAD</w:t>
            </w:r>
          </w:p>
        </w:tc>
        <w:tc>
          <w:tcPr>
            <w:tcW w:w="2760"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180B13" w:rsidRPr="00E841E7" w:rsidRDefault="00180B13">
            <w:pPr>
              <w:jc w:val="center"/>
              <w:rPr>
                <w:b/>
                <w:color w:val="000000"/>
                <w:lang w:val="es-CO"/>
              </w:rPr>
            </w:pPr>
            <w:r w:rsidRPr="00E841E7">
              <w:rPr>
                <w:b/>
                <w:color w:val="000000"/>
                <w:lang w:val="es-CO"/>
              </w:rPr>
              <w:t>VALOR UNITARIO</w:t>
            </w:r>
          </w:p>
        </w:tc>
        <w:tc>
          <w:tcPr>
            <w:tcW w:w="2268"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180B13" w:rsidRPr="00E841E7" w:rsidRDefault="00180B13">
            <w:pPr>
              <w:jc w:val="center"/>
              <w:rPr>
                <w:b/>
                <w:color w:val="000000"/>
                <w:lang w:val="es-CO"/>
              </w:rPr>
            </w:pPr>
            <w:r w:rsidRPr="00E841E7">
              <w:rPr>
                <w:b/>
                <w:color w:val="000000"/>
                <w:lang w:val="es-CO"/>
              </w:rPr>
              <w:t>COSTO TOTAL</w:t>
            </w:r>
          </w:p>
        </w:tc>
        <w:tc>
          <w:tcPr>
            <w:tcW w:w="1324"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180B13" w:rsidRPr="00E841E7" w:rsidRDefault="00180B13">
            <w:pPr>
              <w:jc w:val="center"/>
              <w:rPr>
                <w:b/>
                <w:color w:val="000000"/>
                <w:lang w:val="es-CO"/>
              </w:rPr>
            </w:pPr>
            <w:r w:rsidRPr="00E841E7">
              <w:rPr>
                <w:b/>
                <w:color w:val="000000"/>
                <w:lang w:val="es-CO"/>
              </w:rPr>
              <w:t>%</w:t>
            </w:r>
          </w:p>
        </w:tc>
      </w:tr>
      <w:tr w:rsidR="00180B13" w:rsidRPr="00E841E7" w:rsidTr="00235DD0">
        <w:trPr>
          <w:trHeight w:val="315"/>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180B13" w:rsidRPr="00E841E7" w:rsidRDefault="00180B13">
            <w:pPr>
              <w:jc w:val="center"/>
              <w:rPr>
                <w:b/>
                <w:bCs/>
                <w:color w:val="000000"/>
                <w:lang w:val="es-CO"/>
              </w:rPr>
            </w:pPr>
            <w:r w:rsidRPr="00E841E7">
              <w:rPr>
                <w:b/>
                <w:bCs/>
                <w:color w:val="000000"/>
                <w:lang w:val="es-CO"/>
              </w:rPr>
              <w:t>Materia Prima</w:t>
            </w:r>
          </w:p>
        </w:tc>
        <w:tc>
          <w:tcPr>
            <w:tcW w:w="1718"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 </w:t>
            </w:r>
          </w:p>
        </w:tc>
        <w:tc>
          <w:tcPr>
            <w:tcW w:w="2760"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 </w:t>
            </w:r>
          </w:p>
        </w:tc>
        <w:tc>
          <w:tcPr>
            <w:tcW w:w="2268"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 </w:t>
            </w:r>
          </w:p>
        </w:tc>
        <w:tc>
          <w:tcPr>
            <w:tcW w:w="1324"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 </w:t>
            </w:r>
          </w:p>
        </w:tc>
      </w:tr>
      <w:tr w:rsidR="00180B13" w:rsidRPr="00E841E7" w:rsidTr="00235DD0">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180B13" w:rsidRPr="00E841E7" w:rsidRDefault="00180B13">
            <w:pPr>
              <w:jc w:val="center"/>
              <w:rPr>
                <w:color w:val="000000"/>
                <w:lang w:val="es-CO"/>
              </w:rPr>
            </w:pPr>
            <w:r w:rsidRPr="00E841E7">
              <w:rPr>
                <w:color w:val="000000"/>
                <w:lang w:val="es-CO"/>
              </w:rPr>
              <w:t>Harina de Alfalfa</w:t>
            </w:r>
          </w:p>
        </w:tc>
        <w:tc>
          <w:tcPr>
            <w:tcW w:w="171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7 kg</w:t>
            </w:r>
          </w:p>
        </w:tc>
        <w:tc>
          <w:tcPr>
            <w:tcW w:w="2760"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1,2 </w:t>
            </w:r>
          </w:p>
        </w:tc>
        <w:tc>
          <w:tcPr>
            <w:tcW w:w="226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8.400 </w:t>
            </w:r>
          </w:p>
        </w:tc>
        <w:tc>
          <w:tcPr>
            <w:tcW w:w="1324"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3,10%</w:t>
            </w:r>
          </w:p>
        </w:tc>
      </w:tr>
      <w:tr w:rsidR="00180B13" w:rsidRPr="00E841E7" w:rsidTr="00235DD0">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180B13" w:rsidRPr="00E841E7" w:rsidRDefault="00180B13">
            <w:pPr>
              <w:jc w:val="center"/>
              <w:rPr>
                <w:color w:val="000000"/>
                <w:lang w:val="es-CO"/>
              </w:rPr>
            </w:pPr>
            <w:r w:rsidRPr="00E841E7">
              <w:rPr>
                <w:color w:val="000000"/>
                <w:lang w:val="es-CO"/>
              </w:rPr>
              <w:t xml:space="preserve">Harina de </w:t>
            </w:r>
            <w:r w:rsidR="00CF53DC" w:rsidRPr="00E841E7">
              <w:rPr>
                <w:color w:val="000000"/>
                <w:lang w:val="es-CO"/>
              </w:rPr>
              <w:t>Maíz</w:t>
            </w:r>
          </w:p>
        </w:tc>
        <w:tc>
          <w:tcPr>
            <w:tcW w:w="171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7 kg</w:t>
            </w:r>
          </w:p>
        </w:tc>
        <w:tc>
          <w:tcPr>
            <w:tcW w:w="2760"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1,1 </w:t>
            </w:r>
          </w:p>
        </w:tc>
        <w:tc>
          <w:tcPr>
            <w:tcW w:w="226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7.700 </w:t>
            </w:r>
          </w:p>
        </w:tc>
        <w:tc>
          <w:tcPr>
            <w:tcW w:w="1324"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2,84%</w:t>
            </w:r>
          </w:p>
        </w:tc>
      </w:tr>
      <w:tr w:rsidR="00180B13" w:rsidRPr="00E841E7" w:rsidTr="00235DD0">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180B13" w:rsidRPr="00E841E7" w:rsidRDefault="00180B13">
            <w:pPr>
              <w:jc w:val="center"/>
              <w:rPr>
                <w:color w:val="000000"/>
                <w:lang w:val="es-CO"/>
              </w:rPr>
            </w:pPr>
            <w:r w:rsidRPr="00E841E7">
              <w:rPr>
                <w:color w:val="000000"/>
                <w:lang w:val="es-CO"/>
              </w:rPr>
              <w:t>Torta de soya</w:t>
            </w:r>
          </w:p>
        </w:tc>
        <w:tc>
          <w:tcPr>
            <w:tcW w:w="171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12 kg</w:t>
            </w:r>
          </w:p>
        </w:tc>
        <w:tc>
          <w:tcPr>
            <w:tcW w:w="2760"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2,1 </w:t>
            </w:r>
          </w:p>
        </w:tc>
        <w:tc>
          <w:tcPr>
            <w:tcW w:w="226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25.200 </w:t>
            </w:r>
          </w:p>
        </w:tc>
        <w:tc>
          <w:tcPr>
            <w:tcW w:w="1324"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9,29%</w:t>
            </w:r>
          </w:p>
        </w:tc>
      </w:tr>
      <w:tr w:rsidR="00180B13" w:rsidRPr="00E841E7" w:rsidTr="00235DD0">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180B13" w:rsidRPr="00E841E7" w:rsidRDefault="00180B13">
            <w:pPr>
              <w:jc w:val="center"/>
              <w:rPr>
                <w:color w:val="000000"/>
                <w:lang w:val="es-CO"/>
              </w:rPr>
            </w:pPr>
            <w:r w:rsidRPr="00E841E7">
              <w:rPr>
                <w:color w:val="000000"/>
                <w:lang w:val="es-CO"/>
              </w:rPr>
              <w:t>Melaza</w:t>
            </w:r>
          </w:p>
        </w:tc>
        <w:tc>
          <w:tcPr>
            <w:tcW w:w="171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20 kg</w:t>
            </w:r>
          </w:p>
        </w:tc>
        <w:tc>
          <w:tcPr>
            <w:tcW w:w="2760"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0,66 </w:t>
            </w:r>
          </w:p>
        </w:tc>
        <w:tc>
          <w:tcPr>
            <w:tcW w:w="226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13.333 </w:t>
            </w:r>
          </w:p>
        </w:tc>
        <w:tc>
          <w:tcPr>
            <w:tcW w:w="1324"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4,91%</w:t>
            </w:r>
          </w:p>
        </w:tc>
      </w:tr>
      <w:tr w:rsidR="00180B13" w:rsidRPr="00E841E7" w:rsidTr="00235DD0">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180B13" w:rsidRPr="00E841E7" w:rsidRDefault="00180B13">
            <w:pPr>
              <w:jc w:val="center"/>
              <w:rPr>
                <w:color w:val="000000"/>
                <w:lang w:val="es-CO"/>
              </w:rPr>
            </w:pPr>
            <w:r w:rsidRPr="00E841E7">
              <w:rPr>
                <w:color w:val="000000"/>
                <w:lang w:val="es-CO"/>
              </w:rPr>
              <w:t xml:space="preserve">Cal </w:t>
            </w:r>
            <w:r w:rsidR="00CF53DC" w:rsidRPr="00E841E7">
              <w:rPr>
                <w:color w:val="000000"/>
                <w:lang w:val="es-CO"/>
              </w:rPr>
              <w:t>dolomita</w:t>
            </w:r>
          </w:p>
        </w:tc>
        <w:tc>
          <w:tcPr>
            <w:tcW w:w="171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7 kg</w:t>
            </w:r>
          </w:p>
        </w:tc>
        <w:tc>
          <w:tcPr>
            <w:tcW w:w="2760"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0,195 </w:t>
            </w:r>
          </w:p>
        </w:tc>
        <w:tc>
          <w:tcPr>
            <w:tcW w:w="226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1.365 </w:t>
            </w:r>
          </w:p>
        </w:tc>
        <w:tc>
          <w:tcPr>
            <w:tcW w:w="1324"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0,50%</w:t>
            </w:r>
          </w:p>
        </w:tc>
      </w:tr>
      <w:tr w:rsidR="00180B13" w:rsidRPr="00E841E7" w:rsidTr="00235DD0">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180B13" w:rsidRPr="00E841E7" w:rsidRDefault="00180B13">
            <w:pPr>
              <w:jc w:val="center"/>
              <w:rPr>
                <w:color w:val="000000"/>
                <w:lang w:val="es-CO"/>
              </w:rPr>
            </w:pPr>
            <w:r w:rsidRPr="00E841E7">
              <w:rPr>
                <w:color w:val="000000"/>
                <w:lang w:val="es-CO"/>
              </w:rPr>
              <w:t>Sal mineral</w:t>
            </w:r>
          </w:p>
        </w:tc>
        <w:tc>
          <w:tcPr>
            <w:tcW w:w="171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1 kg</w:t>
            </w:r>
          </w:p>
        </w:tc>
        <w:tc>
          <w:tcPr>
            <w:tcW w:w="2760"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2.000 </w:t>
            </w:r>
          </w:p>
        </w:tc>
        <w:tc>
          <w:tcPr>
            <w:tcW w:w="226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2.000 </w:t>
            </w:r>
          </w:p>
        </w:tc>
        <w:tc>
          <w:tcPr>
            <w:tcW w:w="1324"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0,74%</w:t>
            </w:r>
          </w:p>
        </w:tc>
      </w:tr>
      <w:tr w:rsidR="00180B13" w:rsidRPr="00E841E7" w:rsidTr="00235DD0">
        <w:trPr>
          <w:trHeight w:val="630"/>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180B13" w:rsidRPr="00E841E7" w:rsidRDefault="00180B13">
            <w:pPr>
              <w:jc w:val="center"/>
              <w:rPr>
                <w:color w:val="000000"/>
                <w:lang w:val="es-CO"/>
              </w:rPr>
            </w:pPr>
            <w:r w:rsidRPr="00E841E7">
              <w:rPr>
                <w:color w:val="000000"/>
                <w:lang w:val="es-CO"/>
              </w:rPr>
              <w:t>Semillas de Zanahoria</w:t>
            </w:r>
          </w:p>
        </w:tc>
        <w:tc>
          <w:tcPr>
            <w:tcW w:w="171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38 kg</w:t>
            </w:r>
          </w:p>
        </w:tc>
        <w:tc>
          <w:tcPr>
            <w:tcW w:w="2760"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rsidP="00180B13">
            <w:pPr>
              <w:rPr>
                <w:color w:val="000000"/>
                <w:lang w:val="es-CO"/>
              </w:rPr>
            </w:pPr>
            <w:r w:rsidRPr="00E841E7">
              <w:rPr>
                <w:color w:val="000000"/>
                <w:lang w:val="es-CO"/>
              </w:rPr>
              <w:t xml:space="preserve">   $                            -</w:t>
            </w:r>
          </w:p>
        </w:tc>
        <w:tc>
          <w:tcPr>
            <w:tcW w:w="226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2.200 </w:t>
            </w:r>
          </w:p>
        </w:tc>
        <w:tc>
          <w:tcPr>
            <w:tcW w:w="1324"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0,81%</w:t>
            </w:r>
          </w:p>
        </w:tc>
      </w:tr>
      <w:tr w:rsidR="00180B13" w:rsidRPr="00E841E7" w:rsidTr="00235DD0">
        <w:trPr>
          <w:trHeight w:val="630"/>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180B13" w:rsidRPr="00E841E7" w:rsidRDefault="00180B13">
            <w:pPr>
              <w:jc w:val="center"/>
              <w:rPr>
                <w:color w:val="000000"/>
                <w:lang w:val="es-CO"/>
              </w:rPr>
            </w:pPr>
            <w:r w:rsidRPr="00E841E7">
              <w:rPr>
                <w:color w:val="000000"/>
                <w:lang w:val="es-CO"/>
              </w:rPr>
              <w:t>Semillas de Acelga</w:t>
            </w:r>
          </w:p>
        </w:tc>
        <w:tc>
          <w:tcPr>
            <w:tcW w:w="171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49 kg</w:t>
            </w:r>
          </w:p>
        </w:tc>
        <w:tc>
          <w:tcPr>
            <w:tcW w:w="2760"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rsidP="00180B13">
            <w:pPr>
              <w:rPr>
                <w:color w:val="000000"/>
                <w:lang w:val="es-CO"/>
              </w:rPr>
            </w:pPr>
            <w:r w:rsidRPr="00E841E7">
              <w:rPr>
                <w:color w:val="000000"/>
                <w:lang w:val="es-CO"/>
              </w:rPr>
              <w:t xml:space="preserve">   $                            -</w:t>
            </w:r>
          </w:p>
        </w:tc>
        <w:tc>
          <w:tcPr>
            <w:tcW w:w="226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2.200 </w:t>
            </w:r>
          </w:p>
        </w:tc>
        <w:tc>
          <w:tcPr>
            <w:tcW w:w="1324"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0,81%</w:t>
            </w:r>
          </w:p>
        </w:tc>
      </w:tr>
      <w:tr w:rsidR="00180B13" w:rsidRPr="00E841E7" w:rsidTr="00235DD0">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180B13" w:rsidRPr="00E841E7" w:rsidRDefault="00180B13">
            <w:pPr>
              <w:jc w:val="center"/>
              <w:rPr>
                <w:color w:val="000000"/>
                <w:lang w:val="es-CO"/>
              </w:rPr>
            </w:pPr>
            <w:r w:rsidRPr="00E841E7">
              <w:rPr>
                <w:color w:val="000000"/>
                <w:lang w:val="es-CO"/>
              </w:rPr>
              <w:t xml:space="preserve">Pasto </w:t>
            </w:r>
            <w:proofErr w:type="spellStart"/>
            <w:r w:rsidRPr="00E841E7">
              <w:rPr>
                <w:color w:val="000000"/>
                <w:lang w:val="es-CO"/>
              </w:rPr>
              <w:t>kikuyo</w:t>
            </w:r>
            <w:proofErr w:type="spellEnd"/>
          </w:p>
        </w:tc>
        <w:tc>
          <w:tcPr>
            <w:tcW w:w="171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20 kg</w:t>
            </w:r>
          </w:p>
        </w:tc>
        <w:tc>
          <w:tcPr>
            <w:tcW w:w="2760"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w:t>
            </w:r>
            <w:r w:rsidR="00C4339B">
              <w:rPr>
                <w:color w:val="000000"/>
                <w:lang w:val="es-CO"/>
              </w:rPr>
              <w:t xml:space="preserve"> </w:t>
            </w:r>
            <w:r w:rsidRPr="00E841E7">
              <w:rPr>
                <w:color w:val="000000"/>
                <w:lang w:val="es-CO"/>
              </w:rPr>
              <w:t xml:space="preserve">                      -   </w:t>
            </w:r>
          </w:p>
        </w:tc>
        <w:tc>
          <w:tcPr>
            <w:tcW w:w="226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 </w:t>
            </w:r>
          </w:p>
        </w:tc>
        <w:tc>
          <w:tcPr>
            <w:tcW w:w="1324"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0,00%</w:t>
            </w:r>
          </w:p>
        </w:tc>
      </w:tr>
      <w:tr w:rsidR="00180B13" w:rsidRPr="00E841E7" w:rsidTr="00235DD0">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180B13" w:rsidRPr="00E841E7" w:rsidRDefault="00180B13">
            <w:pPr>
              <w:jc w:val="center"/>
              <w:rPr>
                <w:color w:val="000000"/>
                <w:lang w:val="es-CO"/>
              </w:rPr>
            </w:pPr>
            <w:r w:rsidRPr="00E841E7">
              <w:rPr>
                <w:color w:val="000000"/>
                <w:lang w:val="es-CO"/>
              </w:rPr>
              <w:t xml:space="preserve">Hojas de </w:t>
            </w:r>
            <w:r w:rsidR="00CF53DC" w:rsidRPr="00E841E7">
              <w:rPr>
                <w:color w:val="000000"/>
                <w:lang w:val="es-CO"/>
              </w:rPr>
              <w:t>rábano</w:t>
            </w:r>
          </w:p>
        </w:tc>
        <w:tc>
          <w:tcPr>
            <w:tcW w:w="171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24</w:t>
            </w:r>
          </w:p>
        </w:tc>
        <w:tc>
          <w:tcPr>
            <w:tcW w:w="2760"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rsidP="00180B13">
            <w:pPr>
              <w:rPr>
                <w:color w:val="000000"/>
                <w:lang w:val="es-CO"/>
              </w:rPr>
            </w:pPr>
            <w:r w:rsidRPr="00E841E7">
              <w:rPr>
                <w:color w:val="000000"/>
                <w:lang w:val="es-CO"/>
              </w:rPr>
              <w:t xml:space="preserve">     $                          -   </w:t>
            </w:r>
          </w:p>
        </w:tc>
        <w:tc>
          <w:tcPr>
            <w:tcW w:w="226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 </w:t>
            </w:r>
          </w:p>
        </w:tc>
        <w:tc>
          <w:tcPr>
            <w:tcW w:w="1324"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0,00%</w:t>
            </w:r>
          </w:p>
        </w:tc>
      </w:tr>
      <w:tr w:rsidR="00180B13" w:rsidRPr="00E841E7" w:rsidTr="00235DD0">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180B13" w:rsidRPr="00E841E7" w:rsidRDefault="00180B13">
            <w:pPr>
              <w:jc w:val="center"/>
              <w:rPr>
                <w:color w:val="000000"/>
                <w:lang w:val="es-CO"/>
              </w:rPr>
            </w:pPr>
            <w:r w:rsidRPr="00E841E7">
              <w:rPr>
                <w:color w:val="000000"/>
                <w:lang w:val="es-CO"/>
              </w:rPr>
              <w:t>Concentrado</w:t>
            </w:r>
          </w:p>
        </w:tc>
        <w:tc>
          <w:tcPr>
            <w:tcW w:w="171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16 kg</w:t>
            </w:r>
          </w:p>
        </w:tc>
        <w:tc>
          <w:tcPr>
            <w:tcW w:w="2760"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1,25 </w:t>
            </w:r>
          </w:p>
        </w:tc>
        <w:tc>
          <w:tcPr>
            <w:tcW w:w="226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20.000 </w:t>
            </w:r>
          </w:p>
        </w:tc>
        <w:tc>
          <w:tcPr>
            <w:tcW w:w="1324"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7,37%</w:t>
            </w:r>
          </w:p>
        </w:tc>
      </w:tr>
      <w:tr w:rsidR="00180B13" w:rsidRPr="00E841E7" w:rsidTr="00235DD0">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180B13" w:rsidRPr="00E841E7" w:rsidRDefault="00180B13">
            <w:pPr>
              <w:jc w:val="center"/>
              <w:rPr>
                <w:b/>
                <w:bCs/>
                <w:color w:val="000000"/>
                <w:lang w:val="es-CO"/>
              </w:rPr>
            </w:pPr>
            <w:r w:rsidRPr="00E841E7">
              <w:rPr>
                <w:b/>
                <w:bCs/>
                <w:color w:val="000000"/>
                <w:lang w:val="es-CO"/>
              </w:rPr>
              <w:t>Mano de obra</w:t>
            </w:r>
          </w:p>
        </w:tc>
        <w:tc>
          <w:tcPr>
            <w:tcW w:w="171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w:t>
            </w:r>
          </w:p>
        </w:tc>
        <w:tc>
          <w:tcPr>
            <w:tcW w:w="2760"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w:t>
            </w:r>
          </w:p>
        </w:tc>
        <w:tc>
          <w:tcPr>
            <w:tcW w:w="226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w:t>
            </w:r>
          </w:p>
        </w:tc>
        <w:tc>
          <w:tcPr>
            <w:tcW w:w="1324"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 </w:t>
            </w:r>
          </w:p>
        </w:tc>
      </w:tr>
      <w:tr w:rsidR="00180B13" w:rsidRPr="00E841E7" w:rsidTr="00235DD0">
        <w:trPr>
          <w:trHeight w:val="94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180B13" w:rsidRPr="00E841E7" w:rsidRDefault="00180B13">
            <w:pPr>
              <w:jc w:val="center"/>
              <w:rPr>
                <w:color w:val="000000"/>
                <w:lang w:val="es-CO"/>
              </w:rPr>
            </w:pPr>
            <w:r w:rsidRPr="00E841E7">
              <w:rPr>
                <w:color w:val="000000"/>
                <w:lang w:val="es-CO"/>
              </w:rPr>
              <w:t>Preparado de praderas y siembra</w:t>
            </w:r>
          </w:p>
        </w:tc>
        <w:tc>
          <w:tcPr>
            <w:tcW w:w="171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1 </w:t>
            </w:r>
            <w:r w:rsidR="00CF53DC" w:rsidRPr="00E841E7">
              <w:rPr>
                <w:color w:val="000000"/>
                <w:lang w:val="es-CO"/>
              </w:rPr>
              <w:t>jornal</w:t>
            </w:r>
            <w:r w:rsidRPr="00E841E7">
              <w:rPr>
                <w:color w:val="000000"/>
                <w:lang w:val="es-CO"/>
              </w:rPr>
              <w:t xml:space="preserve"> </w:t>
            </w:r>
          </w:p>
        </w:tc>
        <w:tc>
          <w:tcPr>
            <w:tcW w:w="2760"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3.250 </w:t>
            </w:r>
          </w:p>
        </w:tc>
        <w:tc>
          <w:tcPr>
            <w:tcW w:w="226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26.000 </w:t>
            </w:r>
          </w:p>
        </w:tc>
        <w:tc>
          <w:tcPr>
            <w:tcW w:w="1324"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9,58%</w:t>
            </w:r>
          </w:p>
        </w:tc>
      </w:tr>
      <w:tr w:rsidR="00180B13" w:rsidRPr="00E841E7" w:rsidTr="00235DD0">
        <w:trPr>
          <w:trHeight w:val="630"/>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180B13" w:rsidRPr="00E841E7" w:rsidRDefault="00180B13">
            <w:pPr>
              <w:jc w:val="center"/>
              <w:rPr>
                <w:color w:val="000000"/>
                <w:lang w:val="es-CO"/>
              </w:rPr>
            </w:pPr>
            <w:r w:rsidRPr="00E841E7">
              <w:rPr>
                <w:color w:val="000000"/>
                <w:lang w:val="es-CO"/>
              </w:rPr>
              <w:t>Cosecha y lavado</w:t>
            </w:r>
          </w:p>
        </w:tc>
        <w:tc>
          <w:tcPr>
            <w:tcW w:w="171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4 </w:t>
            </w:r>
            <w:r w:rsidR="00CF53DC" w:rsidRPr="00E841E7">
              <w:rPr>
                <w:color w:val="000000"/>
                <w:lang w:val="es-CO"/>
              </w:rPr>
              <w:t>horas</w:t>
            </w:r>
          </w:p>
        </w:tc>
        <w:tc>
          <w:tcPr>
            <w:tcW w:w="2760"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3.250 </w:t>
            </w:r>
          </w:p>
        </w:tc>
        <w:tc>
          <w:tcPr>
            <w:tcW w:w="226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13.000 </w:t>
            </w:r>
          </w:p>
        </w:tc>
        <w:tc>
          <w:tcPr>
            <w:tcW w:w="1324"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0,0479</w:t>
            </w:r>
          </w:p>
        </w:tc>
      </w:tr>
      <w:tr w:rsidR="00180B13" w:rsidRPr="00E841E7" w:rsidTr="00235DD0">
        <w:trPr>
          <w:trHeight w:val="630"/>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180B13" w:rsidRPr="00E841E7" w:rsidRDefault="00180B13">
            <w:pPr>
              <w:jc w:val="center"/>
              <w:rPr>
                <w:color w:val="000000"/>
                <w:lang w:val="es-CO"/>
              </w:rPr>
            </w:pPr>
            <w:r w:rsidRPr="00E841E7">
              <w:rPr>
                <w:color w:val="000000"/>
                <w:lang w:val="es-CO"/>
              </w:rPr>
              <w:t xml:space="preserve">Corte y </w:t>
            </w:r>
            <w:r w:rsidR="00CF53DC" w:rsidRPr="00E841E7">
              <w:rPr>
                <w:color w:val="000000"/>
                <w:lang w:val="es-CO"/>
              </w:rPr>
              <w:t>recolección</w:t>
            </w:r>
            <w:r w:rsidRPr="00E841E7">
              <w:rPr>
                <w:color w:val="000000"/>
                <w:lang w:val="es-CO"/>
              </w:rPr>
              <w:t xml:space="preserve"> </w:t>
            </w:r>
          </w:p>
        </w:tc>
        <w:tc>
          <w:tcPr>
            <w:tcW w:w="171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4 </w:t>
            </w:r>
            <w:r w:rsidR="00CF53DC" w:rsidRPr="00E841E7">
              <w:rPr>
                <w:color w:val="000000"/>
                <w:lang w:val="es-CO"/>
              </w:rPr>
              <w:t>horas</w:t>
            </w:r>
            <w:r w:rsidRPr="00E841E7">
              <w:rPr>
                <w:color w:val="000000"/>
                <w:lang w:val="es-CO"/>
              </w:rPr>
              <w:t xml:space="preserve"> </w:t>
            </w:r>
          </w:p>
        </w:tc>
        <w:tc>
          <w:tcPr>
            <w:tcW w:w="2760"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3.250,00 </w:t>
            </w:r>
          </w:p>
        </w:tc>
        <w:tc>
          <w:tcPr>
            <w:tcW w:w="226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13.000 </w:t>
            </w:r>
          </w:p>
        </w:tc>
        <w:tc>
          <w:tcPr>
            <w:tcW w:w="1324"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4,79%</w:t>
            </w:r>
          </w:p>
        </w:tc>
      </w:tr>
      <w:tr w:rsidR="00180B13" w:rsidRPr="00E841E7" w:rsidTr="00235DD0">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180B13" w:rsidRPr="00E841E7" w:rsidRDefault="00180B13">
            <w:pPr>
              <w:jc w:val="center"/>
              <w:rPr>
                <w:color w:val="000000"/>
                <w:lang w:val="es-CO"/>
              </w:rPr>
            </w:pPr>
            <w:r w:rsidRPr="00E841E7">
              <w:rPr>
                <w:color w:val="000000"/>
                <w:lang w:val="es-CO"/>
              </w:rPr>
              <w:t>Picado de Hojas</w:t>
            </w:r>
          </w:p>
        </w:tc>
        <w:tc>
          <w:tcPr>
            <w:tcW w:w="171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1 servicio</w:t>
            </w:r>
          </w:p>
        </w:tc>
        <w:tc>
          <w:tcPr>
            <w:tcW w:w="2760"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20.000 </w:t>
            </w:r>
          </w:p>
        </w:tc>
        <w:tc>
          <w:tcPr>
            <w:tcW w:w="226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20.000 </w:t>
            </w:r>
          </w:p>
        </w:tc>
        <w:tc>
          <w:tcPr>
            <w:tcW w:w="1324"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7,37%</w:t>
            </w:r>
          </w:p>
        </w:tc>
      </w:tr>
      <w:tr w:rsidR="00180B13" w:rsidRPr="00E841E7" w:rsidTr="00235DD0">
        <w:trPr>
          <w:trHeight w:val="630"/>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180B13" w:rsidRPr="00E841E7" w:rsidRDefault="00CF53DC">
            <w:pPr>
              <w:jc w:val="center"/>
              <w:rPr>
                <w:color w:val="000000"/>
                <w:lang w:val="es-CO"/>
              </w:rPr>
            </w:pPr>
            <w:r w:rsidRPr="00E841E7">
              <w:rPr>
                <w:color w:val="000000"/>
                <w:lang w:val="es-CO"/>
              </w:rPr>
              <w:t>Adecuación</w:t>
            </w:r>
            <w:r w:rsidR="00180B13" w:rsidRPr="00E841E7">
              <w:rPr>
                <w:color w:val="000000"/>
                <w:lang w:val="es-CO"/>
              </w:rPr>
              <w:t xml:space="preserve"> de jaulas y Aseo</w:t>
            </w:r>
          </w:p>
        </w:tc>
        <w:tc>
          <w:tcPr>
            <w:tcW w:w="171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6 horas</w:t>
            </w:r>
          </w:p>
        </w:tc>
        <w:tc>
          <w:tcPr>
            <w:tcW w:w="2760"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3.250 </w:t>
            </w:r>
          </w:p>
        </w:tc>
        <w:tc>
          <w:tcPr>
            <w:tcW w:w="226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19.500 </w:t>
            </w:r>
          </w:p>
        </w:tc>
        <w:tc>
          <w:tcPr>
            <w:tcW w:w="1324"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7,19%</w:t>
            </w:r>
          </w:p>
        </w:tc>
      </w:tr>
      <w:tr w:rsidR="00180B13" w:rsidRPr="00E841E7" w:rsidTr="00235DD0">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180B13" w:rsidRPr="00E841E7" w:rsidRDefault="00180B13">
            <w:pPr>
              <w:jc w:val="center"/>
              <w:rPr>
                <w:color w:val="000000"/>
                <w:lang w:val="es-CO"/>
              </w:rPr>
            </w:pPr>
            <w:r w:rsidRPr="00E841E7">
              <w:rPr>
                <w:color w:val="000000"/>
                <w:lang w:val="es-CO"/>
              </w:rPr>
              <w:t>Aseo semanal</w:t>
            </w:r>
          </w:p>
        </w:tc>
        <w:tc>
          <w:tcPr>
            <w:tcW w:w="171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2 </w:t>
            </w:r>
            <w:r w:rsidR="00CF53DC" w:rsidRPr="00E841E7">
              <w:rPr>
                <w:color w:val="000000"/>
                <w:lang w:val="es-CO"/>
              </w:rPr>
              <w:t>jornal</w:t>
            </w:r>
            <w:r w:rsidRPr="00E841E7">
              <w:rPr>
                <w:color w:val="000000"/>
                <w:lang w:val="es-CO"/>
              </w:rPr>
              <w:t xml:space="preserve"> </w:t>
            </w:r>
          </w:p>
        </w:tc>
        <w:tc>
          <w:tcPr>
            <w:tcW w:w="2760"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3.250 </w:t>
            </w:r>
          </w:p>
        </w:tc>
        <w:tc>
          <w:tcPr>
            <w:tcW w:w="226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52.000 </w:t>
            </w:r>
          </w:p>
        </w:tc>
        <w:tc>
          <w:tcPr>
            <w:tcW w:w="1324"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19,16%</w:t>
            </w:r>
          </w:p>
        </w:tc>
      </w:tr>
      <w:tr w:rsidR="00180B13" w:rsidRPr="00E841E7" w:rsidTr="00235DD0">
        <w:trPr>
          <w:trHeight w:val="630"/>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180B13" w:rsidRPr="00E841E7" w:rsidRDefault="00CF53DC">
            <w:pPr>
              <w:jc w:val="center"/>
              <w:rPr>
                <w:color w:val="000000"/>
                <w:lang w:val="es-CO"/>
              </w:rPr>
            </w:pPr>
            <w:r w:rsidRPr="00E841E7">
              <w:rPr>
                <w:color w:val="000000"/>
                <w:lang w:val="es-CO"/>
              </w:rPr>
              <w:t>Elaboración</w:t>
            </w:r>
            <w:r w:rsidR="00180B13" w:rsidRPr="00E841E7">
              <w:rPr>
                <w:color w:val="000000"/>
                <w:lang w:val="es-CO"/>
              </w:rPr>
              <w:t xml:space="preserve"> de los bloques </w:t>
            </w:r>
          </w:p>
        </w:tc>
        <w:tc>
          <w:tcPr>
            <w:tcW w:w="171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12 </w:t>
            </w:r>
            <w:r w:rsidR="00CF53DC" w:rsidRPr="00E841E7">
              <w:rPr>
                <w:color w:val="000000"/>
                <w:lang w:val="es-CO"/>
              </w:rPr>
              <w:t>horas</w:t>
            </w:r>
          </w:p>
        </w:tc>
        <w:tc>
          <w:tcPr>
            <w:tcW w:w="2760"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3.250,00 </w:t>
            </w:r>
          </w:p>
        </w:tc>
        <w:tc>
          <w:tcPr>
            <w:tcW w:w="226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39.000 </w:t>
            </w:r>
          </w:p>
        </w:tc>
        <w:tc>
          <w:tcPr>
            <w:tcW w:w="1324"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14,37%</w:t>
            </w:r>
          </w:p>
        </w:tc>
      </w:tr>
      <w:tr w:rsidR="00180B13" w:rsidRPr="00E841E7" w:rsidTr="00235DD0">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180B13" w:rsidRPr="00E841E7" w:rsidRDefault="00180B13">
            <w:pPr>
              <w:jc w:val="center"/>
              <w:rPr>
                <w:b/>
                <w:bCs/>
                <w:color w:val="000000"/>
                <w:lang w:val="es-CO"/>
              </w:rPr>
            </w:pPr>
            <w:r w:rsidRPr="00E841E7">
              <w:rPr>
                <w:b/>
                <w:bCs/>
                <w:color w:val="000000"/>
                <w:lang w:val="es-CO"/>
              </w:rPr>
              <w:t xml:space="preserve">Servicios </w:t>
            </w:r>
          </w:p>
        </w:tc>
        <w:tc>
          <w:tcPr>
            <w:tcW w:w="171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w:t>
            </w:r>
          </w:p>
        </w:tc>
        <w:tc>
          <w:tcPr>
            <w:tcW w:w="2760"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w:t>
            </w:r>
          </w:p>
        </w:tc>
        <w:tc>
          <w:tcPr>
            <w:tcW w:w="226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w:t>
            </w:r>
          </w:p>
        </w:tc>
        <w:tc>
          <w:tcPr>
            <w:tcW w:w="1324"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 </w:t>
            </w:r>
          </w:p>
        </w:tc>
      </w:tr>
      <w:tr w:rsidR="00180B13" w:rsidRPr="00E841E7" w:rsidTr="00235DD0">
        <w:trPr>
          <w:trHeight w:val="315"/>
        </w:trPr>
        <w:tc>
          <w:tcPr>
            <w:tcW w:w="2105" w:type="dxa"/>
            <w:tcBorders>
              <w:top w:val="nil"/>
              <w:left w:val="single" w:sz="4" w:space="0" w:color="auto"/>
              <w:bottom w:val="single" w:sz="4" w:space="0" w:color="auto"/>
              <w:right w:val="single" w:sz="4" w:space="0" w:color="auto"/>
            </w:tcBorders>
            <w:shd w:val="clear" w:color="auto" w:fill="auto"/>
            <w:vAlign w:val="bottom"/>
            <w:hideMark/>
          </w:tcPr>
          <w:p w:rsidR="00180B13" w:rsidRPr="00E841E7" w:rsidRDefault="00180B13">
            <w:pPr>
              <w:jc w:val="center"/>
              <w:rPr>
                <w:color w:val="000000"/>
                <w:lang w:val="es-CO"/>
              </w:rPr>
            </w:pPr>
            <w:r w:rsidRPr="00E841E7">
              <w:rPr>
                <w:color w:val="000000"/>
                <w:lang w:val="es-CO"/>
              </w:rPr>
              <w:t xml:space="preserve">Agua </w:t>
            </w:r>
          </w:p>
        </w:tc>
        <w:tc>
          <w:tcPr>
            <w:tcW w:w="171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13 litros </w:t>
            </w:r>
          </w:p>
        </w:tc>
        <w:tc>
          <w:tcPr>
            <w:tcW w:w="2760"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5,00 </w:t>
            </w:r>
          </w:p>
        </w:tc>
        <w:tc>
          <w:tcPr>
            <w:tcW w:w="2268" w:type="dxa"/>
            <w:tcBorders>
              <w:top w:val="nil"/>
              <w:left w:val="nil"/>
              <w:bottom w:val="single" w:sz="4" w:space="0" w:color="auto"/>
              <w:right w:val="single" w:sz="4" w:space="0" w:color="auto"/>
            </w:tcBorders>
            <w:shd w:val="clear" w:color="auto" w:fill="auto"/>
            <w:noWrap/>
            <w:vAlign w:val="center"/>
            <w:hideMark/>
          </w:tcPr>
          <w:p w:rsidR="00180B13" w:rsidRPr="00E841E7" w:rsidRDefault="00180B13">
            <w:pPr>
              <w:jc w:val="center"/>
              <w:rPr>
                <w:color w:val="000000"/>
                <w:lang w:val="es-CO"/>
              </w:rPr>
            </w:pPr>
            <w:r w:rsidRPr="00E841E7">
              <w:rPr>
                <w:color w:val="000000"/>
                <w:lang w:val="es-CO"/>
              </w:rPr>
              <w:t xml:space="preserve"> $                6.500 </w:t>
            </w:r>
          </w:p>
        </w:tc>
        <w:tc>
          <w:tcPr>
            <w:tcW w:w="1324"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lang w:val="es-CO"/>
              </w:rPr>
            </w:pPr>
            <w:r w:rsidRPr="00E841E7">
              <w:rPr>
                <w:color w:val="000000"/>
                <w:lang w:val="es-CO"/>
              </w:rPr>
              <w:t>2,40%</w:t>
            </w:r>
          </w:p>
        </w:tc>
      </w:tr>
      <w:tr w:rsidR="00180B13" w:rsidRPr="00E841E7" w:rsidTr="00235DD0">
        <w:trPr>
          <w:trHeight w:val="315"/>
        </w:trPr>
        <w:tc>
          <w:tcPr>
            <w:tcW w:w="2105" w:type="dxa"/>
            <w:tcBorders>
              <w:top w:val="nil"/>
              <w:left w:val="single" w:sz="4" w:space="0" w:color="auto"/>
              <w:bottom w:val="single" w:sz="4" w:space="0" w:color="auto"/>
              <w:right w:val="single" w:sz="4" w:space="0" w:color="auto"/>
            </w:tcBorders>
            <w:shd w:val="clear" w:color="auto" w:fill="auto"/>
            <w:noWrap/>
            <w:vAlign w:val="bottom"/>
            <w:hideMark/>
          </w:tcPr>
          <w:p w:rsidR="00180B13" w:rsidRPr="00E841E7" w:rsidRDefault="00180B13">
            <w:pPr>
              <w:jc w:val="center"/>
              <w:rPr>
                <w:color w:val="000000"/>
                <w:sz w:val="22"/>
                <w:szCs w:val="22"/>
                <w:lang w:val="es-CO"/>
              </w:rPr>
            </w:pPr>
            <w:r w:rsidRPr="00E841E7">
              <w:rPr>
                <w:color w:val="000000"/>
                <w:sz w:val="22"/>
                <w:szCs w:val="22"/>
                <w:lang w:val="es-CO"/>
              </w:rPr>
              <w:t> </w:t>
            </w:r>
          </w:p>
        </w:tc>
        <w:tc>
          <w:tcPr>
            <w:tcW w:w="1718"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color w:val="000000"/>
                <w:sz w:val="22"/>
                <w:szCs w:val="22"/>
                <w:lang w:val="es-CO"/>
              </w:rPr>
            </w:pPr>
            <w:r w:rsidRPr="00E841E7">
              <w:rPr>
                <w:color w:val="000000"/>
                <w:sz w:val="22"/>
                <w:szCs w:val="22"/>
                <w:lang w:val="es-CO"/>
              </w:rPr>
              <w:t> </w:t>
            </w:r>
          </w:p>
        </w:tc>
        <w:tc>
          <w:tcPr>
            <w:tcW w:w="2760" w:type="dxa"/>
            <w:tcBorders>
              <w:top w:val="nil"/>
              <w:left w:val="nil"/>
              <w:bottom w:val="single" w:sz="4" w:space="0" w:color="auto"/>
              <w:right w:val="single" w:sz="4" w:space="0" w:color="auto"/>
            </w:tcBorders>
            <w:shd w:val="clear" w:color="auto" w:fill="92CDDC" w:themeFill="accent5" w:themeFillTint="99"/>
            <w:noWrap/>
            <w:vAlign w:val="bottom"/>
            <w:hideMark/>
          </w:tcPr>
          <w:p w:rsidR="00180B13" w:rsidRPr="00E841E7" w:rsidRDefault="00180B13">
            <w:pPr>
              <w:jc w:val="center"/>
              <w:rPr>
                <w:b/>
                <w:color w:val="000000"/>
                <w:sz w:val="22"/>
                <w:szCs w:val="22"/>
                <w:lang w:val="es-CO"/>
              </w:rPr>
            </w:pPr>
            <w:r w:rsidRPr="00E841E7">
              <w:rPr>
                <w:b/>
                <w:color w:val="000000"/>
                <w:sz w:val="22"/>
                <w:szCs w:val="22"/>
                <w:lang w:val="es-CO"/>
              </w:rPr>
              <w:t xml:space="preserve"> TOTAL </w:t>
            </w:r>
          </w:p>
        </w:tc>
        <w:tc>
          <w:tcPr>
            <w:tcW w:w="2268"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b/>
                <w:color w:val="000000"/>
                <w:lang w:val="es-CO"/>
              </w:rPr>
            </w:pPr>
            <w:r w:rsidRPr="00E841E7">
              <w:rPr>
                <w:b/>
                <w:color w:val="000000"/>
                <w:lang w:val="es-CO"/>
              </w:rPr>
              <w:t xml:space="preserve"> $            271.398 </w:t>
            </w:r>
          </w:p>
        </w:tc>
        <w:tc>
          <w:tcPr>
            <w:tcW w:w="1324" w:type="dxa"/>
            <w:tcBorders>
              <w:top w:val="nil"/>
              <w:left w:val="nil"/>
              <w:bottom w:val="single" w:sz="4" w:space="0" w:color="auto"/>
              <w:right w:val="single" w:sz="4" w:space="0" w:color="auto"/>
            </w:tcBorders>
            <w:shd w:val="clear" w:color="auto" w:fill="auto"/>
            <w:noWrap/>
            <w:vAlign w:val="bottom"/>
            <w:hideMark/>
          </w:tcPr>
          <w:p w:rsidR="00180B13" w:rsidRPr="00E841E7" w:rsidRDefault="00180B13">
            <w:pPr>
              <w:jc w:val="center"/>
              <w:rPr>
                <w:b/>
                <w:color w:val="000000"/>
                <w:lang w:val="es-CO"/>
              </w:rPr>
            </w:pPr>
            <w:r w:rsidRPr="00E841E7">
              <w:rPr>
                <w:b/>
                <w:color w:val="000000"/>
                <w:lang w:val="es-CO"/>
              </w:rPr>
              <w:t>100,00%</w:t>
            </w:r>
          </w:p>
        </w:tc>
      </w:tr>
    </w:tbl>
    <w:p w:rsidR="00FB5646" w:rsidRPr="00E841E7" w:rsidRDefault="00FB5646" w:rsidP="00FB5646">
      <w:pPr>
        <w:spacing w:line="480" w:lineRule="auto"/>
        <w:jc w:val="center"/>
        <w:rPr>
          <w:rFonts w:cstheme="minorHAnsi"/>
          <w:lang w:val="es-CO"/>
        </w:rPr>
      </w:pPr>
    </w:p>
    <w:p w:rsidR="00FB5646" w:rsidRPr="00E841E7" w:rsidRDefault="00FB5646" w:rsidP="00FB5646">
      <w:pPr>
        <w:spacing w:line="480" w:lineRule="auto"/>
        <w:jc w:val="center"/>
        <w:rPr>
          <w:rFonts w:cstheme="minorHAnsi"/>
          <w:lang w:val="es-CO"/>
        </w:rPr>
      </w:pPr>
      <w:r w:rsidRPr="00187877">
        <w:rPr>
          <w:rFonts w:cstheme="minorHAnsi"/>
          <w:i/>
          <w:lang w:val="es-CO"/>
        </w:rPr>
        <w:t>Fuente;</w:t>
      </w:r>
      <w:r w:rsidRPr="00E841E7">
        <w:rPr>
          <w:rFonts w:cstheme="minorHAnsi"/>
          <w:lang w:val="es-CO"/>
        </w:rPr>
        <w:t xml:space="preserve"> Autor.</w:t>
      </w:r>
    </w:p>
    <w:p w:rsidR="00A86801" w:rsidRPr="00E841E7" w:rsidRDefault="00A86801" w:rsidP="00932803">
      <w:pPr>
        <w:numPr>
          <w:ilvl w:val="12"/>
          <w:numId w:val="0"/>
        </w:numPr>
        <w:spacing w:line="480" w:lineRule="auto"/>
        <w:rPr>
          <w:lang w:val="es-CO"/>
        </w:rPr>
      </w:pPr>
    </w:p>
    <w:p w:rsidR="00FA627F" w:rsidRPr="00E841E7" w:rsidRDefault="00570998" w:rsidP="00082C2C">
      <w:pPr>
        <w:numPr>
          <w:ilvl w:val="12"/>
          <w:numId w:val="0"/>
        </w:numPr>
        <w:spacing w:line="480" w:lineRule="auto"/>
        <w:jc w:val="both"/>
        <w:rPr>
          <w:lang w:val="es-CO"/>
        </w:rPr>
      </w:pPr>
      <w:r>
        <w:rPr>
          <w:lang w:val="es-CO"/>
        </w:rPr>
        <w:lastRenderedPageBreak/>
        <w:t xml:space="preserve">     </w:t>
      </w:r>
      <w:r w:rsidR="00323628">
        <w:rPr>
          <w:lang w:val="es-CO"/>
        </w:rPr>
        <w:t xml:space="preserve">En </w:t>
      </w:r>
      <w:r w:rsidR="00E4007B">
        <w:rPr>
          <w:lang w:val="es-CO"/>
        </w:rPr>
        <w:t>esta tabla se</w:t>
      </w:r>
      <w:r w:rsidR="00B60E7B" w:rsidRPr="00E841E7">
        <w:rPr>
          <w:lang w:val="es-CO"/>
        </w:rPr>
        <w:t xml:space="preserve"> observa más detalladamente, los costos de materia prima, mano de obra y servicios, en las materias primas tenemos un total de $82.398 con una participación porcentual de 30.36%, la mano de obra con un costo total de $195.500 con una participación porcentual de 72.03% y los servicio con un costo total de $6.500 </w:t>
      </w:r>
      <w:r w:rsidR="00734499" w:rsidRPr="00E841E7">
        <w:rPr>
          <w:lang w:val="es-CO"/>
        </w:rPr>
        <w:t xml:space="preserve">con una participación porcentual de 2.39%. </w:t>
      </w:r>
      <w:r w:rsidR="00B60E7B" w:rsidRPr="00E841E7">
        <w:rPr>
          <w:lang w:val="es-CO"/>
        </w:rPr>
        <w:t xml:space="preserve"> </w:t>
      </w:r>
    </w:p>
    <w:p w:rsidR="002F1102" w:rsidRPr="00E841E7" w:rsidRDefault="00734499" w:rsidP="00082C2C">
      <w:pPr>
        <w:numPr>
          <w:ilvl w:val="12"/>
          <w:numId w:val="0"/>
        </w:numPr>
        <w:spacing w:line="480" w:lineRule="auto"/>
        <w:jc w:val="both"/>
        <w:rPr>
          <w:lang w:val="es-CO"/>
        </w:rPr>
      </w:pPr>
      <w:r w:rsidRPr="00E841E7">
        <w:rPr>
          <w:lang w:val="es-CO"/>
        </w:rPr>
        <w:t>La mano de obra es el costo con mayor participación con 72.03% y dentro de la mano de obra el costo con mayor participación es el aseo semanal con 19.16%.</w:t>
      </w:r>
    </w:p>
    <w:p w:rsidR="00CF53DC" w:rsidRPr="004100B1" w:rsidRDefault="00CF53DC" w:rsidP="00B82C8D">
      <w:pPr>
        <w:pStyle w:val="Epgrafe"/>
      </w:pPr>
    </w:p>
    <w:p w:rsidR="00C4339B" w:rsidRPr="004100B1" w:rsidRDefault="00C4339B" w:rsidP="00B82C8D">
      <w:pPr>
        <w:pStyle w:val="Epgrafe"/>
      </w:pPr>
      <w:bookmarkStart w:id="172" w:name="_Toc529559129"/>
      <w:r w:rsidRPr="004100B1">
        <w:t xml:space="preserve">Tabla </w:t>
      </w:r>
      <w:r>
        <w:fldChar w:fldCharType="begin"/>
      </w:r>
      <w:r w:rsidRPr="004100B1">
        <w:instrText xml:space="preserve"> SEQ Tabla \* ARABIC </w:instrText>
      </w:r>
      <w:r>
        <w:fldChar w:fldCharType="separate"/>
      </w:r>
      <w:r w:rsidR="00F82305">
        <w:rPr>
          <w:noProof/>
        </w:rPr>
        <w:t>40</w:t>
      </w:r>
      <w:r>
        <w:fldChar w:fldCharType="end"/>
      </w:r>
      <w:r w:rsidRPr="00E841E7">
        <w:t>. Comparativo de costos por tratamiento</w:t>
      </w:r>
      <w:bookmarkEnd w:id="172"/>
    </w:p>
    <w:tbl>
      <w:tblPr>
        <w:tblW w:w="11420" w:type="dxa"/>
        <w:tblInd w:w="-763" w:type="dxa"/>
        <w:tblCellMar>
          <w:left w:w="70" w:type="dxa"/>
          <w:right w:w="70" w:type="dxa"/>
        </w:tblCellMar>
        <w:tblLook w:val="04A0" w:firstRow="1" w:lastRow="0" w:firstColumn="1" w:lastColumn="0" w:noHBand="0" w:noVBand="1"/>
      </w:tblPr>
      <w:tblGrid>
        <w:gridCol w:w="2265"/>
        <w:gridCol w:w="1745"/>
        <w:gridCol w:w="2135"/>
        <w:gridCol w:w="1701"/>
        <w:gridCol w:w="1614"/>
        <w:gridCol w:w="1960"/>
      </w:tblGrid>
      <w:tr w:rsidR="002E07FE" w:rsidRPr="00E841E7" w:rsidTr="006F29F7">
        <w:trPr>
          <w:trHeight w:val="326"/>
        </w:trPr>
        <w:tc>
          <w:tcPr>
            <w:tcW w:w="2265"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bottom"/>
            <w:hideMark/>
          </w:tcPr>
          <w:p w:rsidR="002E07FE" w:rsidRPr="00E841E7" w:rsidRDefault="002E07FE">
            <w:pPr>
              <w:jc w:val="center"/>
              <w:rPr>
                <w:b/>
                <w:color w:val="000000"/>
                <w:lang w:val="es-CO" w:eastAsia="es-ES"/>
              </w:rPr>
            </w:pPr>
            <w:r w:rsidRPr="00E841E7">
              <w:rPr>
                <w:b/>
                <w:color w:val="000000"/>
                <w:lang w:val="es-CO"/>
              </w:rPr>
              <w:t>TRATAMIENTO</w:t>
            </w:r>
          </w:p>
        </w:tc>
        <w:tc>
          <w:tcPr>
            <w:tcW w:w="1745"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2E07FE" w:rsidRPr="00235DD0" w:rsidRDefault="002E07FE">
            <w:pPr>
              <w:jc w:val="center"/>
              <w:rPr>
                <w:b/>
                <w:color w:val="000000"/>
                <w:sz w:val="22"/>
                <w:szCs w:val="22"/>
                <w:lang w:val="es-CO"/>
              </w:rPr>
            </w:pPr>
            <w:r w:rsidRPr="00235DD0">
              <w:rPr>
                <w:b/>
                <w:color w:val="000000"/>
                <w:sz w:val="22"/>
                <w:szCs w:val="22"/>
                <w:lang w:val="es-CO"/>
              </w:rPr>
              <w:t>T1 (BNZ)</w:t>
            </w:r>
          </w:p>
        </w:tc>
        <w:tc>
          <w:tcPr>
            <w:tcW w:w="2135"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2E07FE" w:rsidRPr="00235DD0" w:rsidRDefault="002E07FE">
            <w:pPr>
              <w:jc w:val="center"/>
              <w:rPr>
                <w:b/>
                <w:color w:val="000000"/>
                <w:sz w:val="22"/>
                <w:szCs w:val="22"/>
                <w:lang w:val="es-CO"/>
              </w:rPr>
            </w:pPr>
            <w:r w:rsidRPr="00235DD0">
              <w:rPr>
                <w:b/>
                <w:color w:val="000000"/>
                <w:sz w:val="22"/>
                <w:szCs w:val="22"/>
                <w:lang w:val="es-CO"/>
              </w:rPr>
              <w:t>T2(BNA)</w:t>
            </w:r>
          </w:p>
        </w:tc>
        <w:tc>
          <w:tcPr>
            <w:tcW w:w="1701"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2E07FE" w:rsidRPr="00235DD0" w:rsidRDefault="002E07FE">
            <w:pPr>
              <w:jc w:val="center"/>
              <w:rPr>
                <w:b/>
                <w:color w:val="000000"/>
                <w:sz w:val="22"/>
                <w:szCs w:val="22"/>
                <w:lang w:val="es-CO"/>
              </w:rPr>
            </w:pPr>
            <w:r w:rsidRPr="00235DD0">
              <w:rPr>
                <w:b/>
                <w:color w:val="000000"/>
                <w:sz w:val="22"/>
                <w:szCs w:val="22"/>
                <w:lang w:val="es-CO"/>
              </w:rPr>
              <w:t>T3(BNR)</w:t>
            </w:r>
          </w:p>
        </w:tc>
        <w:tc>
          <w:tcPr>
            <w:tcW w:w="1614"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2E07FE" w:rsidRPr="00235DD0" w:rsidRDefault="002E07FE">
            <w:pPr>
              <w:jc w:val="center"/>
              <w:rPr>
                <w:b/>
                <w:color w:val="000000"/>
                <w:sz w:val="22"/>
                <w:szCs w:val="22"/>
                <w:lang w:val="es-CO"/>
              </w:rPr>
            </w:pPr>
            <w:r w:rsidRPr="00235DD0">
              <w:rPr>
                <w:b/>
                <w:color w:val="000000"/>
                <w:sz w:val="22"/>
                <w:szCs w:val="22"/>
                <w:lang w:val="es-CO"/>
              </w:rPr>
              <w:t>T4(BNK)</w:t>
            </w:r>
          </w:p>
        </w:tc>
        <w:tc>
          <w:tcPr>
            <w:tcW w:w="1960" w:type="dxa"/>
            <w:tcBorders>
              <w:top w:val="single" w:sz="4" w:space="0" w:color="auto"/>
              <w:left w:val="nil"/>
              <w:bottom w:val="single" w:sz="4" w:space="0" w:color="auto"/>
              <w:right w:val="single" w:sz="4" w:space="0" w:color="auto"/>
            </w:tcBorders>
            <w:shd w:val="clear" w:color="auto" w:fill="92CDDC" w:themeFill="accent5" w:themeFillTint="99"/>
            <w:noWrap/>
            <w:vAlign w:val="bottom"/>
            <w:hideMark/>
          </w:tcPr>
          <w:p w:rsidR="002E07FE" w:rsidRPr="00235DD0" w:rsidRDefault="002E07FE">
            <w:pPr>
              <w:jc w:val="center"/>
              <w:rPr>
                <w:b/>
                <w:color w:val="000000"/>
                <w:sz w:val="22"/>
                <w:szCs w:val="22"/>
                <w:lang w:val="es-CO"/>
              </w:rPr>
            </w:pPr>
            <w:r w:rsidRPr="00235DD0">
              <w:rPr>
                <w:b/>
                <w:color w:val="000000"/>
                <w:sz w:val="22"/>
                <w:szCs w:val="22"/>
                <w:lang w:val="es-CO"/>
              </w:rPr>
              <w:t>T5 (Concentrado)</w:t>
            </w:r>
          </w:p>
        </w:tc>
      </w:tr>
      <w:tr w:rsidR="002E07FE" w:rsidRPr="00E841E7" w:rsidTr="006F29F7">
        <w:trPr>
          <w:trHeight w:val="326"/>
        </w:trPr>
        <w:tc>
          <w:tcPr>
            <w:tcW w:w="2265" w:type="dxa"/>
            <w:tcBorders>
              <w:top w:val="nil"/>
              <w:left w:val="single" w:sz="4" w:space="0" w:color="auto"/>
              <w:bottom w:val="single" w:sz="4" w:space="0" w:color="auto"/>
              <w:right w:val="single" w:sz="4" w:space="0" w:color="auto"/>
            </w:tcBorders>
            <w:shd w:val="clear" w:color="auto" w:fill="92CDDC" w:themeFill="accent5" w:themeFillTint="99"/>
            <w:noWrap/>
            <w:vAlign w:val="bottom"/>
            <w:hideMark/>
          </w:tcPr>
          <w:p w:rsidR="002E07FE" w:rsidRPr="00E841E7" w:rsidRDefault="002E07FE">
            <w:pPr>
              <w:rPr>
                <w:b/>
                <w:color w:val="000000"/>
                <w:lang w:val="es-CO"/>
              </w:rPr>
            </w:pPr>
            <w:r w:rsidRPr="00E841E7">
              <w:rPr>
                <w:b/>
                <w:color w:val="000000"/>
                <w:lang w:val="es-CO"/>
              </w:rPr>
              <w:t>COSTO TOTAL</w:t>
            </w:r>
          </w:p>
        </w:tc>
        <w:tc>
          <w:tcPr>
            <w:tcW w:w="1745" w:type="dxa"/>
            <w:tcBorders>
              <w:top w:val="nil"/>
              <w:left w:val="nil"/>
              <w:bottom w:val="single" w:sz="4" w:space="0" w:color="auto"/>
              <w:right w:val="single" w:sz="4" w:space="0" w:color="auto"/>
            </w:tcBorders>
            <w:shd w:val="clear" w:color="auto" w:fill="auto"/>
            <w:noWrap/>
            <w:vAlign w:val="bottom"/>
            <w:hideMark/>
          </w:tcPr>
          <w:p w:rsidR="002E07FE" w:rsidRPr="00235DD0" w:rsidRDefault="002E07FE">
            <w:pPr>
              <w:rPr>
                <w:color w:val="000000"/>
                <w:sz w:val="22"/>
                <w:szCs w:val="22"/>
                <w:lang w:val="es-CO"/>
              </w:rPr>
            </w:pPr>
            <w:r w:rsidRPr="00235DD0">
              <w:rPr>
                <w:color w:val="000000"/>
                <w:sz w:val="22"/>
                <w:szCs w:val="22"/>
                <w:lang w:val="es-CO"/>
              </w:rPr>
              <w:t xml:space="preserve"> $       15.920 </w:t>
            </w:r>
          </w:p>
        </w:tc>
        <w:tc>
          <w:tcPr>
            <w:tcW w:w="2135" w:type="dxa"/>
            <w:tcBorders>
              <w:top w:val="nil"/>
              <w:left w:val="nil"/>
              <w:bottom w:val="single" w:sz="4" w:space="0" w:color="auto"/>
              <w:right w:val="single" w:sz="4" w:space="0" w:color="auto"/>
            </w:tcBorders>
            <w:shd w:val="clear" w:color="auto" w:fill="auto"/>
            <w:noWrap/>
            <w:vAlign w:val="bottom"/>
            <w:hideMark/>
          </w:tcPr>
          <w:p w:rsidR="002E07FE" w:rsidRPr="00235DD0" w:rsidRDefault="002E07FE">
            <w:pPr>
              <w:rPr>
                <w:color w:val="000000"/>
                <w:sz w:val="22"/>
                <w:szCs w:val="22"/>
                <w:lang w:val="es-CO"/>
              </w:rPr>
            </w:pPr>
            <w:r w:rsidRPr="00235DD0">
              <w:rPr>
                <w:color w:val="000000"/>
                <w:sz w:val="22"/>
                <w:szCs w:val="22"/>
                <w:lang w:val="es-CO"/>
              </w:rPr>
              <w:t xml:space="preserve"> $              15.391 </w:t>
            </w:r>
          </w:p>
        </w:tc>
        <w:tc>
          <w:tcPr>
            <w:tcW w:w="1701" w:type="dxa"/>
            <w:tcBorders>
              <w:top w:val="nil"/>
              <w:left w:val="nil"/>
              <w:bottom w:val="single" w:sz="4" w:space="0" w:color="auto"/>
              <w:right w:val="single" w:sz="4" w:space="0" w:color="auto"/>
            </w:tcBorders>
            <w:shd w:val="clear" w:color="auto" w:fill="auto"/>
            <w:noWrap/>
            <w:vAlign w:val="bottom"/>
            <w:hideMark/>
          </w:tcPr>
          <w:p w:rsidR="002E07FE" w:rsidRPr="00235DD0" w:rsidRDefault="002E07FE">
            <w:pPr>
              <w:rPr>
                <w:color w:val="000000"/>
                <w:sz w:val="22"/>
                <w:szCs w:val="22"/>
                <w:lang w:val="es-CO"/>
              </w:rPr>
            </w:pPr>
            <w:r w:rsidRPr="00235DD0">
              <w:rPr>
                <w:color w:val="000000"/>
                <w:sz w:val="22"/>
                <w:szCs w:val="22"/>
                <w:lang w:val="es-CO"/>
              </w:rPr>
              <w:t xml:space="preserve"> $       15.625 </w:t>
            </w:r>
          </w:p>
        </w:tc>
        <w:tc>
          <w:tcPr>
            <w:tcW w:w="1614" w:type="dxa"/>
            <w:tcBorders>
              <w:top w:val="nil"/>
              <w:left w:val="nil"/>
              <w:bottom w:val="single" w:sz="4" w:space="0" w:color="auto"/>
              <w:right w:val="single" w:sz="4" w:space="0" w:color="auto"/>
            </w:tcBorders>
            <w:shd w:val="clear" w:color="auto" w:fill="auto"/>
            <w:noWrap/>
            <w:vAlign w:val="bottom"/>
            <w:hideMark/>
          </w:tcPr>
          <w:p w:rsidR="002E07FE" w:rsidRPr="00235DD0" w:rsidRDefault="002E07FE">
            <w:pPr>
              <w:rPr>
                <w:color w:val="000000"/>
                <w:sz w:val="22"/>
                <w:szCs w:val="22"/>
                <w:lang w:val="es-CO"/>
              </w:rPr>
            </w:pPr>
            <w:r w:rsidRPr="00235DD0">
              <w:rPr>
                <w:color w:val="000000"/>
                <w:sz w:val="22"/>
                <w:szCs w:val="22"/>
                <w:lang w:val="es-CO"/>
              </w:rPr>
              <w:t xml:space="preserve"> $       14.938 </w:t>
            </w:r>
          </w:p>
        </w:tc>
        <w:tc>
          <w:tcPr>
            <w:tcW w:w="1960" w:type="dxa"/>
            <w:tcBorders>
              <w:top w:val="nil"/>
              <w:left w:val="nil"/>
              <w:bottom w:val="single" w:sz="4" w:space="0" w:color="auto"/>
              <w:right w:val="single" w:sz="4" w:space="0" w:color="auto"/>
            </w:tcBorders>
            <w:shd w:val="clear" w:color="auto" w:fill="auto"/>
            <w:noWrap/>
            <w:vAlign w:val="bottom"/>
            <w:hideMark/>
          </w:tcPr>
          <w:p w:rsidR="002E07FE" w:rsidRPr="00235DD0" w:rsidRDefault="002E07FE">
            <w:pPr>
              <w:rPr>
                <w:color w:val="000000"/>
                <w:sz w:val="22"/>
                <w:szCs w:val="22"/>
                <w:lang w:val="es-CO"/>
              </w:rPr>
            </w:pPr>
            <w:r w:rsidRPr="00235DD0">
              <w:rPr>
                <w:color w:val="000000"/>
                <w:sz w:val="22"/>
                <w:szCs w:val="22"/>
                <w:lang w:val="es-CO"/>
              </w:rPr>
              <w:t xml:space="preserve"> $           20.000 </w:t>
            </w:r>
          </w:p>
        </w:tc>
      </w:tr>
    </w:tbl>
    <w:p w:rsidR="00FB5646" w:rsidRPr="00E841E7" w:rsidRDefault="00FB5646" w:rsidP="00FB5646">
      <w:pPr>
        <w:spacing w:line="480" w:lineRule="auto"/>
        <w:jc w:val="center"/>
        <w:rPr>
          <w:rFonts w:cstheme="minorHAnsi"/>
          <w:lang w:val="es-CO"/>
        </w:rPr>
      </w:pPr>
    </w:p>
    <w:p w:rsidR="002E07FE" w:rsidRPr="00E841E7" w:rsidRDefault="00FB5646" w:rsidP="00FB5646">
      <w:pPr>
        <w:spacing w:line="480" w:lineRule="auto"/>
        <w:jc w:val="center"/>
        <w:rPr>
          <w:rFonts w:cstheme="minorHAnsi"/>
          <w:lang w:val="es-CO"/>
        </w:rPr>
      </w:pPr>
      <w:r w:rsidRPr="00187877">
        <w:rPr>
          <w:rFonts w:cstheme="minorHAnsi"/>
          <w:i/>
          <w:lang w:val="es-CO"/>
        </w:rPr>
        <w:t>Fuente;</w:t>
      </w:r>
      <w:r w:rsidRPr="00E841E7">
        <w:rPr>
          <w:rFonts w:cstheme="minorHAnsi"/>
          <w:lang w:val="es-CO"/>
        </w:rPr>
        <w:t xml:space="preserve"> Autor.</w:t>
      </w:r>
    </w:p>
    <w:p w:rsidR="00CF53DC" w:rsidRPr="00D510BB" w:rsidRDefault="00570998" w:rsidP="00D510BB">
      <w:pPr>
        <w:numPr>
          <w:ilvl w:val="12"/>
          <w:numId w:val="0"/>
        </w:numPr>
        <w:spacing w:line="480" w:lineRule="auto"/>
        <w:jc w:val="both"/>
        <w:rPr>
          <w:lang w:val="es-CO"/>
        </w:rPr>
      </w:pPr>
      <w:r>
        <w:rPr>
          <w:lang w:val="es-CO"/>
        </w:rPr>
        <w:t xml:space="preserve">     </w:t>
      </w:r>
      <w:r w:rsidR="002E07FE" w:rsidRPr="00E841E7">
        <w:rPr>
          <w:lang w:val="es-CO"/>
        </w:rPr>
        <w:t xml:space="preserve">Entre los cinco tratamientos se puede evidenciar que guardan simetría dentro de sus costos totales; el más económico resulta ser el tratamiento 4 que corresponde al bloque nutricional de </w:t>
      </w:r>
      <w:proofErr w:type="spellStart"/>
      <w:r w:rsidR="002E07FE" w:rsidRPr="00E841E7">
        <w:rPr>
          <w:lang w:val="es-CO"/>
        </w:rPr>
        <w:t>kikuyo</w:t>
      </w:r>
      <w:proofErr w:type="spellEnd"/>
      <w:r w:rsidR="002E07FE" w:rsidRPr="00E841E7">
        <w:rPr>
          <w:lang w:val="es-CO"/>
        </w:rPr>
        <w:t xml:space="preserve"> con un costo total de $14.983 y el tratamiento más costoso es el número 5 que corresponde al concentrado con un costo total de $20.000, la variación de costos que s</w:t>
      </w:r>
      <w:r w:rsidR="00CB7112" w:rsidRPr="00E841E7">
        <w:rPr>
          <w:lang w:val="es-CO"/>
        </w:rPr>
        <w:t xml:space="preserve">e encuentra entre tratamientos 1 y 2 </w:t>
      </w:r>
      <w:r w:rsidR="002E07FE" w:rsidRPr="00E841E7">
        <w:rPr>
          <w:lang w:val="es-CO"/>
        </w:rPr>
        <w:t xml:space="preserve"> son relativamente similares ya que la diferencia es de  </w:t>
      </w:r>
      <w:r w:rsidR="00CB7112" w:rsidRPr="00E841E7">
        <w:rPr>
          <w:lang w:val="es-CO"/>
        </w:rPr>
        <w:t>$529, la variación de costos entre el tratamiento 3 y 4 es de $687, la variación de costos entre 1 y 5 es de $4.080, la variación de costos de tratamiento 1 y 3 es de $295, la variación de costos entre tratamiento 1 y 4 es de $982, la variación de costos de tratamiento 2 y 3 es de $234, la variación de costos de tratamiento 2 y 4 es de $453, la variación de costos de tratamiento 2 y 5 es de $4.609, la</w:t>
      </w:r>
      <w:r w:rsidR="00127B37" w:rsidRPr="00E841E7">
        <w:rPr>
          <w:lang w:val="es-CO"/>
        </w:rPr>
        <w:t xml:space="preserve"> variación de costos de tratamiento 3 y 5 es de $4.375 y la variación de costos de tratamiento 4 y 5 es de $5,062.</w:t>
      </w:r>
    </w:p>
    <w:p w:rsidR="009163A4" w:rsidRDefault="0087739F" w:rsidP="008B1D28">
      <w:pPr>
        <w:spacing w:line="480" w:lineRule="auto"/>
        <w:jc w:val="both"/>
        <w:rPr>
          <w:rFonts w:cstheme="minorHAnsi"/>
          <w:lang w:val="es-CO"/>
        </w:rPr>
      </w:pPr>
      <w:r w:rsidRPr="00E841E7">
        <w:rPr>
          <w:rFonts w:cstheme="minorHAnsi"/>
          <w:lang w:val="es-CO"/>
        </w:rPr>
        <w:lastRenderedPageBreak/>
        <w:t xml:space="preserve">Para el T4 (BNK) y T5 (Concentrado) se necesitó 16 kg de alimento para 40 días para dos conejos, el T4 (BNK) con un costo de $14.938 y el T5 (Concentrado) con un costo de $20.000; el concentrado raza viene por 40 kg a un costo de $54.000, para 40 kg de bloque nutricional de </w:t>
      </w:r>
      <w:proofErr w:type="spellStart"/>
      <w:r w:rsidRPr="00E841E7">
        <w:rPr>
          <w:rFonts w:cstheme="minorHAnsi"/>
          <w:lang w:val="es-CO"/>
        </w:rPr>
        <w:t>kikuyo</w:t>
      </w:r>
      <w:proofErr w:type="spellEnd"/>
      <w:r w:rsidRPr="00E841E7">
        <w:rPr>
          <w:rFonts w:cstheme="minorHAnsi"/>
          <w:lang w:val="es-CO"/>
        </w:rPr>
        <w:t xml:space="preserve"> a un costo de $37.345 </w:t>
      </w:r>
      <w:r w:rsidR="00216367" w:rsidRPr="00E841E7">
        <w:rPr>
          <w:rFonts w:cstheme="minorHAnsi"/>
          <w:lang w:val="es-CO"/>
        </w:rPr>
        <w:t>(</w:t>
      </w:r>
      <w:r w:rsidRPr="00E841E7">
        <w:rPr>
          <w:rFonts w:cstheme="minorHAnsi"/>
          <w:lang w:val="es-CO"/>
        </w:rPr>
        <w:t>incluida la</w:t>
      </w:r>
      <w:r w:rsidR="00216367" w:rsidRPr="00E841E7">
        <w:rPr>
          <w:rFonts w:cstheme="minorHAnsi"/>
          <w:lang w:val="es-CO"/>
        </w:rPr>
        <w:t xml:space="preserve"> mano de obra)</w:t>
      </w:r>
      <w:r w:rsidRPr="00E841E7">
        <w:rPr>
          <w:rFonts w:cstheme="minorHAnsi"/>
          <w:lang w:val="es-CO"/>
        </w:rPr>
        <w:t>, estos 40 kg alcanzan para 100 días de alimentación (3 meses y 1 semana)</w:t>
      </w:r>
      <w:r w:rsidR="00F53CF0" w:rsidRPr="00E841E7">
        <w:rPr>
          <w:rFonts w:cstheme="minorHAnsi"/>
          <w:lang w:val="es-CO"/>
        </w:rPr>
        <w:t xml:space="preserve"> para dos conejos</w:t>
      </w:r>
      <w:r w:rsidRPr="00E841E7">
        <w:rPr>
          <w:rFonts w:cstheme="minorHAnsi"/>
          <w:lang w:val="es-CO"/>
        </w:rPr>
        <w:t>, con una variación de costo de $16.655</w:t>
      </w:r>
      <w:r w:rsidR="00B06F80" w:rsidRPr="00E841E7">
        <w:rPr>
          <w:rFonts w:cstheme="minorHAnsi"/>
          <w:lang w:val="es-CO"/>
        </w:rPr>
        <w:t xml:space="preserve">; ahora, </w:t>
      </w:r>
      <w:r w:rsidR="00216367" w:rsidRPr="00E841E7">
        <w:rPr>
          <w:rFonts w:cstheme="minorHAnsi"/>
          <w:lang w:val="es-CO"/>
        </w:rPr>
        <w:t>si alimentamos 2</w:t>
      </w:r>
      <w:r w:rsidRPr="00E841E7">
        <w:rPr>
          <w:rFonts w:cstheme="minorHAnsi"/>
          <w:lang w:val="es-CO"/>
        </w:rPr>
        <w:t xml:space="preserve"> c</w:t>
      </w:r>
      <w:r w:rsidR="00B06F80" w:rsidRPr="00E841E7">
        <w:rPr>
          <w:rFonts w:cstheme="minorHAnsi"/>
          <w:lang w:val="es-CO"/>
        </w:rPr>
        <w:t>onejos con el T5 (Con</w:t>
      </w:r>
      <w:r w:rsidR="00216367" w:rsidRPr="00E841E7">
        <w:rPr>
          <w:rFonts w:cstheme="minorHAnsi"/>
          <w:lang w:val="es-CO"/>
        </w:rPr>
        <w:t xml:space="preserve">centrado) en el año, nos sale por un costo de $216.000 teniendo en cuenta que se compraría un bulto de 40 kg cada 3 meses </w:t>
      </w:r>
      <w:r w:rsidR="00B06F80" w:rsidRPr="00E841E7">
        <w:rPr>
          <w:rFonts w:cstheme="minorHAnsi"/>
          <w:lang w:val="es-CO"/>
        </w:rPr>
        <w:t>y si lo</w:t>
      </w:r>
      <w:r w:rsidR="00490258" w:rsidRPr="00E841E7">
        <w:rPr>
          <w:rFonts w:cstheme="minorHAnsi"/>
          <w:lang w:val="es-CO"/>
        </w:rPr>
        <w:t>s</w:t>
      </w:r>
      <w:r w:rsidR="00B06F80" w:rsidRPr="00E841E7">
        <w:rPr>
          <w:rFonts w:cstheme="minorHAnsi"/>
          <w:lang w:val="es-CO"/>
        </w:rPr>
        <w:t xml:space="preserve"> alimentamos </w:t>
      </w:r>
      <w:r w:rsidR="00216367" w:rsidRPr="00E841E7">
        <w:rPr>
          <w:rFonts w:cstheme="minorHAnsi"/>
          <w:lang w:val="es-CO"/>
        </w:rPr>
        <w:t xml:space="preserve">con el T4 (BNK) </w:t>
      </w:r>
      <w:r w:rsidR="00B06F80" w:rsidRPr="00E841E7">
        <w:rPr>
          <w:rFonts w:cstheme="minorHAnsi"/>
          <w:lang w:val="es-CO"/>
        </w:rPr>
        <w:t>, n</w:t>
      </w:r>
      <w:r w:rsidR="00216367" w:rsidRPr="00E841E7">
        <w:rPr>
          <w:rFonts w:cstheme="minorHAnsi"/>
          <w:lang w:val="es-CO"/>
        </w:rPr>
        <w:t>os sale por un costo de $149.380</w:t>
      </w:r>
      <w:r w:rsidR="00B06F80" w:rsidRPr="00E841E7">
        <w:rPr>
          <w:rFonts w:cstheme="minorHAnsi"/>
          <w:lang w:val="es-CO"/>
        </w:rPr>
        <w:t xml:space="preserve">, con una variación </w:t>
      </w:r>
      <w:r w:rsidR="00216367" w:rsidRPr="00E841E7">
        <w:rPr>
          <w:rFonts w:cstheme="minorHAnsi"/>
          <w:lang w:val="es-CO"/>
        </w:rPr>
        <w:t>de costo de $66.620.</w:t>
      </w:r>
    </w:p>
    <w:p w:rsidR="008B1D28" w:rsidRDefault="008B1D28" w:rsidP="00E9038B">
      <w:pPr>
        <w:spacing w:line="480" w:lineRule="auto"/>
        <w:ind w:firstLine="0"/>
        <w:jc w:val="both"/>
        <w:rPr>
          <w:rFonts w:cstheme="minorHAnsi"/>
          <w:lang w:val="es-CO"/>
        </w:rPr>
      </w:pPr>
    </w:p>
    <w:p w:rsidR="009163A4" w:rsidRDefault="00AD0453" w:rsidP="00AD0453">
      <w:pPr>
        <w:pStyle w:val="Prrafodelista"/>
        <w:numPr>
          <w:ilvl w:val="0"/>
          <w:numId w:val="20"/>
        </w:numPr>
        <w:spacing w:line="480" w:lineRule="auto"/>
        <w:jc w:val="both"/>
        <w:rPr>
          <w:rFonts w:cstheme="minorHAnsi"/>
          <w:lang w:val="es-CO"/>
        </w:rPr>
      </w:pPr>
      <w:r>
        <w:rPr>
          <w:rFonts w:cstheme="minorHAnsi"/>
          <w:lang w:val="es-CO"/>
        </w:rPr>
        <w:t xml:space="preserve">Evaluación comparativa entre economía y ganancia de peso </w:t>
      </w:r>
    </w:p>
    <w:p w:rsidR="002639FF" w:rsidRDefault="002639FF" w:rsidP="001503E2">
      <w:pPr>
        <w:spacing w:line="480" w:lineRule="auto"/>
        <w:ind w:firstLine="0"/>
        <w:jc w:val="both"/>
        <w:rPr>
          <w:rFonts w:cstheme="minorHAnsi"/>
          <w:lang w:val="es-CO"/>
        </w:rPr>
      </w:pPr>
    </w:p>
    <w:p w:rsidR="00E92EC7" w:rsidRDefault="006414F2" w:rsidP="001503E2">
      <w:pPr>
        <w:spacing w:line="480" w:lineRule="auto"/>
        <w:ind w:firstLine="0"/>
        <w:jc w:val="both"/>
        <w:rPr>
          <w:rFonts w:cstheme="minorHAnsi"/>
          <w:lang w:val="es-CO"/>
        </w:rPr>
      </w:pPr>
      <w:r>
        <w:rPr>
          <w:rFonts w:cstheme="minorHAnsi"/>
          <w:lang w:val="es-CO"/>
        </w:rPr>
        <w:t>El kg de carne esta por un costo de $16.000, donde:</w:t>
      </w:r>
    </w:p>
    <w:p w:rsidR="00AB1C15" w:rsidRPr="00B732E7" w:rsidRDefault="00AB1C15" w:rsidP="00B732E7">
      <w:pPr>
        <w:spacing w:line="480" w:lineRule="auto"/>
        <w:ind w:firstLine="0"/>
        <w:jc w:val="center"/>
        <w:rPr>
          <w:rFonts w:cstheme="minorHAnsi"/>
          <w:b/>
          <w:lang w:val="es-CO"/>
        </w:rPr>
      </w:pPr>
      <w:r w:rsidRPr="00B732E7">
        <w:rPr>
          <w:rFonts w:cstheme="minorHAnsi"/>
          <w:b/>
          <w:lang w:val="es-CO"/>
        </w:rPr>
        <w:t>Conejo jaula 1</w:t>
      </w:r>
    </w:p>
    <w:p w:rsidR="00AB1C15" w:rsidRDefault="00AB1C15" w:rsidP="00B732E7">
      <w:pPr>
        <w:spacing w:line="480" w:lineRule="auto"/>
        <w:ind w:firstLine="0"/>
        <w:jc w:val="center"/>
        <w:rPr>
          <w:rFonts w:cstheme="minorHAnsi"/>
          <w:lang w:val="es-CO"/>
        </w:rPr>
      </w:pPr>
      <w:r>
        <w:rPr>
          <w:rFonts w:cstheme="minorHAnsi"/>
          <w:noProof/>
          <w:lang w:val="es-CO" w:eastAsia="es-CO"/>
        </w:rPr>
        <mc:AlternateContent>
          <mc:Choice Requires="wps">
            <w:drawing>
              <wp:anchor distT="0" distB="0" distL="114300" distR="114300" simplePos="0" relativeHeight="251614208" behindDoc="0" locked="0" layoutInCell="1" allowOverlap="1">
                <wp:simplePos x="0" y="0"/>
                <wp:positionH relativeFrom="column">
                  <wp:posOffset>2600325</wp:posOffset>
                </wp:positionH>
                <wp:positionV relativeFrom="paragraph">
                  <wp:posOffset>126365</wp:posOffset>
                </wp:positionV>
                <wp:extent cx="476250" cy="0"/>
                <wp:effectExtent l="0" t="0" r="0" b="0"/>
                <wp:wrapNone/>
                <wp:docPr id="6" name="Conector recto 6"/>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1F88A70" id="Conector recto 6" o:spid="_x0000_s1026" style="position:absolute;z-index:251614208;visibility:visible;mso-wrap-style:square;mso-wrap-distance-left:9pt;mso-wrap-distance-top:0;mso-wrap-distance-right:9pt;mso-wrap-distance-bottom:0;mso-position-horizontal:absolute;mso-position-horizontal-relative:text;mso-position-vertical:absolute;mso-position-vertical-relative:text" from="204.75pt,9.95pt" to="242.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" strokecolor="#4579b8 [3044]"/>
            </w:pict>
          </mc:Fallback>
        </mc:AlternateContent>
      </w:r>
      <w:r>
        <w:rPr>
          <w:rFonts w:cstheme="minorHAnsi"/>
          <w:lang w:val="es-CO"/>
        </w:rPr>
        <w:t>1 kg               $16.000</w:t>
      </w:r>
    </w:p>
    <w:p w:rsidR="00AB1C15" w:rsidRDefault="00AB1C15" w:rsidP="00B732E7">
      <w:pPr>
        <w:spacing w:line="480" w:lineRule="auto"/>
        <w:ind w:firstLine="0"/>
        <w:jc w:val="center"/>
        <w:rPr>
          <w:rFonts w:cstheme="minorHAnsi"/>
          <w:lang w:val="es-CO"/>
        </w:rPr>
      </w:pPr>
      <w:r>
        <w:rPr>
          <w:rFonts w:cstheme="minorHAnsi"/>
          <w:noProof/>
          <w:lang w:val="es-CO" w:eastAsia="es-CO"/>
        </w:rPr>
        <mc:AlternateContent>
          <mc:Choice Requires="wps">
            <w:drawing>
              <wp:anchor distT="0" distB="0" distL="114300" distR="114300" simplePos="0" relativeHeight="251618304" behindDoc="0" locked="0" layoutInCell="1" allowOverlap="1" wp14:anchorId="4A1F7C58" wp14:editId="34F21C41">
                <wp:simplePos x="0" y="0"/>
                <wp:positionH relativeFrom="column">
                  <wp:posOffset>2714625</wp:posOffset>
                </wp:positionH>
                <wp:positionV relativeFrom="paragraph">
                  <wp:posOffset>121285</wp:posOffset>
                </wp:positionV>
                <wp:extent cx="476250"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B1A6965" id="Conector recto 7" o:spid="_x0000_s1026" style="position:absolute;z-index:251618304;visibility:visible;mso-wrap-style:square;mso-wrap-distance-left:9pt;mso-wrap-distance-top:0;mso-wrap-distance-right:9pt;mso-wrap-distance-bottom:0;mso-position-horizontal:absolute;mso-position-horizontal-relative:text;mso-position-vertical:absolute;mso-position-vertical-relative:text" from="213.75pt,9.55pt" to="251.2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" strokecolor="#4579b8 [3044]"/>
            </w:pict>
          </mc:Fallback>
        </mc:AlternateContent>
      </w:r>
      <w:r>
        <w:rPr>
          <w:rFonts w:cstheme="minorHAnsi"/>
          <w:lang w:val="es-CO"/>
        </w:rPr>
        <w:t>0.940 g               $15.040</w:t>
      </w:r>
    </w:p>
    <w:p w:rsidR="00B57A98" w:rsidRDefault="00B57A98" w:rsidP="001503E2">
      <w:pPr>
        <w:spacing w:line="480" w:lineRule="auto"/>
        <w:ind w:firstLine="0"/>
        <w:jc w:val="both"/>
        <w:rPr>
          <w:rFonts w:cstheme="minorHAnsi"/>
          <w:lang w:val="es-CO"/>
        </w:rPr>
      </w:pPr>
    </w:p>
    <w:p w:rsidR="00AB1C15" w:rsidRPr="00B732E7" w:rsidRDefault="00AB1C15" w:rsidP="00B732E7">
      <w:pPr>
        <w:spacing w:line="480" w:lineRule="auto"/>
        <w:ind w:firstLine="0"/>
        <w:jc w:val="center"/>
        <w:rPr>
          <w:rFonts w:cstheme="minorHAnsi"/>
          <w:b/>
          <w:lang w:val="es-CO"/>
        </w:rPr>
      </w:pPr>
      <w:r w:rsidRPr="00B732E7">
        <w:rPr>
          <w:rFonts w:cstheme="minorHAnsi"/>
          <w:b/>
          <w:lang w:val="es-CO"/>
        </w:rPr>
        <w:t>Conejo jaula 2</w:t>
      </w:r>
    </w:p>
    <w:p w:rsidR="00AB1C15" w:rsidRDefault="00AB1C15" w:rsidP="00B732E7">
      <w:pPr>
        <w:spacing w:line="480" w:lineRule="auto"/>
        <w:ind w:firstLine="0"/>
        <w:jc w:val="center"/>
        <w:rPr>
          <w:rFonts w:cstheme="minorHAnsi"/>
          <w:lang w:val="es-CO"/>
        </w:rPr>
      </w:pPr>
      <w:r>
        <w:rPr>
          <w:rFonts w:cstheme="minorHAnsi"/>
          <w:noProof/>
          <w:lang w:val="es-CO" w:eastAsia="es-CO"/>
        </w:rPr>
        <mc:AlternateContent>
          <mc:Choice Requires="wps">
            <w:drawing>
              <wp:anchor distT="0" distB="0" distL="114300" distR="114300" simplePos="0" relativeHeight="251622400" behindDoc="0" locked="0" layoutInCell="1" allowOverlap="1" wp14:anchorId="2FC328D2" wp14:editId="6D01C5BF">
                <wp:simplePos x="0" y="0"/>
                <wp:positionH relativeFrom="column">
                  <wp:posOffset>2609850</wp:posOffset>
                </wp:positionH>
                <wp:positionV relativeFrom="paragraph">
                  <wp:posOffset>107315</wp:posOffset>
                </wp:positionV>
                <wp:extent cx="476250" cy="0"/>
                <wp:effectExtent l="0" t="0" r="0" b="0"/>
                <wp:wrapNone/>
                <wp:docPr id="8" name="Conector recto 8"/>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F723C53" id="Conector recto 8"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205.5pt,8.45pt" to="243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" strokecolor="#4579b8 [3044]"/>
            </w:pict>
          </mc:Fallback>
        </mc:AlternateContent>
      </w:r>
      <w:r>
        <w:rPr>
          <w:rFonts w:cstheme="minorHAnsi"/>
          <w:lang w:val="es-CO"/>
        </w:rPr>
        <w:t>1 kg               $16.000</w:t>
      </w:r>
    </w:p>
    <w:p w:rsidR="00AB1C15" w:rsidRDefault="00AB1C15" w:rsidP="00B732E7">
      <w:pPr>
        <w:spacing w:line="480" w:lineRule="auto"/>
        <w:ind w:firstLine="0"/>
        <w:jc w:val="center"/>
        <w:rPr>
          <w:rFonts w:cstheme="minorHAnsi"/>
          <w:lang w:val="es-CO"/>
        </w:rPr>
      </w:pPr>
      <w:r>
        <w:rPr>
          <w:rFonts w:cstheme="minorHAnsi"/>
          <w:noProof/>
          <w:lang w:val="es-CO" w:eastAsia="es-CO"/>
        </w:rPr>
        <mc:AlternateContent>
          <mc:Choice Requires="wps">
            <w:drawing>
              <wp:anchor distT="0" distB="0" distL="114300" distR="114300" simplePos="0" relativeHeight="251626496" behindDoc="0" locked="0" layoutInCell="1" allowOverlap="1" wp14:anchorId="780C18D5" wp14:editId="0321ABAD">
                <wp:simplePos x="0" y="0"/>
                <wp:positionH relativeFrom="column">
                  <wp:posOffset>2705100</wp:posOffset>
                </wp:positionH>
                <wp:positionV relativeFrom="paragraph">
                  <wp:posOffset>111760</wp:posOffset>
                </wp:positionV>
                <wp:extent cx="476250" cy="0"/>
                <wp:effectExtent l="0" t="0" r="0" b="0"/>
                <wp:wrapNone/>
                <wp:docPr id="9" name="Conector recto 9"/>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2B8BAE4" id="Conector recto 9"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213pt,8.8pt" to="25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" strokecolor="#4579b8 [3044]"/>
            </w:pict>
          </mc:Fallback>
        </mc:AlternateContent>
      </w:r>
      <w:r>
        <w:rPr>
          <w:rFonts w:cstheme="minorHAnsi"/>
          <w:lang w:val="es-CO"/>
        </w:rPr>
        <w:t>0.970 g               $15.520</w:t>
      </w:r>
    </w:p>
    <w:p w:rsidR="00D510BB" w:rsidRDefault="00D510BB" w:rsidP="00B732E7">
      <w:pPr>
        <w:spacing w:line="480" w:lineRule="auto"/>
        <w:ind w:firstLine="0"/>
        <w:jc w:val="center"/>
        <w:rPr>
          <w:rFonts w:cstheme="minorHAnsi"/>
          <w:lang w:val="es-CO"/>
        </w:rPr>
      </w:pPr>
    </w:p>
    <w:p w:rsidR="00AB1C15" w:rsidRDefault="00E865CB" w:rsidP="001503E2">
      <w:pPr>
        <w:spacing w:line="480" w:lineRule="auto"/>
        <w:ind w:firstLine="0"/>
        <w:jc w:val="both"/>
        <w:rPr>
          <w:rFonts w:cstheme="minorHAnsi"/>
          <w:lang w:val="es-CO"/>
        </w:rPr>
      </w:pPr>
      <w:r>
        <w:rPr>
          <w:rFonts w:cstheme="minorHAnsi"/>
          <w:lang w:val="es-CO"/>
        </w:rPr>
        <w:t>El costo del T1 (BNZ) tiene un costo total de $15.920, la utilidad es de $14.640 y con una rentabilidad de 5.39%.</w:t>
      </w:r>
    </w:p>
    <w:p w:rsidR="00E865CB" w:rsidRPr="00B732E7" w:rsidRDefault="00B732E7" w:rsidP="00B732E7">
      <w:pPr>
        <w:spacing w:line="480" w:lineRule="auto"/>
        <w:ind w:firstLine="0"/>
        <w:jc w:val="center"/>
        <w:rPr>
          <w:rFonts w:cstheme="minorHAnsi"/>
          <w:b/>
          <w:lang w:val="es-CO"/>
        </w:rPr>
      </w:pPr>
      <w:r w:rsidRPr="00B732E7">
        <w:rPr>
          <w:rFonts w:cstheme="minorHAnsi"/>
          <w:b/>
          <w:lang w:val="es-CO"/>
        </w:rPr>
        <w:lastRenderedPageBreak/>
        <w:t>C</w:t>
      </w:r>
      <w:r w:rsidR="00E865CB" w:rsidRPr="00B732E7">
        <w:rPr>
          <w:rFonts w:cstheme="minorHAnsi"/>
          <w:b/>
          <w:lang w:val="es-CO"/>
        </w:rPr>
        <w:t>onejo jaula 3</w:t>
      </w:r>
    </w:p>
    <w:p w:rsidR="00E865CB" w:rsidRDefault="00E865CB" w:rsidP="00B732E7">
      <w:pPr>
        <w:spacing w:line="480" w:lineRule="auto"/>
        <w:ind w:firstLine="0"/>
        <w:jc w:val="center"/>
        <w:rPr>
          <w:rFonts w:cstheme="minorHAnsi"/>
          <w:lang w:val="es-CO"/>
        </w:rPr>
      </w:pPr>
      <w:r>
        <w:rPr>
          <w:rFonts w:cstheme="minorHAnsi"/>
          <w:noProof/>
          <w:lang w:val="es-CO" w:eastAsia="es-CO"/>
        </w:rPr>
        <mc:AlternateContent>
          <mc:Choice Requires="wps">
            <w:drawing>
              <wp:anchor distT="0" distB="0" distL="114300" distR="114300" simplePos="0" relativeHeight="251630592" behindDoc="0" locked="0" layoutInCell="1" allowOverlap="1" wp14:anchorId="4655BB4A" wp14:editId="61FEE51D">
                <wp:simplePos x="0" y="0"/>
                <wp:positionH relativeFrom="column">
                  <wp:posOffset>2609850</wp:posOffset>
                </wp:positionH>
                <wp:positionV relativeFrom="paragraph">
                  <wp:posOffset>116840</wp:posOffset>
                </wp:positionV>
                <wp:extent cx="476250" cy="0"/>
                <wp:effectExtent l="0" t="0" r="0" b="0"/>
                <wp:wrapNone/>
                <wp:docPr id="19" name="Conector recto 19"/>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CA14492" id="Conector recto 19"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205.5pt,9.2pt" to="24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" strokecolor="#4579b8 [3044]"/>
            </w:pict>
          </mc:Fallback>
        </mc:AlternateContent>
      </w:r>
      <w:r>
        <w:rPr>
          <w:rFonts w:cstheme="minorHAnsi"/>
          <w:lang w:val="es-CO"/>
        </w:rPr>
        <w:t>1 kg               $16.000</w:t>
      </w:r>
    </w:p>
    <w:p w:rsidR="00E865CB" w:rsidRDefault="00E865CB" w:rsidP="00B732E7">
      <w:pPr>
        <w:spacing w:line="480" w:lineRule="auto"/>
        <w:ind w:firstLine="0"/>
        <w:jc w:val="center"/>
        <w:rPr>
          <w:rFonts w:cstheme="minorHAnsi"/>
          <w:lang w:val="es-CO"/>
        </w:rPr>
      </w:pPr>
      <w:r>
        <w:rPr>
          <w:rFonts w:cstheme="minorHAnsi"/>
          <w:noProof/>
          <w:lang w:val="es-CO" w:eastAsia="es-CO"/>
        </w:rPr>
        <mc:AlternateContent>
          <mc:Choice Requires="wps">
            <w:drawing>
              <wp:anchor distT="0" distB="0" distL="114300" distR="114300" simplePos="0" relativeHeight="251634688" behindDoc="0" locked="0" layoutInCell="1" allowOverlap="1" wp14:anchorId="0AA88492" wp14:editId="7DF29241">
                <wp:simplePos x="0" y="0"/>
                <wp:positionH relativeFrom="column">
                  <wp:posOffset>2695575</wp:posOffset>
                </wp:positionH>
                <wp:positionV relativeFrom="paragraph">
                  <wp:posOffset>111760</wp:posOffset>
                </wp:positionV>
                <wp:extent cx="476250" cy="0"/>
                <wp:effectExtent l="0" t="0" r="0" b="0"/>
                <wp:wrapNone/>
                <wp:docPr id="20" name="Conector recto 20"/>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82A571F" id="Conector recto 20"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212.25pt,8.8pt" to="249.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" strokecolor="#4579b8 [3044]"/>
            </w:pict>
          </mc:Fallback>
        </mc:AlternateContent>
      </w:r>
      <w:r>
        <w:rPr>
          <w:rFonts w:cstheme="minorHAnsi"/>
          <w:lang w:val="es-CO"/>
        </w:rPr>
        <w:t>1.065 g               $17.040</w:t>
      </w:r>
    </w:p>
    <w:p w:rsidR="00E865CB" w:rsidRPr="00B732E7" w:rsidRDefault="00B732E7" w:rsidP="00B732E7">
      <w:pPr>
        <w:spacing w:line="480" w:lineRule="auto"/>
        <w:ind w:firstLine="0"/>
        <w:jc w:val="center"/>
        <w:rPr>
          <w:rFonts w:cstheme="minorHAnsi"/>
          <w:b/>
          <w:lang w:val="es-CO"/>
        </w:rPr>
      </w:pPr>
      <w:r w:rsidRPr="00B732E7">
        <w:rPr>
          <w:rFonts w:cstheme="minorHAnsi"/>
          <w:b/>
          <w:lang w:val="es-CO"/>
        </w:rPr>
        <w:t>C</w:t>
      </w:r>
      <w:r w:rsidR="00E865CB" w:rsidRPr="00B732E7">
        <w:rPr>
          <w:rFonts w:cstheme="minorHAnsi"/>
          <w:b/>
          <w:lang w:val="es-CO"/>
        </w:rPr>
        <w:t>onejo jaula 4</w:t>
      </w:r>
    </w:p>
    <w:p w:rsidR="00E865CB" w:rsidRDefault="00B732E7" w:rsidP="00B732E7">
      <w:pPr>
        <w:spacing w:line="480" w:lineRule="auto"/>
        <w:ind w:firstLine="0"/>
        <w:jc w:val="center"/>
        <w:rPr>
          <w:rFonts w:cstheme="minorHAnsi"/>
          <w:lang w:val="es-CO"/>
        </w:rPr>
      </w:pPr>
      <w:r>
        <w:rPr>
          <w:rFonts w:cstheme="minorHAnsi"/>
          <w:noProof/>
          <w:lang w:val="es-CO" w:eastAsia="es-CO"/>
        </w:rPr>
        <mc:AlternateContent>
          <mc:Choice Requires="wps">
            <w:drawing>
              <wp:anchor distT="0" distB="0" distL="114300" distR="114300" simplePos="0" relativeHeight="251638784" behindDoc="0" locked="0" layoutInCell="1" allowOverlap="1" wp14:anchorId="281DC08A" wp14:editId="18703C70">
                <wp:simplePos x="0" y="0"/>
                <wp:positionH relativeFrom="column">
                  <wp:posOffset>2609850</wp:posOffset>
                </wp:positionH>
                <wp:positionV relativeFrom="paragraph">
                  <wp:posOffset>116840</wp:posOffset>
                </wp:positionV>
                <wp:extent cx="476250" cy="0"/>
                <wp:effectExtent l="0" t="0" r="0" b="0"/>
                <wp:wrapNone/>
                <wp:docPr id="21" name="Conector recto 21"/>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04A92FD" id="Conector recto 21"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205.5pt,9.2pt" to="24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" strokecolor="#4579b8 [3044]"/>
            </w:pict>
          </mc:Fallback>
        </mc:AlternateContent>
      </w:r>
      <w:r w:rsidR="00E865CB">
        <w:rPr>
          <w:rFonts w:cstheme="minorHAnsi"/>
          <w:lang w:val="es-CO"/>
        </w:rPr>
        <w:t>1 kg               $16.000</w:t>
      </w:r>
    </w:p>
    <w:p w:rsidR="00E865CB" w:rsidRDefault="00E865CB" w:rsidP="00B732E7">
      <w:pPr>
        <w:spacing w:line="480" w:lineRule="auto"/>
        <w:ind w:firstLine="0"/>
        <w:jc w:val="center"/>
        <w:rPr>
          <w:rFonts w:cstheme="minorHAnsi"/>
          <w:lang w:val="es-CO"/>
        </w:rPr>
      </w:pPr>
      <w:r>
        <w:rPr>
          <w:rFonts w:cstheme="minorHAnsi"/>
          <w:noProof/>
          <w:lang w:val="es-CO" w:eastAsia="es-CO"/>
        </w:rPr>
        <mc:AlternateContent>
          <mc:Choice Requires="wps">
            <w:drawing>
              <wp:anchor distT="0" distB="0" distL="114300" distR="114300" simplePos="0" relativeHeight="251642880" behindDoc="0" locked="0" layoutInCell="1" allowOverlap="1" wp14:anchorId="24CB410C" wp14:editId="248B3138">
                <wp:simplePos x="0" y="0"/>
                <wp:positionH relativeFrom="column">
                  <wp:posOffset>2733675</wp:posOffset>
                </wp:positionH>
                <wp:positionV relativeFrom="paragraph">
                  <wp:posOffset>111760</wp:posOffset>
                </wp:positionV>
                <wp:extent cx="476250" cy="0"/>
                <wp:effectExtent l="0" t="0" r="0" b="0"/>
                <wp:wrapNone/>
                <wp:docPr id="26" name="Conector recto 26"/>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DA93AAA" id="Conector recto 26"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215.25pt,8.8pt" to="252.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" strokecolor="#4579b8 [3044]"/>
            </w:pict>
          </mc:Fallback>
        </mc:AlternateContent>
      </w:r>
      <w:r>
        <w:rPr>
          <w:rFonts w:cstheme="minorHAnsi"/>
          <w:lang w:val="es-CO"/>
        </w:rPr>
        <w:t>1.114 g               $17.824</w:t>
      </w:r>
    </w:p>
    <w:p w:rsidR="00D510BB" w:rsidRDefault="00D510BB" w:rsidP="00B732E7">
      <w:pPr>
        <w:spacing w:line="480" w:lineRule="auto"/>
        <w:ind w:firstLine="0"/>
        <w:jc w:val="center"/>
        <w:rPr>
          <w:rFonts w:cstheme="minorHAnsi"/>
          <w:lang w:val="es-CO"/>
        </w:rPr>
      </w:pPr>
    </w:p>
    <w:p w:rsidR="00E865CB" w:rsidRDefault="00E865CB" w:rsidP="00E865CB">
      <w:pPr>
        <w:spacing w:line="480" w:lineRule="auto"/>
        <w:ind w:firstLine="0"/>
        <w:jc w:val="both"/>
        <w:rPr>
          <w:rFonts w:cstheme="minorHAnsi"/>
          <w:lang w:val="es-CO"/>
        </w:rPr>
      </w:pPr>
      <w:r>
        <w:rPr>
          <w:rFonts w:cstheme="minorHAnsi"/>
          <w:lang w:val="es-CO"/>
        </w:rPr>
        <w:t>El costo del T2 (BNA) tiene un costo total de $15.390, la utilidad es de $19.474 y con una rentabilidad de 7.17%.</w:t>
      </w:r>
    </w:p>
    <w:p w:rsidR="00E865CB" w:rsidRPr="00B732E7" w:rsidRDefault="00B732E7" w:rsidP="00B732E7">
      <w:pPr>
        <w:spacing w:line="480" w:lineRule="auto"/>
        <w:ind w:firstLine="0"/>
        <w:jc w:val="center"/>
        <w:rPr>
          <w:rFonts w:cstheme="minorHAnsi"/>
          <w:b/>
          <w:lang w:val="es-CO"/>
        </w:rPr>
      </w:pPr>
      <w:r w:rsidRPr="00B732E7">
        <w:rPr>
          <w:rFonts w:cstheme="minorHAnsi"/>
          <w:b/>
          <w:lang w:val="es-CO"/>
        </w:rPr>
        <w:t>C</w:t>
      </w:r>
      <w:r w:rsidR="00E865CB" w:rsidRPr="00B732E7">
        <w:rPr>
          <w:rFonts w:cstheme="minorHAnsi"/>
          <w:b/>
          <w:lang w:val="es-CO"/>
        </w:rPr>
        <w:t>onejo jaula 5</w:t>
      </w:r>
    </w:p>
    <w:p w:rsidR="00E865CB" w:rsidRDefault="00E865CB" w:rsidP="00B732E7">
      <w:pPr>
        <w:spacing w:line="480" w:lineRule="auto"/>
        <w:ind w:firstLine="0"/>
        <w:jc w:val="center"/>
        <w:rPr>
          <w:rFonts w:cstheme="minorHAnsi"/>
          <w:lang w:val="es-CO"/>
        </w:rPr>
      </w:pPr>
      <w:r>
        <w:rPr>
          <w:rFonts w:cstheme="minorHAnsi"/>
          <w:noProof/>
          <w:lang w:val="es-CO" w:eastAsia="es-CO"/>
        </w:rPr>
        <mc:AlternateContent>
          <mc:Choice Requires="wps">
            <w:drawing>
              <wp:anchor distT="0" distB="0" distL="114300" distR="114300" simplePos="0" relativeHeight="251653120" behindDoc="0" locked="0" layoutInCell="1" allowOverlap="1" wp14:anchorId="0F25C7C7" wp14:editId="376DE5AD">
                <wp:simplePos x="0" y="0"/>
                <wp:positionH relativeFrom="column">
                  <wp:posOffset>2609850</wp:posOffset>
                </wp:positionH>
                <wp:positionV relativeFrom="paragraph">
                  <wp:posOffset>116840</wp:posOffset>
                </wp:positionV>
                <wp:extent cx="476250" cy="0"/>
                <wp:effectExtent l="0" t="0" r="0" b="0"/>
                <wp:wrapNone/>
                <wp:docPr id="27" name="Conector recto 27"/>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755D6C6" id="Conector recto 27"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205.5pt,9.2pt" to="24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" strokecolor="#4579b8 [3044]"/>
            </w:pict>
          </mc:Fallback>
        </mc:AlternateContent>
      </w:r>
      <w:r>
        <w:rPr>
          <w:rFonts w:cstheme="minorHAnsi"/>
          <w:lang w:val="es-CO"/>
        </w:rPr>
        <w:t>1 kg               $16.000</w:t>
      </w:r>
    </w:p>
    <w:p w:rsidR="00E865CB" w:rsidRDefault="00E865CB" w:rsidP="00B732E7">
      <w:pPr>
        <w:spacing w:line="480" w:lineRule="auto"/>
        <w:ind w:firstLine="0"/>
        <w:jc w:val="center"/>
        <w:rPr>
          <w:rFonts w:cstheme="minorHAnsi"/>
          <w:lang w:val="es-CO"/>
        </w:rPr>
      </w:pPr>
      <w:r>
        <w:rPr>
          <w:rFonts w:cstheme="minorHAnsi"/>
          <w:noProof/>
          <w:lang w:val="es-CO" w:eastAsia="es-CO"/>
        </w:rPr>
        <mc:AlternateContent>
          <mc:Choice Requires="wps">
            <w:drawing>
              <wp:anchor distT="0" distB="0" distL="114300" distR="114300" simplePos="0" relativeHeight="251657216" behindDoc="0" locked="0" layoutInCell="1" allowOverlap="1" wp14:anchorId="0E10E329" wp14:editId="38E7500C">
                <wp:simplePos x="0" y="0"/>
                <wp:positionH relativeFrom="column">
                  <wp:posOffset>2714625</wp:posOffset>
                </wp:positionH>
                <wp:positionV relativeFrom="paragraph">
                  <wp:posOffset>121285</wp:posOffset>
                </wp:positionV>
                <wp:extent cx="476250" cy="0"/>
                <wp:effectExtent l="0" t="0" r="0" b="0"/>
                <wp:wrapNone/>
                <wp:docPr id="29" name="Conector recto 29"/>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32E33CD" id="Conector recto 29"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13.75pt,9.55pt" to="251.2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" strokecolor="#4579b8 [3044]"/>
            </w:pict>
          </mc:Fallback>
        </mc:AlternateContent>
      </w:r>
      <w:r>
        <w:rPr>
          <w:rFonts w:cstheme="minorHAnsi"/>
          <w:lang w:val="es-CO"/>
        </w:rPr>
        <w:t>1.050 g               $16.800</w:t>
      </w:r>
    </w:p>
    <w:p w:rsidR="00E865CB" w:rsidRPr="00B732E7" w:rsidRDefault="00B732E7" w:rsidP="00B732E7">
      <w:pPr>
        <w:spacing w:line="480" w:lineRule="auto"/>
        <w:ind w:firstLine="0"/>
        <w:jc w:val="center"/>
        <w:rPr>
          <w:rFonts w:cstheme="minorHAnsi"/>
          <w:b/>
          <w:lang w:val="es-CO"/>
        </w:rPr>
      </w:pPr>
      <w:r w:rsidRPr="00B732E7">
        <w:rPr>
          <w:rFonts w:cstheme="minorHAnsi"/>
          <w:b/>
          <w:lang w:val="es-CO"/>
        </w:rPr>
        <w:t>C</w:t>
      </w:r>
      <w:r w:rsidR="00E865CB" w:rsidRPr="00B732E7">
        <w:rPr>
          <w:rFonts w:cstheme="minorHAnsi"/>
          <w:b/>
          <w:lang w:val="es-CO"/>
        </w:rPr>
        <w:t>onejo jaula 6</w:t>
      </w:r>
    </w:p>
    <w:p w:rsidR="00E865CB" w:rsidRDefault="00E865CB" w:rsidP="00B732E7">
      <w:pPr>
        <w:spacing w:line="480" w:lineRule="auto"/>
        <w:ind w:firstLine="0"/>
        <w:jc w:val="center"/>
        <w:rPr>
          <w:rFonts w:cstheme="minorHAnsi"/>
          <w:lang w:val="es-CO"/>
        </w:rPr>
      </w:pPr>
      <w:r>
        <w:rPr>
          <w:rFonts w:cstheme="minorHAnsi"/>
          <w:noProof/>
          <w:lang w:val="es-CO" w:eastAsia="es-CO"/>
        </w:rPr>
        <mc:AlternateContent>
          <mc:Choice Requires="wps">
            <w:drawing>
              <wp:anchor distT="0" distB="0" distL="114300" distR="114300" simplePos="0" relativeHeight="251661312" behindDoc="0" locked="0" layoutInCell="1" allowOverlap="1" wp14:anchorId="0F25C7C7" wp14:editId="376DE5AD">
                <wp:simplePos x="0" y="0"/>
                <wp:positionH relativeFrom="column">
                  <wp:posOffset>2619375</wp:posOffset>
                </wp:positionH>
                <wp:positionV relativeFrom="paragraph">
                  <wp:posOffset>107315</wp:posOffset>
                </wp:positionV>
                <wp:extent cx="476250" cy="0"/>
                <wp:effectExtent l="0" t="0" r="0" b="0"/>
                <wp:wrapNone/>
                <wp:docPr id="30" name="Conector recto 30"/>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F19E888" id="Conector recto 3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06.25pt,8.45pt" to="243.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" strokecolor="#4579b8 [3044]"/>
            </w:pict>
          </mc:Fallback>
        </mc:AlternateContent>
      </w:r>
      <w:r>
        <w:rPr>
          <w:rFonts w:cstheme="minorHAnsi"/>
          <w:lang w:val="es-CO"/>
        </w:rPr>
        <w:t>1 kg               $16.000</w:t>
      </w:r>
    </w:p>
    <w:p w:rsidR="00D510BB" w:rsidRDefault="00E865CB" w:rsidP="00D510BB">
      <w:pPr>
        <w:spacing w:line="480" w:lineRule="auto"/>
        <w:ind w:firstLine="0"/>
        <w:jc w:val="center"/>
        <w:rPr>
          <w:rFonts w:cstheme="minorHAnsi"/>
          <w:lang w:val="es-CO"/>
        </w:rPr>
      </w:pPr>
      <w:r>
        <w:rPr>
          <w:rFonts w:cstheme="minorHAnsi"/>
          <w:noProof/>
          <w:lang w:val="es-CO" w:eastAsia="es-CO"/>
        </w:rPr>
        <mc:AlternateContent>
          <mc:Choice Requires="wps">
            <w:drawing>
              <wp:anchor distT="0" distB="0" distL="114300" distR="114300" simplePos="0" relativeHeight="251665408" behindDoc="0" locked="0" layoutInCell="1" allowOverlap="1" wp14:anchorId="0E10E329" wp14:editId="38E7500C">
                <wp:simplePos x="0" y="0"/>
                <wp:positionH relativeFrom="column">
                  <wp:posOffset>2714625</wp:posOffset>
                </wp:positionH>
                <wp:positionV relativeFrom="paragraph">
                  <wp:posOffset>102235</wp:posOffset>
                </wp:positionV>
                <wp:extent cx="476250" cy="0"/>
                <wp:effectExtent l="0" t="0" r="0" b="0"/>
                <wp:wrapNone/>
                <wp:docPr id="38" name="Conector recto 38"/>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8204289" id="Conector recto 3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13.75pt,8.05pt" to="251.2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" strokecolor="#4579b8 [3044]"/>
            </w:pict>
          </mc:Fallback>
        </mc:AlternateContent>
      </w:r>
      <w:r>
        <w:rPr>
          <w:rFonts w:cstheme="minorHAnsi"/>
          <w:lang w:val="es-CO"/>
        </w:rPr>
        <w:t>0.950 g               $15.200</w:t>
      </w:r>
    </w:p>
    <w:p w:rsidR="00E865CB" w:rsidRDefault="00E865CB" w:rsidP="00E865CB">
      <w:pPr>
        <w:spacing w:line="480" w:lineRule="auto"/>
        <w:ind w:firstLine="0"/>
        <w:jc w:val="both"/>
        <w:rPr>
          <w:rFonts w:cstheme="minorHAnsi"/>
          <w:lang w:val="es-CO"/>
        </w:rPr>
      </w:pPr>
      <w:r>
        <w:rPr>
          <w:rFonts w:cstheme="minorHAnsi"/>
          <w:lang w:val="es-CO"/>
        </w:rPr>
        <w:t>El costo del T3 (BNR) tiene un costo total de $15.624, la utilidad es de $16.376 y con una rentabilidad de 6.0</w:t>
      </w:r>
      <w:r w:rsidR="00472679">
        <w:rPr>
          <w:rFonts w:cstheme="minorHAnsi"/>
          <w:lang w:val="es-CO"/>
        </w:rPr>
        <w:t>3</w:t>
      </w:r>
      <w:r>
        <w:rPr>
          <w:rFonts w:cstheme="minorHAnsi"/>
          <w:lang w:val="es-CO"/>
        </w:rPr>
        <w:t>%.</w:t>
      </w:r>
    </w:p>
    <w:p w:rsidR="00E865CB" w:rsidRPr="00B732E7" w:rsidRDefault="00B732E7" w:rsidP="00B732E7">
      <w:pPr>
        <w:spacing w:line="480" w:lineRule="auto"/>
        <w:ind w:firstLine="0"/>
        <w:jc w:val="center"/>
        <w:rPr>
          <w:rFonts w:cstheme="minorHAnsi"/>
          <w:b/>
          <w:lang w:val="es-CO"/>
        </w:rPr>
      </w:pPr>
      <w:r w:rsidRPr="00B732E7">
        <w:rPr>
          <w:rFonts w:cstheme="minorHAnsi"/>
          <w:b/>
          <w:lang w:val="es-CO"/>
        </w:rPr>
        <w:t>C</w:t>
      </w:r>
      <w:r w:rsidR="00E865CB" w:rsidRPr="00B732E7">
        <w:rPr>
          <w:rFonts w:cstheme="minorHAnsi"/>
          <w:b/>
          <w:lang w:val="es-CO"/>
        </w:rPr>
        <w:t>onejo jaula 7</w:t>
      </w:r>
    </w:p>
    <w:p w:rsidR="00E865CB" w:rsidRDefault="00E865CB" w:rsidP="00B732E7">
      <w:pPr>
        <w:spacing w:line="480" w:lineRule="auto"/>
        <w:ind w:firstLine="0"/>
        <w:jc w:val="center"/>
        <w:rPr>
          <w:rFonts w:cstheme="minorHAnsi"/>
          <w:lang w:val="es-CO"/>
        </w:rPr>
      </w:pPr>
      <w:r>
        <w:rPr>
          <w:rFonts w:cstheme="minorHAnsi"/>
          <w:noProof/>
          <w:lang w:val="es-CO" w:eastAsia="es-CO"/>
        </w:rPr>
        <mc:AlternateContent>
          <mc:Choice Requires="wps">
            <w:drawing>
              <wp:anchor distT="0" distB="0" distL="114300" distR="114300" simplePos="0" relativeHeight="251669504" behindDoc="0" locked="0" layoutInCell="1" allowOverlap="1" wp14:anchorId="6522E693" wp14:editId="06F48E1E">
                <wp:simplePos x="0" y="0"/>
                <wp:positionH relativeFrom="column">
                  <wp:posOffset>2609850</wp:posOffset>
                </wp:positionH>
                <wp:positionV relativeFrom="paragraph">
                  <wp:posOffset>126365</wp:posOffset>
                </wp:positionV>
                <wp:extent cx="476250" cy="0"/>
                <wp:effectExtent l="0" t="0" r="0" b="0"/>
                <wp:wrapNone/>
                <wp:docPr id="44" name="Conector recto 44"/>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331604F" id="Conector recto 4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05.5pt,9.95pt" to="243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" strokecolor="#4579b8 [3044]"/>
            </w:pict>
          </mc:Fallback>
        </mc:AlternateContent>
      </w:r>
      <w:r>
        <w:rPr>
          <w:rFonts w:cstheme="minorHAnsi"/>
          <w:lang w:val="es-CO"/>
        </w:rPr>
        <w:t>1 kg               $16.000</w:t>
      </w:r>
    </w:p>
    <w:p w:rsidR="00E865CB" w:rsidRDefault="00E865CB" w:rsidP="00B732E7">
      <w:pPr>
        <w:spacing w:line="480" w:lineRule="auto"/>
        <w:ind w:firstLine="0"/>
        <w:jc w:val="center"/>
        <w:rPr>
          <w:rFonts w:cstheme="minorHAnsi"/>
          <w:lang w:val="es-CO"/>
        </w:rPr>
      </w:pPr>
      <w:r>
        <w:rPr>
          <w:rFonts w:cstheme="minorHAnsi"/>
          <w:noProof/>
          <w:lang w:val="es-CO" w:eastAsia="es-CO"/>
        </w:rPr>
        <mc:AlternateContent>
          <mc:Choice Requires="wps">
            <w:drawing>
              <wp:anchor distT="0" distB="0" distL="114300" distR="114300" simplePos="0" relativeHeight="251679744" behindDoc="0" locked="0" layoutInCell="1" allowOverlap="1" wp14:anchorId="6EFCB9E9" wp14:editId="70751581">
                <wp:simplePos x="0" y="0"/>
                <wp:positionH relativeFrom="column">
                  <wp:posOffset>2714625</wp:posOffset>
                </wp:positionH>
                <wp:positionV relativeFrom="paragraph">
                  <wp:posOffset>121285</wp:posOffset>
                </wp:positionV>
                <wp:extent cx="476250" cy="0"/>
                <wp:effectExtent l="0" t="0" r="0" b="0"/>
                <wp:wrapNone/>
                <wp:docPr id="45" name="Conector recto 45"/>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28A663D9" id="Conector recto 45"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13.75pt,9.55pt" to="251.2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" strokecolor="#4579b8 [3044]"/>
            </w:pict>
          </mc:Fallback>
        </mc:AlternateContent>
      </w:r>
      <w:r>
        <w:rPr>
          <w:rFonts w:cstheme="minorHAnsi"/>
          <w:lang w:val="es-CO"/>
        </w:rPr>
        <w:t>1.390 g               $22.240</w:t>
      </w:r>
    </w:p>
    <w:p w:rsidR="00E865CB" w:rsidRPr="00B732E7" w:rsidRDefault="00B732E7" w:rsidP="00B732E7">
      <w:pPr>
        <w:spacing w:line="480" w:lineRule="auto"/>
        <w:ind w:firstLine="0"/>
        <w:jc w:val="center"/>
        <w:rPr>
          <w:rFonts w:cstheme="minorHAnsi"/>
          <w:b/>
          <w:lang w:val="es-CO"/>
        </w:rPr>
      </w:pPr>
      <w:r w:rsidRPr="00B732E7">
        <w:rPr>
          <w:rFonts w:cstheme="minorHAnsi"/>
          <w:b/>
          <w:lang w:val="es-CO"/>
        </w:rPr>
        <w:t>C</w:t>
      </w:r>
      <w:r w:rsidR="00E865CB" w:rsidRPr="00B732E7">
        <w:rPr>
          <w:rFonts w:cstheme="minorHAnsi"/>
          <w:b/>
          <w:lang w:val="es-CO"/>
        </w:rPr>
        <w:t>onejo jaula 8</w:t>
      </w:r>
    </w:p>
    <w:p w:rsidR="00E865CB" w:rsidRDefault="00E865CB" w:rsidP="00B732E7">
      <w:pPr>
        <w:spacing w:line="480" w:lineRule="auto"/>
        <w:ind w:firstLine="0"/>
        <w:jc w:val="center"/>
        <w:rPr>
          <w:rFonts w:cstheme="minorHAnsi"/>
          <w:lang w:val="es-CO"/>
        </w:rPr>
      </w:pPr>
      <w:r>
        <w:rPr>
          <w:rFonts w:cstheme="minorHAnsi"/>
          <w:noProof/>
          <w:lang w:val="es-CO" w:eastAsia="es-CO"/>
        </w:rPr>
        <mc:AlternateContent>
          <mc:Choice Requires="wps">
            <w:drawing>
              <wp:anchor distT="0" distB="0" distL="114300" distR="114300" simplePos="0" relativeHeight="251683840" behindDoc="0" locked="0" layoutInCell="1" allowOverlap="1" wp14:anchorId="6522E693" wp14:editId="06F48E1E">
                <wp:simplePos x="0" y="0"/>
                <wp:positionH relativeFrom="column">
                  <wp:posOffset>2619375</wp:posOffset>
                </wp:positionH>
                <wp:positionV relativeFrom="paragraph">
                  <wp:posOffset>116840</wp:posOffset>
                </wp:positionV>
                <wp:extent cx="476250" cy="0"/>
                <wp:effectExtent l="0" t="0" r="0" b="0"/>
                <wp:wrapNone/>
                <wp:docPr id="46" name="Conector recto 46"/>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7734A3A" id="Conector recto 4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06.25pt,9.2pt" to="243.7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" strokecolor="#4579b8 [3044]"/>
            </w:pict>
          </mc:Fallback>
        </mc:AlternateContent>
      </w:r>
      <w:r>
        <w:rPr>
          <w:rFonts w:cstheme="minorHAnsi"/>
          <w:lang w:val="es-CO"/>
        </w:rPr>
        <w:t>1 kg               $16.000</w:t>
      </w:r>
    </w:p>
    <w:p w:rsidR="00D510BB" w:rsidRDefault="00E865CB" w:rsidP="00D510BB">
      <w:pPr>
        <w:spacing w:line="480" w:lineRule="auto"/>
        <w:ind w:firstLine="0"/>
        <w:jc w:val="center"/>
        <w:rPr>
          <w:rFonts w:cstheme="minorHAnsi"/>
          <w:lang w:val="es-CO"/>
        </w:rPr>
      </w:pPr>
      <w:r>
        <w:rPr>
          <w:rFonts w:cstheme="minorHAnsi"/>
          <w:noProof/>
          <w:lang w:val="es-CO" w:eastAsia="es-CO"/>
        </w:rPr>
        <mc:AlternateContent>
          <mc:Choice Requires="wps">
            <w:drawing>
              <wp:anchor distT="0" distB="0" distL="114300" distR="114300" simplePos="0" relativeHeight="251687936" behindDoc="0" locked="0" layoutInCell="1" allowOverlap="1" wp14:anchorId="6EFCB9E9" wp14:editId="70751581">
                <wp:simplePos x="0" y="0"/>
                <wp:positionH relativeFrom="column">
                  <wp:posOffset>2724150</wp:posOffset>
                </wp:positionH>
                <wp:positionV relativeFrom="paragraph">
                  <wp:posOffset>130810</wp:posOffset>
                </wp:positionV>
                <wp:extent cx="476250" cy="0"/>
                <wp:effectExtent l="0" t="0" r="0" b="0"/>
                <wp:wrapNone/>
                <wp:docPr id="48" name="Conector recto 48"/>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1A56B6C" id="Conector recto 48"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14.5pt,10.3pt" to="252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" strokecolor="#4579b8 [3044]"/>
            </w:pict>
          </mc:Fallback>
        </mc:AlternateContent>
      </w:r>
      <w:r>
        <w:rPr>
          <w:rFonts w:cstheme="minorHAnsi"/>
          <w:lang w:val="es-CO"/>
        </w:rPr>
        <w:t>1.170 g               $18.720</w:t>
      </w:r>
    </w:p>
    <w:p w:rsidR="00E865CB" w:rsidRDefault="00E865CB" w:rsidP="00E865CB">
      <w:pPr>
        <w:spacing w:line="480" w:lineRule="auto"/>
        <w:ind w:firstLine="0"/>
        <w:jc w:val="both"/>
        <w:rPr>
          <w:rFonts w:cstheme="minorHAnsi"/>
          <w:lang w:val="es-CO"/>
        </w:rPr>
      </w:pPr>
      <w:r>
        <w:rPr>
          <w:rFonts w:cstheme="minorHAnsi"/>
          <w:lang w:val="es-CO"/>
        </w:rPr>
        <w:lastRenderedPageBreak/>
        <w:t>El costo del T4 (BNK) tiene un costo total de $14.938, la utilidad es de $26.022 y con una rentabilidad de 9.58%.</w:t>
      </w:r>
    </w:p>
    <w:p w:rsidR="00E865CB" w:rsidRPr="00B732E7" w:rsidRDefault="00B732E7" w:rsidP="00B732E7">
      <w:pPr>
        <w:spacing w:line="480" w:lineRule="auto"/>
        <w:ind w:firstLine="0"/>
        <w:jc w:val="center"/>
        <w:rPr>
          <w:rFonts w:cstheme="minorHAnsi"/>
          <w:b/>
          <w:lang w:val="es-CO"/>
        </w:rPr>
      </w:pPr>
      <w:r w:rsidRPr="00B732E7">
        <w:rPr>
          <w:rFonts w:cstheme="minorHAnsi"/>
          <w:b/>
          <w:lang w:val="es-CO"/>
        </w:rPr>
        <w:t>Conejo jaula 9</w:t>
      </w:r>
    </w:p>
    <w:p w:rsidR="00B732E7" w:rsidRDefault="00B732E7" w:rsidP="00B732E7">
      <w:pPr>
        <w:spacing w:line="480" w:lineRule="auto"/>
        <w:ind w:firstLine="0"/>
        <w:jc w:val="center"/>
        <w:rPr>
          <w:rFonts w:cstheme="minorHAnsi"/>
          <w:lang w:val="es-CO"/>
        </w:rPr>
      </w:pPr>
      <w:r>
        <w:rPr>
          <w:rFonts w:cstheme="minorHAnsi"/>
          <w:noProof/>
          <w:lang w:val="es-CO" w:eastAsia="es-CO"/>
        </w:rPr>
        <mc:AlternateContent>
          <mc:Choice Requires="wps">
            <w:drawing>
              <wp:anchor distT="0" distB="0" distL="114300" distR="114300" simplePos="0" relativeHeight="251692032" behindDoc="0" locked="0" layoutInCell="1" allowOverlap="1" wp14:anchorId="4C4B0D6A" wp14:editId="764E8827">
                <wp:simplePos x="0" y="0"/>
                <wp:positionH relativeFrom="column">
                  <wp:posOffset>2609850</wp:posOffset>
                </wp:positionH>
                <wp:positionV relativeFrom="paragraph">
                  <wp:posOffset>97790</wp:posOffset>
                </wp:positionV>
                <wp:extent cx="476250" cy="0"/>
                <wp:effectExtent l="0" t="0" r="0" b="0"/>
                <wp:wrapNone/>
                <wp:docPr id="49" name="Conector recto 49"/>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757AE31" id="Conector recto 4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05.5pt,7.7pt" to="243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" strokecolor="#4579b8 [3044]"/>
            </w:pict>
          </mc:Fallback>
        </mc:AlternateContent>
      </w:r>
      <w:r>
        <w:rPr>
          <w:rFonts w:cstheme="minorHAnsi"/>
          <w:lang w:val="es-CO"/>
        </w:rPr>
        <w:t>1 kg               $16.000</w:t>
      </w:r>
    </w:p>
    <w:p w:rsidR="00B732E7" w:rsidRDefault="00B732E7" w:rsidP="00B732E7">
      <w:pPr>
        <w:spacing w:line="480" w:lineRule="auto"/>
        <w:ind w:firstLine="0"/>
        <w:jc w:val="center"/>
        <w:rPr>
          <w:rFonts w:cstheme="minorHAnsi"/>
          <w:lang w:val="es-CO"/>
        </w:rPr>
      </w:pPr>
      <w:r>
        <w:rPr>
          <w:rFonts w:cstheme="minorHAnsi"/>
          <w:noProof/>
          <w:lang w:val="es-CO" w:eastAsia="es-CO"/>
        </w:rPr>
        <mc:AlternateContent>
          <mc:Choice Requires="wps">
            <w:drawing>
              <wp:anchor distT="0" distB="0" distL="114300" distR="114300" simplePos="0" relativeHeight="251696128" behindDoc="0" locked="0" layoutInCell="1" allowOverlap="1" wp14:anchorId="3DCA288B" wp14:editId="0F823763">
                <wp:simplePos x="0" y="0"/>
                <wp:positionH relativeFrom="column">
                  <wp:posOffset>2733675</wp:posOffset>
                </wp:positionH>
                <wp:positionV relativeFrom="paragraph">
                  <wp:posOffset>102235</wp:posOffset>
                </wp:positionV>
                <wp:extent cx="476250" cy="0"/>
                <wp:effectExtent l="0" t="0" r="0" b="0"/>
                <wp:wrapNone/>
                <wp:docPr id="50" name="Conector recto 50"/>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B81ED15" id="Conector recto 50"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15.25pt,8.05pt" to="252.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" strokecolor="#4579b8 [3044]"/>
            </w:pict>
          </mc:Fallback>
        </mc:AlternateContent>
      </w:r>
      <w:r>
        <w:rPr>
          <w:rFonts w:cstheme="minorHAnsi"/>
          <w:lang w:val="es-CO"/>
        </w:rPr>
        <w:t>1.510 g               $24.160</w:t>
      </w:r>
    </w:p>
    <w:p w:rsidR="00B732E7" w:rsidRPr="00B732E7" w:rsidRDefault="00B732E7" w:rsidP="00B732E7">
      <w:pPr>
        <w:spacing w:line="480" w:lineRule="auto"/>
        <w:ind w:firstLine="0"/>
        <w:jc w:val="center"/>
        <w:rPr>
          <w:rFonts w:cstheme="minorHAnsi"/>
          <w:b/>
          <w:lang w:val="es-CO"/>
        </w:rPr>
      </w:pPr>
      <w:r w:rsidRPr="00B732E7">
        <w:rPr>
          <w:rFonts w:cstheme="minorHAnsi"/>
          <w:b/>
          <w:lang w:val="es-CO"/>
        </w:rPr>
        <w:t>Conejo jaula 10</w:t>
      </w:r>
    </w:p>
    <w:p w:rsidR="00B732E7" w:rsidRDefault="00B732E7" w:rsidP="00B732E7">
      <w:pPr>
        <w:spacing w:line="480" w:lineRule="auto"/>
        <w:ind w:firstLine="0"/>
        <w:jc w:val="center"/>
        <w:rPr>
          <w:rFonts w:cstheme="minorHAnsi"/>
          <w:lang w:val="es-CO"/>
        </w:rPr>
      </w:pPr>
      <w:r>
        <w:rPr>
          <w:rFonts w:cstheme="minorHAnsi"/>
          <w:noProof/>
          <w:lang w:val="es-CO" w:eastAsia="es-CO"/>
        </w:rPr>
        <mc:AlternateContent>
          <mc:Choice Requires="wps">
            <w:drawing>
              <wp:anchor distT="0" distB="0" distL="114300" distR="114300" simplePos="0" relativeHeight="251700224" behindDoc="0" locked="0" layoutInCell="1" allowOverlap="1" wp14:anchorId="4C4B0D6A" wp14:editId="764E8827">
                <wp:simplePos x="0" y="0"/>
                <wp:positionH relativeFrom="column">
                  <wp:posOffset>2609850</wp:posOffset>
                </wp:positionH>
                <wp:positionV relativeFrom="paragraph">
                  <wp:posOffset>116840</wp:posOffset>
                </wp:positionV>
                <wp:extent cx="476250" cy="0"/>
                <wp:effectExtent l="0" t="0" r="0" b="0"/>
                <wp:wrapNone/>
                <wp:docPr id="51" name="Conector recto 51"/>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2765490" id="Conector recto 5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05.5pt,9.2pt" to="24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" strokecolor="#4579b8 [3044]"/>
            </w:pict>
          </mc:Fallback>
        </mc:AlternateContent>
      </w:r>
      <w:r>
        <w:rPr>
          <w:rFonts w:cstheme="minorHAnsi"/>
          <w:lang w:val="es-CO"/>
        </w:rPr>
        <w:t>1 kg               $16.000</w:t>
      </w:r>
    </w:p>
    <w:p w:rsidR="00B732E7" w:rsidRDefault="00B732E7" w:rsidP="00B732E7">
      <w:pPr>
        <w:spacing w:line="480" w:lineRule="auto"/>
        <w:ind w:firstLine="0"/>
        <w:jc w:val="center"/>
        <w:rPr>
          <w:rFonts w:cstheme="minorHAnsi"/>
          <w:lang w:val="es-CO"/>
        </w:rPr>
      </w:pPr>
      <w:r>
        <w:rPr>
          <w:rFonts w:cstheme="minorHAnsi"/>
          <w:noProof/>
          <w:lang w:val="es-CO" w:eastAsia="es-CO"/>
        </w:rPr>
        <mc:AlternateContent>
          <mc:Choice Requires="wps">
            <w:drawing>
              <wp:anchor distT="0" distB="0" distL="114300" distR="114300" simplePos="0" relativeHeight="251704320" behindDoc="0" locked="0" layoutInCell="1" allowOverlap="1" wp14:anchorId="3DCA288B" wp14:editId="0F823763">
                <wp:simplePos x="0" y="0"/>
                <wp:positionH relativeFrom="column">
                  <wp:posOffset>2695575</wp:posOffset>
                </wp:positionH>
                <wp:positionV relativeFrom="paragraph">
                  <wp:posOffset>121285</wp:posOffset>
                </wp:positionV>
                <wp:extent cx="476250" cy="0"/>
                <wp:effectExtent l="0" t="0" r="0" b="0"/>
                <wp:wrapNone/>
                <wp:docPr id="52" name="Conector recto 52"/>
                <wp:cNvGraphicFramePr/>
                <a:graphic xmlns:a="http://schemas.openxmlformats.org/drawingml/2006/main">
                  <a:graphicData uri="http://schemas.microsoft.com/office/word/2010/wordprocessingShape">
                    <wps:wsp>
                      <wps:cNvCnPr/>
                      <wps:spPr>
                        <a:xfrm>
                          <a:off x="0" y="0"/>
                          <a:ext cx="476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6EF5E09" id="Conector recto 52"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12.25pt,9.55pt" to="249.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" strokecolor="#4579b8 [3044]"/>
            </w:pict>
          </mc:Fallback>
        </mc:AlternateContent>
      </w:r>
      <w:r>
        <w:rPr>
          <w:rFonts w:cstheme="minorHAnsi"/>
          <w:lang w:val="es-CO"/>
        </w:rPr>
        <w:t>1.275 g               $20.400</w:t>
      </w:r>
    </w:p>
    <w:p w:rsidR="00D510BB" w:rsidRDefault="00D510BB" w:rsidP="00B732E7">
      <w:pPr>
        <w:spacing w:line="480" w:lineRule="auto"/>
        <w:ind w:firstLine="0"/>
        <w:jc w:val="center"/>
        <w:rPr>
          <w:rFonts w:cstheme="minorHAnsi"/>
          <w:lang w:val="es-CO"/>
        </w:rPr>
      </w:pPr>
    </w:p>
    <w:p w:rsidR="00B732E7" w:rsidRDefault="00B732E7" w:rsidP="00B732E7">
      <w:pPr>
        <w:spacing w:line="480" w:lineRule="auto"/>
        <w:ind w:firstLine="0"/>
        <w:jc w:val="both"/>
        <w:rPr>
          <w:rFonts w:cstheme="minorHAnsi"/>
          <w:lang w:val="es-CO"/>
        </w:rPr>
      </w:pPr>
      <w:r>
        <w:rPr>
          <w:rFonts w:cstheme="minorHAnsi"/>
          <w:lang w:val="es-CO"/>
        </w:rPr>
        <w:t>El costo del T5 (Concentrado) tiene un costo total de $20.000, la utilidad es de $24.560 y con una rentabilidad de 9.04%.</w:t>
      </w:r>
    </w:p>
    <w:p w:rsidR="00C51A42" w:rsidRDefault="00C51A42" w:rsidP="00B82C8D">
      <w:pPr>
        <w:pStyle w:val="Epgrafe"/>
      </w:pPr>
      <w:bookmarkStart w:id="173" w:name="_Toc527832276"/>
    </w:p>
    <w:p w:rsidR="00B732E7" w:rsidRDefault="000A6A71" w:rsidP="000A6A71">
      <w:pPr>
        <w:spacing w:line="480" w:lineRule="auto"/>
        <w:rPr>
          <w:lang w:val="es-CO"/>
        </w:rPr>
      </w:pPr>
      <w:r>
        <w:rPr>
          <w:lang w:val="es-CO"/>
        </w:rPr>
        <w:t xml:space="preserve">En la </w:t>
      </w:r>
      <w:r w:rsidR="003536FD">
        <w:rPr>
          <w:lang w:val="es-CO"/>
        </w:rPr>
        <w:t>gráfica</w:t>
      </w:r>
      <w:r>
        <w:rPr>
          <w:lang w:val="es-CO"/>
        </w:rPr>
        <w:t xml:space="preserve"> 10, se observa que el tratamiento 5 (Concentrado) es </w:t>
      </w:r>
      <w:r w:rsidR="003536FD">
        <w:rPr>
          <w:lang w:val="es-CO"/>
        </w:rPr>
        <w:t>más</w:t>
      </w:r>
      <w:r>
        <w:rPr>
          <w:lang w:val="es-CO"/>
        </w:rPr>
        <w:t xml:space="preserve"> eficiente en cuanto a ganancia de peso frente a los demás tratamientos, con un costo de $20.000 por los dos conejos alimentados. Sin embargo, a pesar de esta ventaja en ganancia de peso es muy probable que el uso de los bloques nutricionales permita alcanzar un índice de eficiencia económica más alto, ya que haciendo el anterior análisis y que dentro de los datos de la </w:t>
      </w:r>
      <w:r w:rsidR="003536FD">
        <w:rPr>
          <w:lang w:val="es-CO"/>
        </w:rPr>
        <w:t>gráfica</w:t>
      </w:r>
      <w:r>
        <w:rPr>
          <w:lang w:val="es-CO"/>
        </w:rPr>
        <w:t xml:space="preserve"> se observa que el tratamiento 4 (BNK) muestra una eficiencia económica </w:t>
      </w:r>
      <w:r w:rsidR="00DF2367">
        <w:rPr>
          <w:lang w:val="es-CO"/>
        </w:rPr>
        <w:t>más</w:t>
      </w:r>
      <w:r>
        <w:rPr>
          <w:lang w:val="es-CO"/>
        </w:rPr>
        <w:t xml:space="preserve"> significativa con un costo de producción de $14.938 por los dos conejos alimentados,</w:t>
      </w:r>
      <w:r w:rsidR="00DF2367">
        <w:rPr>
          <w:lang w:val="es-CO"/>
        </w:rPr>
        <w:t xml:space="preserve"> donde muestra una</w:t>
      </w:r>
      <w:r>
        <w:rPr>
          <w:lang w:val="es-CO"/>
        </w:rPr>
        <w:t xml:space="preserve"> utilidad de $26.022 y una rentabilidad de 9.58 %</w:t>
      </w:r>
      <w:r w:rsidR="00DF2367">
        <w:rPr>
          <w:lang w:val="es-CO"/>
        </w:rPr>
        <w:t xml:space="preserve">. </w:t>
      </w:r>
    </w:p>
    <w:p w:rsidR="00B732E7" w:rsidRDefault="00B732E7" w:rsidP="00B732E7">
      <w:pPr>
        <w:rPr>
          <w:lang w:val="es-CO"/>
        </w:rPr>
      </w:pPr>
    </w:p>
    <w:p w:rsidR="00B732E7" w:rsidRDefault="00B732E7" w:rsidP="00B732E7">
      <w:pPr>
        <w:rPr>
          <w:lang w:val="es-CO"/>
        </w:rPr>
      </w:pPr>
    </w:p>
    <w:p w:rsidR="00B732E7" w:rsidRDefault="00B732E7" w:rsidP="00B732E7">
      <w:pPr>
        <w:rPr>
          <w:lang w:val="es-CO"/>
        </w:rPr>
      </w:pPr>
    </w:p>
    <w:p w:rsidR="00B732E7" w:rsidRDefault="00B732E7" w:rsidP="00B732E7">
      <w:pPr>
        <w:rPr>
          <w:lang w:val="es-CO"/>
        </w:rPr>
      </w:pPr>
    </w:p>
    <w:p w:rsidR="00B732E7" w:rsidRDefault="00B732E7" w:rsidP="00B732E7">
      <w:pPr>
        <w:rPr>
          <w:lang w:val="es-CO"/>
        </w:rPr>
      </w:pPr>
    </w:p>
    <w:p w:rsidR="00B732E7" w:rsidRDefault="00B732E7" w:rsidP="00B732E7">
      <w:pPr>
        <w:rPr>
          <w:lang w:val="es-CO"/>
        </w:rPr>
      </w:pPr>
    </w:p>
    <w:p w:rsidR="001B0978" w:rsidRPr="00B732E7" w:rsidRDefault="001B0978" w:rsidP="001B0978">
      <w:pPr>
        <w:ind w:firstLine="0"/>
        <w:rPr>
          <w:lang w:val="es-CO"/>
        </w:rPr>
      </w:pPr>
    </w:p>
    <w:bookmarkEnd w:id="173"/>
    <w:p w:rsidR="00B54DF6" w:rsidRDefault="00B54DF6" w:rsidP="00B82C8D">
      <w:pPr>
        <w:pStyle w:val="Epgrafe"/>
        <w:rPr>
          <w:rFonts w:cstheme="minorHAnsi"/>
        </w:rPr>
      </w:pPr>
      <w:r w:rsidRPr="004100B1">
        <w:t xml:space="preserve"> </w:t>
      </w:r>
      <w:bookmarkStart w:id="174" w:name="_Toc529558975"/>
      <w:r w:rsidR="00B82C8D">
        <w:t xml:space="preserve">Gráfica </w:t>
      </w:r>
      <w:r w:rsidR="003536FD">
        <w:rPr>
          <w:noProof/>
        </w:rPr>
        <w:fldChar w:fldCharType="begin"/>
      </w:r>
      <w:r w:rsidR="003536FD">
        <w:rPr>
          <w:noProof/>
        </w:rPr>
        <w:instrText xml:space="preserve"> SEQ Gráfica \* ARABIC </w:instrText>
      </w:r>
      <w:r w:rsidR="003536FD">
        <w:rPr>
          <w:noProof/>
        </w:rPr>
        <w:fldChar w:fldCharType="separate"/>
      </w:r>
      <w:r w:rsidR="00B82C8D">
        <w:rPr>
          <w:noProof/>
        </w:rPr>
        <w:t>5</w:t>
      </w:r>
      <w:r w:rsidR="003536FD">
        <w:rPr>
          <w:noProof/>
        </w:rPr>
        <w:fldChar w:fldCharType="end"/>
      </w:r>
      <w:r w:rsidR="00B82C8D">
        <w:t>. Comparación entre economía y ganancia de peso</w:t>
      </w:r>
      <w:bookmarkEnd w:id="174"/>
    </w:p>
    <w:p w:rsidR="00C741AF" w:rsidRPr="006D547D" w:rsidRDefault="00C741AF" w:rsidP="000B0AAE">
      <w:pPr>
        <w:ind w:left="284" w:firstLine="0"/>
        <w:rPr>
          <w:lang w:val="es-ES"/>
        </w:rPr>
      </w:pPr>
      <w:bookmarkStart w:id="175" w:name="_Toc524887698"/>
    </w:p>
    <w:p w:rsidR="00C741AF" w:rsidRPr="006D547D" w:rsidRDefault="00C741AF" w:rsidP="00C00E03">
      <w:pPr>
        <w:ind w:firstLine="0"/>
        <w:rPr>
          <w:lang w:val="es-ES"/>
        </w:rPr>
      </w:pPr>
    </w:p>
    <w:p w:rsidR="000B0AAE" w:rsidRDefault="00FD54ED" w:rsidP="000B0AAE">
      <w:pPr>
        <w:ind w:left="284" w:firstLine="0"/>
      </w:pPr>
      <w:r>
        <w:rPr>
          <w:noProof/>
          <w:lang w:val="es-CO" w:eastAsia="es-CO"/>
        </w:rPr>
        <w:drawing>
          <wp:inline distT="0" distB="0" distL="0" distR="0" wp14:anchorId="5EE26F61" wp14:editId="2FD7D4E0">
            <wp:extent cx="5915025" cy="3712210"/>
            <wp:effectExtent l="0" t="0" r="9525" b="254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B0AAE" w:rsidRDefault="000B0AAE" w:rsidP="000B0AAE">
      <w:pPr>
        <w:ind w:left="284" w:firstLine="0"/>
      </w:pPr>
    </w:p>
    <w:p w:rsidR="00FD1EBB" w:rsidRDefault="00FD1EBB" w:rsidP="000B0AAE">
      <w:pPr>
        <w:ind w:left="284" w:firstLine="0"/>
      </w:pPr>
    </w:p>
    <w:p w:rsidR="00FD1EBB" w:rsidRDefault="00FD1EBB" w:rsidP="000B0AAE">
      <w:pPr>
        <w:ind w:left="284" w:firstLine="0"/>
      </w:pPr>
    </w:p>
    <w:p w:rsidR="00FD1EBB" w:rsidRDefault="00FD1EBB" w:rsidP="000B0AAE">
      <w:pPr>
        <w:ind w:left="284" w:firstLine="0"/>
      </w:pPr>
    </w:p>
    <w:p w:rsidR="00FD1EBB" w:rsidRDefault="00FD1EBB" w:rsidP="000B0AAE">
      <w:pPr>
        <w:ind w:left="284" w:firstLine="0"/>
      </w:pPr>
    </w:p>
    <w:p w:rsidR="00FD1EBB" w:rsidRDefault="00FD1EBB" w:rsidP="000B0AAE">
      <w:pPr>
        <w:ind w:left="284" w:firstLine="0"/>
      </w:pPr>
    </w:p>
    <w:p w:rsidR="00FD1EBB" w:rsidRDefault="00FD1EBB" w:rsidP="000B0AAE">
      <w:pPr>
        <w:ind w:left="284" w:firstLine="0"/>
      </w:pPr>
    </w:p>
    <w:p w:rsidR="00FD1EBB" w:rsidRDefault="00FD1EBB" w:rsidP="000B0AAE">
      <w:pPr>
        <w:ind w:left="284" w:firstLine="0"/>
      </w:pPr>
    </w:p>
    <w:p w:rsidR="00FD1EBB" w:rsidRDefault="00FD1EBB" w:rsidP="000B0AAE">
      <w:pPr>
        <w:ind w:left="284" w:firstLine="0"/>
      </w:pPr>
    </w:p>
    <w:p w:rsidR="00C741AF" w:rsidRDefault="00C741AF" w:rsidP="00C741AF">
      <w:pPr>
        <w:ind w:firstLine="0"/>
      </w:pPr>
    </w:p>
    <w:p w:rsidR="001B0978" w:rsidRDefault="001B0978" w:rsidP="00C741AF">
      <w:pPr>
        <w:ind w:firstLine="0"/>
      </w:pPr>
    </w:p>
    <w:p w:rsidR="00D510BB" w:rsidRDefault="00D510BB" w:rsidP="00C741AF">
      <w:pPr>
        <w:ind w:firstLine="0"/>
      </w:pPr>
    </w:p>
    <w:p w:rsidR="00D510BB" w:rsidRDefault="00D510BB" w:rsidP="00C741AF">
      <w:pPr>
        <w:ind w:firstLine="0"/>
      </w:pPr>
    </w:p>
    <w:p w:rsidR="00D510BB" w:rsidRDefault="00D510BB" w:rsidP="00C741AF">
      <w:pPr>
        <w:ind w:firstLine="0"/>
      </w:pPr>
    </w:p>
    <w:p w:rsidR="00D510BB" w:rsidRDefault="00D510BB" w:rsidP="00C741AF">
      <w:pPr>
        <w:ind w:firstLine="0"/>
      </w:pPr>
    </w:p>
    <w:p w:rsidR="00D510BB" w:rsidRDefault="00D510BB" w:rsidP="00C741AF">
      <w:pPr>
        <w:ind w:firstLine="0"/>
      </w:pPr>
    </w:p>
    <w:p w:rsidR="00972D93" w:rsidRPr="0046097F" w:rsidRDefault="00D3290E" w:rsidP="000B0AAE">
      <w:pPr>
        <w:pStyle w:val="Ttulo1"/>
      </w:pPr>
      <w:bookmarkStart w:id="176" w:name="_Toc529559085"/>
      <w:bookmarkEnd w:id="175"/>
      <w:r w:rsidRPr="0046097F">
        <w:lastRenderedPageBreak/>
        <w:t>DISCUSION</w:t>
      </w:r>
      <w:bookmarkEnd w:id="176"/>
    </w:p>
    <w:p w:rsidR="00B002E1" w:rsidRDefault="00B002E1" w:rsidP="00B002E1">
      <w:pPr>
        <w:rPr>
          <w:lang w:val="es-CO"/>
        </w:rPr>
      </w:pPr>
    </w:p>
    <w:p w:rsidR="004B1F2A" w:rsidRPr="00B002E1" w:rsidRDefault="004B1F2A" w:rsidP="00B002E1">
      <w:pPr>
        <w:rPr>
          <w:lang w:val="es-CO"/>
        </w:rPr>
      </w:pPr>
    </w:p>
    <w:p w:rsidR="009E44AC" w:rsidRPr="009E44AC" w:rsidRDefault="00570998" w:rsidP="009E44AC">
      <w:pPr>
        <w:pStyle w:val="Prrafodelista"/>
        <w:numPr>
          <w:ilvl w:val="0"/>
          <w:numId w:val="26"/>
        </w:numPr>
        <w:spacing w:after="160" w:line="480" w:lineRule="auto"/>
        <w:jc w:val="both"/>
        <w:rPr>
          <w:lang w:val="es-ES"/>
        </w:rPr>
      </w:pPr>
      <w:r>
        <w:rPr>
          <w:lang w:val="es-CO"/>
        </w:rPr>
        <w:t xml:space="preserve">  </w:t>
      </w:r>
      <w:r w:rsidR="009E44AC" w:rsidRPr="00686367">
        <w:rPr>
          <w:lang w:val="es-CO"/>
        </w:rPr>
        <w:t xml:space="preserve">La utilización de las diferentes materias primas para la elaboración de los bloques </w:t>
      </w:r>
      <w:r w:rsidR="004B1F2A" w:rsidRPr="00686367">
        <w:rPr>
          <w:lang w:val="es-CO"/>
        </w:rPr>
        <w:t>nutricionales</w:t>
      </w:r>
      <w:r w:rsidR="009E44AC" w:rsidRPr="00686367">
        <w:rPr>
          <w:lang w:val="es-CO"/>
        </w:rPr>
        <w:t xml:space="preserve"> tuvo una tendencia económica marcada dentro de la evaluación de los diferentes tratamientos, debido a que los costos de producción no tuvieron un margen en diferencia demasiado alto en su costo de elaboración, encontrado un rango entre $7473 y $7960, tratamiento 4 y tratamiento 1 respectivamente. Es así como los índices de consumos y ganancia observados en </w:t>
      </w:r>
      <w:r w:rsidR="004B1F2A" w:rsidRPr="00686367">
        <w:rPr>
          <w:lang w:val="es-CO"/>
        </w:rPr>
        <w:t>la evaluación</w:t>
      </w:r>
      <w:r w:rsidR="009E44AC" w:rsidRPr="00686367">
        <w:rPr>
          <w:lang w:val="es-CO"/>
        </w:rPr>
        <w:t xml:space="preserve"> por tratamiento demostraron que el tratamiento número cuatro, mostro los mejores rendimientos en los parámetros mencionadas anteriormente, arrojando un índice de consumo de 6980g del bloque y una ganancia 1390g en el lapso de </w:t>
      </w:r>
      <w:r w:rsidR="00502084">
        <w:rPr>
          <w:lang w:val="es-CO"/>
        </w:rPr>
        <w:t>4</w:t>
      </w:r>
      <w:r w:rsidR="009E44AC" w:rsidRPr="00686367">
        <w:rPr>
          <w:lang w:val="es-CO"/>
        </w:rPr>
        <w:t xml:space="preserve">0 de días de suministro del tratamiento. Sin </w:t>
      </w:r>
      <w:r w:rsidR="004B1F2A" w:rsidRPr="00686367">
        <w:rPr>
          <w:lang w:val="es-CO"/>
        </w:rPr>
        <w:t>embargo,</w:t>
      </w:r>
      <w:r w:rsidR="009E44AC" w:rsidRPr="00686367">
        <w:rPr>
          <w:lang w:val="es-CO"/>
        </w:rPr>
        <w:t xml:space="preserve"> cabe aclarar que los demás tratamientos también arrojaron índices de consumo y ganancia positivos, pero con un margen mucho menor que el tratamiento número cuatro.</w:t>
      </w:r>
    </w:p>
    <w:p w:rsidR="009E44AC" w:rsidRPr="00686367" w:rsidRDefault="009E44AC" w:rsidP="009E44AC">
      <w:pPr>
        <w:pStyle w:val="Prrafodelista"/>
        <w:spacing w:after="160" w:line="480" w:lineRule="auto"/>
        <w:ind w:firstLine="0"/>
        <w:jc w:val="both"/>
        <w:rPr>
          <w:lang w:val="es-ES"/>
        </w:rPr>
      </w:pPr>
    </w:p>
    <w:p w:rsidR="009E44AC" w:rsidRPr="006D547D" w:rsidRDefault="009E44AC" w:rsidP="009E44AC">
      <w:pPr>
        <w:pStyle w:val="Prrafodelista"/>
        <w:numPr>
          <w:ilvl w:val="0"/>
          <w:numId w:val="26"/>
        </w:numPr>
        <w:spacing w:after="160" w:line="480" w:lineRule="auto"/>
        <w:jc w:val="both"/>
        <w:rPr>
          <w:lang w:val="es-ES"/>
        </w:rPr>
      </w:pPr>
      <w:r w:rsidRPr="006D547D">
        <w:rPr>
          <w:lang w:val="es-ES"/>
        </w:rPr>
        <w:t xml:space="preserve">En la evaluación comparativa costo de bloques vs ganancia de peso, se cuantifica un ordenamiento de los </w:t>
      </w:r>
      <w:r w:rsidR="00C51A42" w:rsidRPr="006D547D">
        <w:rPr>
          <w:lang w:val="es-ES"/>
        </w:rPr>
        <w:t>tratamientos basado</w:t>
      </w:r>
      <w:r w:rsidRPr="006D547D">
        <w:rPr>
          <w:lang w:val="es-ES"/>
        </w:rPr>
        <w:t xml:space="preserve"> en su rendimiento económico respecto al costo por gramo de ganancia de peso final, es así como se arrojaron los siguientes resultados, costo por (</w:t>
      </w:r>
      <w:r w:rsidR="002639FF" w:rsidRPr="006D547D">
        <w:rPr>
          <w:lang w:val="es-ES"/>
        </w:rPr>
        <w:t>g) T</w:t>
      </w:r>
      <w:r w:rsidRPr="006D547D">
        <w:rPr>
          <w:lang w:val="es-ES"/>
        </w:rPr>
        <w:t xml:space="preserve">1 $8,3, T3 $7,8, T2 $7,06 y T4 $5,8, lo que demuestra la efectividad del tratamiento 4. Se debe aclarar que la contraparte de los tratamientos de 1 al 4, fue la utilización de un alimento concentrado de marca (RAZA) </w:t>
      </w:r>
      <w:r w:rsidR="002639FF" w:rsidRPr="006D547D">
        <w:rPr>
          <w:lang w:val="es-ES"/>
        </w:rPr>
        <w:t>que,</w:t>
      </w:r>
      <w:r w:rsidR="004B1F2A" w:rsidRPr="006D547D">
        <w:rPr>
          <w:lang w:val="es-ES"/>
        </w:rPr>
        <w:t xml:space="preserve"> por</w:t>
      </w:r>
      <w:r w:rsidRPr="006D547D">
        <w:rPr>
          <w:lang w:val="es-ES"/>
        </w:rPr>
        <w:t xml:space="preserve"> </w:t>
      </w:r>
      <w:r w:rsidR="002639FF" w:rsidRPr="006D547D">
        <w:rPr>
          <w:lang w:val="es-ES"/>
        </w:rPr>
        <w:t>sus características nutricionales completas</w:t>
      </w:r>
      <w:r w:rsidRPr="006D547D">
        <w:rPr>
          <w:lang w:val="es-ES"/>
        </w:rPr>
        <w:t xml:space="preserve"> para la alimentación de conejos, otorgo mejores rendimientos en todos los índices evaluados en esta investigación, es así como los índices de consumo, ganancia de peso y conversión de alimento estuvieron dentro de los rangos óptimos de </w:t>
      </w:r>
      <w:r w:rsidR="002639FF" w:rsidRPr="006D547D">
        <w:rPr>
          <w:lang w:val="es-ES"/>
        </w:rPr>
        <w:t>la</w:t>
      </w:r>
      <w:r w:rsidR="002639FF">
        <w:rPr>
          <w:lang w:val="es-ES"/>
        </w:rPr>
        <w:t xml:space="preserve"> </w:t>
      </w:r>
      <w:r w:rsidR="002639FF" w:rsidRPr="006D547D">
        <w:rPr>
          <w:lang w:val="es-ES"/>
        </w:rPr>
        <w:lastRenderedPageBreak/>
        <w:t>raza</w:t>
      </w:r>
      <w:r w:rsidRPr="006D547D">
        <w:rPr>
          <w:lang w:val="es-ES"/>
        </w:rPr>
        <w:t xml:space="preserve"> de los animales que hicieron parte del estudio. Sin </w:t>
      </w:r>
      <w:r w:rsidR="002639FF" w:rsidRPr="006D547D">
        <w:rPr>
          <w:lang w:val="es-ES"/>
        </w:rPr>
        <w:t>embargo,</w:t>
      </w:r>
      <w:r w:rsidRPr="006D547D">
        <w:rPr>
          <w:lang w:val="es-ES"/>
        </w:rPr>
        <w:t xml:space="preserve"> en el único índice donde fue superado por el tratamiento cuatro, fue en el aspecto económico, debido a que fue $1.3 pesos más caro que los bloques.</w:t>
      </w:r>
    </w:p>
    <w:p w:rsidR="00D3290E" w:rsidRPr="00E841E7" w:rsidRDefault="00D3290E" w:rsidP="009E44AC">
      <w:pPr>
        <w:numPr>
          <w:ilvl w:val="12"/>
          <w:numId w:val="0"/>
        </w:numPr>
        <w:spacing w:line="480" w:lineRule="auto"/>
        <w:jc w:val="both"/>
        <w:rPr>
          <w:lang w:val="es-CO"/>
        </w:rPr>
      </w:pPr>
    </w:p>
    <w:p w:rsidR="009B01BC" w:rsidRPr="00E841E7" w:rsidRDefault="009B01BC" w:rsidP="00D3290E">
      <w:pPr>
        <w:numPr>
          <w:ilvl w:val="12"/>
          <w:numId w:val="0"/>
        </w:numPr>
        <w:spacing w:line="480" w:lineRule="auto"/>
        <w:jc w:val="both"/>
        <w:rPr>
          <w:lang w:val="es-CO"/>
        </w:rPr>
      </w:pPr>
    </w:p>
    <w:p w:rsidR="00972D93" w:rsidRPr="00E841E7" w:rsidRDefault="00972D93" w:rsidP="00DF17BC">
      <w:pPr>
        <w:numPr>
          <w:ilvl w:val="12"/>
          <w:numId w:val="0"/>
        </w:numPr>
        <w:spacing w:line="480" w:lineRule="auto"/>
        <w:jc w:val="center"/>
        <w:rPr>
          <w:b/>
          <w:lang w:val="es-CO"/>
        </w:rPr>
      </w:pPr>
    </w:p>
    <w:p w:rsidR="00972D93" w:rsidRPr="00E841E7" w:rsidRDefault="00972D93" w:rsidP="00DF17BC">
      <w:pPr>
        <w:numPr>
          <w:ilvl w:val="12"/>
          <w:numId w:val="0"/>
        </w:numPr>
        <w:spacing w:line="480" w:lineRule="auto"/>
        <w:jc w:val="center"/>
        <w:rPr>
          <w:b/>
          <w:lang w:val="es-CO"/>
        </w:rPr>
      </w:pPr>
    </w:p>
    <w:p w:rsidR="009A6AA0" w:rsidRDefault="009A6AA0" w:rsidP="009B01BC">
      <w:pPr>
        <w:numPr>
          <w:ilvl w:val="12"/>
          <w:numId w:val="0"/>
        </w:numPr>
        <w:spacing w:line="480" w:lineRule="auto"/>
        <w:rPr>
          <w:b/>
          <w:lang w:val="es-CO"/>
        </w:rPr>
      </w:pPr>
    </w:p>
    <w:p w:rsidR="008B1D28" w:rsidRDefault="008B1D28" w:rsidP="009B01BC">
      <w:pPr>
        <w:numPr>
          <w:ilvl w:val="12"/>
          <w:numId w:val="0"/>
        </w:numPr>
        <w:spacing w:line="480" w:lineRule="auto"/>
        <w:rPr>
          <w:b/>
          <w:lang w:val="es-CO"/>
        </w:rPr>
      </w:pPr>
    </w:p>
    <w:p w:rsidR="009A6AA0" w:rsidRDefault="009A6AA0" w:rsidP="009B01BC">
      <w:pPr>
        <w:numPr>
          <w:ilvl w:val="12"/>
          <w:numId w:val="0"/>
        </w:numPr>
        <w:spacing w:line="480" w:lineRule="auto"/>
        <w:rPr>
          <w:b/>
          <w:lang w:val="es-CO"/>
        </w:rPr>
      </w:pPr>
    </w:p>
    <w:p w:rsidR="00F82305" w:rsidRDefault="00F82305" w:rsidP="009B01BC">
      <w:pPr>
        <w:numPr>
          <w:ilvl w:val="12"/>
          <w:numId w:val="0"/>
        </w:numPr>
        <w:spacing w:line="480" w:lineRule="auto"/>
        <w:rPr>
          <w:b/>
          <w:lang w:val="es-CO"/>
        </w:rPr>
      </w:pPr>
    </w:p>
    <w:p w:rsidR="004B1F2A" w:rsidRDefault="004B1F2A" w:rsidP="009B01BC">
      <w:pPr>
        <w:numPr>
          <w:ilvl w:val="12"/>
          <w:numId w:val="0"/>
        </w:numPr>
        <w:spacing w:line="480" w:lineRule="auto"/>
        <w:rPr>
          <w:b/>
          <w:lang w:val="es-CO"/>
        </w:rPr>
      </w:pPr>
    </w:p>
    <w:p w:rsidR="004B1F2A" w:rsidRDefault="004B1F2A" w:rsidP="009B01BC">
      <w:pPr>
        <w:numPr>
          <w:ilvl w:val="12"/>
          <w:numId w:val="0"/>
        </w:numPr>
        <w:spacing w:line="480" w:lineRule="auto"/>
        <w:rPr>
          <w:b/>
          <w:lang w:val="es-CO"/>
        </w:rPr>
      </w:pPr>
    </w:p>
    <w:p w:rsidR="004B1F2A" w:rsidRDefault="004B1F2A" w:rsidP="009B01BC">
      <w:pPr>
        <w:numPr>
          <w:ilvl w:val="12"/>
          <w:numId w:val="0"/>
        </w:numPr>
        <w:spacing w:line="480" w:lineRule="auto"/>
        <w:rPr>
          <w:b/>
          <w:lang w:val="es-CO"/>
        </w:rPr>
      </w:pPr>
    </w:p>
    <w:p w:rsidR="004B1F2A" w:rsidRDefault="004B1F2A" w:rsidP="009B01BC">
      <w:pPr>
        <w:numPr>
          <w:ilvl w:val="12"/>
          <w:numId w:val="0"/>
        </w:numPr>
        <w:spacing w:line="480" w:lineRule="auto"/>
        <w:rPr>
          <w:b/>
          <w:lang w:val="es-CO"/>
        </w:rPr>
      </w:pPr>
    </w:p>
    <w:p w:rsidR="004B1F2A" w:rsidRDefault="004B1F2A" w:rsidP="009B01BC">
      <w:pPr>
        <w:numPr>
          <w:ilvl w:val="12"/>
          <w:numId w:val="0"/>
        </w:numPr>
        <w:spacing w:line="480" w:lineRule="auto"/>
        <w:rPr>
          <w:b/>
          <w:lang w:val="es-CO"/>
        </w:rPr>
      </w:pPr>
    </w:p>
    <w:p w:rsidR="004B1F2A" w:rsidRDefault="004B1F2A" w:rsidP="009B01BC">
      <w:pPr>
        <w:numPr>
          <w:ilvl w:val="12"/>
          <w:numId w:val="0"/>
        </w:numPr>
        <w:spacing w:line="480" w:lineRule="auto"/>
        <w:rPr>
          <w:b/>
          <w:lang w:val="es-CO"/>
        </w:rPr>
      </w:pPr>
    </w:p>
    <w:p w:rsidR="004B1F2A" w:rsidRDefault="004B1F2A" w:rsidP="009B01BC">
      <w:pPr>
        <w:numPr>
          <w:ilvl w:val="12"/>
          <w:numId w:val="0"/>
        </w:numPr>
        <w:spacing w:line="480" w:lineRule="auto"/>
        <w:rPr>
          <w:b/>
          <w:lang w:val="es-CO"/>
        </w:rPr>
      </w:pPr>
    </w:p>
    <w:p w:rsidR="004B1F2A" w:rsidRDefault="004B1F2A" w:rsidP="009B01BC">
      <w:pPr>
        <w:numPr>
          <w:ilvl w:val="12"/>
          <w:numId w:val="0"/>
        </w:numPr>
        <w:spacing w:line="480" w:lineRule="auto"/>
        <w:rPr>
          <w:b/>
          <w:lang w:val="es-CO"/>
        </w:rPr>
      </w:pPr>
    </w:p>
    <w:p w:rsidR="004B1F2A" w:rsidRDefault="004B1F2A" w:rsidP="009B01BC">
      <w:pPr>
        <w:numPr>
          <w:ilvl w:val="12"/>
          <w:numId w:val="0"/>
        </w:numPr>
        <w:spacing w:line="480" w:lineRule="auto"/>
        <w:rPr>
          <w:b/>
          <w:lang w:val="es-CO"/>
        </w:rPr>
      </w:pPr>
    </w:p>
    <w:p w:rsidR="004B1F2A" w:rsidRDefault="004B1F2A" w:rsidP="009B01BC">
      <w:pPr>
        <w:numPr>
          <w:ilvl w:val="12"/>
          <w:numId w:val="0"/>
        </w:numPr>
        <w:spacing w:line="480" w:lineRule="auto"/>
        <w:rPr>
          <w:b/>
          <w:lang w:val="es-CO"/>
        </w:rPr>
      </w:pPr>
    </w:p>
    <w:p w:rsidR="004B1F2A" w:rsidRDefault="004B1F2A" w:rsidP="009B01BC">
      <w:pPr>
        <w:numPr>
          <w:ilvl w:val="12"/>
          <w:numId w:val="0"/>
        </w:numPr>
        <w:spacing w:line="480" w:lineRule="auto"/>
        <w:rPr>
          <w:b/>
          <w:lang w:val="es-CO"/>
        </w:rPr>
      </w:pPr>
    </w:p>
    <w:p w:rsidR="00F82305" w:rsidRPr="00E841E7" w:rsidRDefault="00F82305" w:rsidP="009B01BC">
      <w:pPr>
        <w:numPr>
          <w:ilvl w:val="12"/>
          <w:numId w:val="0"/>
        </w:numPr>
        <w:spacing w:line="480" w:lineRule="auto"/>
        <w:rPr>
          <w:b/>
          <w:lang w:val="es-CO"/>
        </w:rPr>
      </w:pPr>
    </w:p>
    <w:p w:rsidR="00875E12" w:rsidRDefault="00DF17BC" w:rsidP="0046097F">
      <w:pPr>
        <w:pStyle w:val="Ttulo1"/>
      </w:pPr>
      <w:bookmarkStart w:id="177" w:name="_Toc529559086"/>
      <w:r w:rsidRPr="00E841E7">
        <w:lastRenderedPageBreak/>
        <w:t>CONCLUSIONES</w:t>
      </w:r>
      <w:bookmarkEnd w:id="177"/>
    </w:p>
    <w:p w:rsidR="00CF53DC" w:rsidRPr="00CF53DC" w:rsidRDefault="00CF53DC" w:rsidP="00CF53DC">
      <w:pPr>
        <w:rPr>
          <w:lang w:val="es-CO"/>
        </w:rPr>
      </w:pPr>
    </w:p>
    <w:p w:rsidR="004B1F2A" w:rsidRPr="00686367" w:rsidRDefault="004B1F2A" w:rsidP="004B1F2A">
      <w:pPr>
        <w:pStyle w:val="Prrafodelista"/>
        <w:spacing w:line="480" w:lineRule="auto"/>
        <w:ind w:firstLine="0"/>
        <w:jc w:val="both"/>
        <w:rPr>
          <w:bCs/>
          <w:lang w:val="es-CO"/>
        </w:rPr>
      </w:pPr>
    </w:p>
    <w:p w:rsidR="004B1F2A" w:rsidRDefault="004B1F2A" w:rsidP="004B1F2A">
      <w:pPr>
        <w:pStyle w:val="Prrafodelista"/>
        <w:numPr>
          <w:ilvl w:val="0"/>
          <w:numId w:val="20"/>
        </w:numPr>
        <w:spacing w:line="480" w:lineRule="auto"/>
        <w:jc w:val="both"/>
        <w:rPr>
          <w:bCs/>
          <w:lang w:val="es-CO"/>
        </w:rPr>
      </w:pPr>
      <w:r w:rsidRPr="00686367">
        <w:rPr>
          <w:bCs/>
          <w:lang w:val="es-CO"/>
        </w:rPr>
        <w:t xml:space="preserve">El T4, el cual contenía pasto </w:t>
      </w:r>
      <w:proofErr w:type="spellStart"/>
      <w:r w:rsidRPr="00686367">
        <w:rPr>
          <w:bCs/>
          <w:lang w:val="es-CO"/>
        </w:rPr>
        <w:t>kikuyo</w:t>
      </w:r>
      <w:proofErr w:type="spellEnd"/>
      <w:r w:rsidRPr="00686367">
        <w:rPr>
          <w:bCs/>
          <w:lang w:val="es-CO"/>
        </w:rPr>
        <w:t xml:space="preserve"> y que fuese el mejor tratamiento, arrojando mayor consumo, menor costo y mayor ganancia de peso frente a los demás tratamiento</w:t>
      </w:r>
      <w:r>
        <w:rPr>
          <w:bCs/>
          <w:lang w:val="es-CO"/>
        </w:rPr>
        <w:t>s</w:t>
      </w:r>
      <w:r w:rsidRPr="00686367">
        <w:rPr>
          <w:bCs/>
          <w:lang w:val="es-CO"/>
        </w:rPr>
        <w:t xml:space="preserve"> demuestra que la alimentación a base de forrajes verdes es una opción eficiente y rentable para la alimentación de conejos.</w:t>
      </w:r>
    </w:p>
    <w:p w:rsidR="004B1F2A" w:rsidRPr="004B1F2A" w:rsidRDefault="004B1F2A" w:rsidP="004B1F2A">
      <w:pPr>
        <w:pStyle w:val="Prrafodelista"/>
        <w:rPr>
          <w:bCs/>
          <w:lang w:val="es-CO"/>
        </w:rPr>
      </w:pPr>
    </w:p>
    <w:p w:rsidR="004B1F2A" w:rsidRPr="00686367" w:rsidRDefault="004B1F2A" w:rsidP="004B1F2A">
      <w:pPr>
        <w:pStyle w:val="Prrafodelista"/>
        <w:spacing w:line="480" w:lineRule="auto"/>
        <w:ind w:firstLine="0"/>
        <w:jc w:val="both"/>
        <w:rPr>
          <w:bCs/>
          <w:lang w:val="es-CO"/>
        </w:rPr>
      </w:pPr>
    </w:p>
    <w:p w:rsidR="004B1F2A" w:rsidRDefault="004B1F2A" w:rsidP="004B1F2A">
      <w:pPr>
        <w:pStyle w:val="Prrafodelista"/>
        <w:numPr>
          <w:ilvl w:val="0"/>
          <w:numId w:val="20"/>
        </w:numPr>
        <w:spacing w:line="480" w:lineRule="auto"/>
        <w:jc w:val="both"/>
        <w:rPr>
          <w:bCs/>
          <w:lang w:val="es-CO"/>
        </w:rPr>
      </w:pPr>
      <w:r w:rsidRPr="00686367">
        <w:rPr>
          <w:bCs/>
          <w:lang w:val="es-CO"/>
        </w:rPr>
        <w:t xml:space="preserve">Aunque los costos de elaboración de los bloques </w:t>
      </w:r>
      <w:proofErr w:type="spellStart"/>
      <w:r w:rsidRPr="00686367">
        <w:rPr>
          <w:bCs/>
          <w:lang w:val="es-CO"/>
        </w:rPr>
        <w:t>multinutricionales</w:t>
      </w:r>
      <w:proofErr w:type="spellEnd"/>
      <w:r w:rsidRPr="00686367">
        <w:rPr>
          <w:bCs/>
          <w:lang w:val="es-CO"/>
        </w:rPr>
        <w:t xml:space="preserve"> son económicamente más viables en comparación con el uso de alimentos balanceados, los rendimientos en parámetros como ganancia de peso no son comparables con los índices ideales para este animal.</w:t>
      </w:r>
    </w:p>
    <w:p w:rsidR="004B1F2A" w:rsidRPr="00686367" w:rsidRDefault="004B1F2A" w:rsidP="004B1F2A">
      <w:pPr>
        <w:pStyle w:val="Prrafodelista"/>
        <w:spacing w:line="480" w:lineRule="auto"/>
        <w:ind w:firstLine="0"/>
        <w:jc w:val="both"/>
        <w:rPr>
          <w:bCs/>
          <w:lang w:val="es-CO"/>
        </w:rPr>
      </w:pPr>
    </w:p>
    <w:p w:rsidR="0090331C" w:rsidRPr="004B1F2A" w:rsidRDefault="004B1F2A" w:rsidP="004B1F2A">
      <w:pPr>
        <w:pStyle w:val="Prrafodelista"/>
        <w:numPr>
          <w:ilvl w:val="0"/>
          <w:numId w:val="20"/>
        </w:numPr>
        <w:spacing w:line="480" w:lineRule="auto"/>
        <w:jc w:val="both"/>
        <w:rPr>
          <w:lang w:val="es-ES"/>
        </w:rPr>
      </w:pPr>
      <w:r w:rsidRPr="00686367">
        <w:rPr>
          <w:bCs/>
          <w:lang w:val="es-CO"/>
        </w:rPr>
        <w:t>En la comparación del tratamiento de 1 a 4, contra el tratamiento con concentrado, demuestra la eficiencia de los alimentos balanceados en la utilización de animales precoces en ganancia de peso como los conejos, mostrando que por eficiencia en ganancia de peso este tipo de alimentación es la más indicada para cumplir con los objetivos propuestos.</w:t>
      </w:r>
    </w:p>
    <w:p w:rsidR="008B1D28" w:rsidRDefault="008B1D28" w:rsidP="008B1D28">
      <w:pPr>
        <w:rPr>
          <w:lang w:val="es-CO"/>
        </w:rPr>
      </w:pPr>
    </w:p>
    <w:p w:rsidR="001B0978" w:rsidRDefault="001B0978" w:rsidP="008B1D28">
      <w:pPr>
        <w:rPr>
          <w:lang w:val="es-CO"/>
        </w:rPr>
      </w:pPr>
    </w:p>
    <w:p w:rsidR="001B0978" w:rsidRDefault="001B0978" w:rsidP="008B1D28">
      <w:pPr>
        <w:rPr>
          <w:lang w:val="es-CO"/>
        </w:rPr>
      </w:pPr>
    </w:p>
    <w:p w:rsidR="001B0978" w:rsidRDefault="001B0978" w:rsidP="008B1D28">
      <w:pPr>
        <w:rPr>
          <w:lang w:val="es-CO"/>
        </w:rPr>
      </w:pPr>
    </w:p>
    <w:p w:rsidR="001B0978" w:rsidRDefault="001B0978" w:rsidP="008B1D28">
      <w:pPr>
        <w:rPr>
          <w:lang w:val="es-CO"/>
        </w:rPr>
      </w:pPr>
    </w:p>
    <w:p w:rsidR="001B0978" w:rsidRDefault="001B0978" w:rsidP="008B1D28">
      <w:pPr>
        <w:rPr>
          <w:lang w:val="es-CO"/>
        </w:rPr>
      </w:pPr>
    </w:p>
    <w:p w:rsidR="001B0978" w:rsidRDefault="001B0978" w:rsidP="008B1D28">
      <w:pPr>
        <w:rPr>
          <w:lang w:val="es-CO"/>
        </w:rPr>
      </w:pPr>
    </w:p>
    <w:p w:rsidR="008B1D28" w:rsidRPr="008B1D28" w:rsidRDefault="008B1D28" w:rsidP="008B1D28">
      <w:pPr>
        <w:rPr>
          <w:lang w:val="es-CO"/>
        </w:rPr>
      </w:pPr>
    </w:p>
    <w:p w:rsidR="0052427B" w:rsidRPr="0052427B" w:rsidRDefault="0052427B" w:rsidP="0052427B">
      <w:pPr>
        <w:rPr>
          <w:lang w:val="es-CO"/>
        </w:rPr>
      </w:pPr>
    </w:p>
    <w:p w:rsidR="009B01BC" w:rsidRDefault="009B01BC" w:rsidP="0046097F">
      <w:pPr>
        <w:pStyle w:val="Ttulo1"/>
      </w:pPr>
      <w:bookmarkStart w:id="178" w:name="_Toc529559087"/>
      <w:r w:rsidRPr="0079342C">
        <w:lastRenderedPageBreak/>
        <w:t>RECOMENDACIONES</w:t>
      </w:r>
      <w:bookmarkEnd w:id="178"/>
    </w:p>
    <w:p w:rsidR="004B1F2A" w:rsidRDefault="004B1F2A" w:rsidP="004B1F2A">
      <w:pPr>
        <w:rPr>
          <w:lang w:val="es-CO"/>
        </w:rPr>
      </w:pPr>
    </w:p>
    <w:p w:rsidR="001B0978" w:rsidRPr="004B1F2A" w:rsidRDefault="001B0978" w:rsidP="004B1F2A">
      <w:pPr>
        <w:rPr>
          <w:lang w:val="es-CO"/>
        </w:rPr>
      </w:pPr>
    </w:p>
    <w:p w:rsidR="004B1F2A" w:rsidRPr="006D547D" w:rsidRDefault="004B1F2A" w:rsidP="004B1F2A">
      <w:pPr>
        <w:pStyle w:val="Prrafodelista"/>
        <w:numPr>
          <w:ilvl w:val="0"/>
          <w:numId w:val="27"/>
        </w:numPr>
        <w:spacing w:line="480" w:lineRule="auto"/>
        <w:jc w:val="both"/>
        <w:rPr>
          <w:lang w:val="es-ES"/>
        </w:rPr>
      </w:pPr>
      <w:r w:rsidRPr="006D547D">
        <w:rPr>
          <w:lang w:val="es-ES"/>
        </w:rPr>
        <w:t>Para futuras investigaciones, se debe contemplar la comparación y uso de materias primas que tengan la capacidad de suplir un mayor porcentaje de las necesidades nutricionales de los conejos.</w:t>
      </w:r>
    </w:p>
    <w:p w:rsidR="004B1F2A" w:rsidRPr="006D547D" w:rsidRDefault="004B1F2A" w:rsidP="004B1F2A">
      <w:pPr>
        <w:pStyle w:val="Prrafodelista"/>
        <w:spacing w:line="480" w:lineRule="auto"/>
        <w:ind w:firstLine="0"/>
        <w:jc w:val="both"/>
        <w:rPr>
          <w:lang w:val="es-ES"/>
        </w:rPr>
      </w:pPr>
    </w:p>
    <w:p w:rsidR="004B1F2A" w:rsidRPr="006D547D" w:rsidRDefault="004B1F2A" w:rsidP="004B1F2A">
      <w:pPr>
        <w:pStyle w:val="Prrafodelista"/>
        <w:numPr>
          <w:ilvl w:val="0"/>
          <w:numId w:val="27"/>
        </w:numPr>
        <w:spacing w:line="480" w:lineRule="auto"/>
        <w:jc w:val="both"/>
        <w:rPr>
          <w:lang w:val="es-ES"/>
        </w:rPr>
      </w:pPr>
      <w:r w:rsidRPr="006D547D">
        <w:rPr>
          <w:lang w:val="es-ES"/>
        </w:rPr>
        <w:t>Dentro del periodo de acostumbramiento para esta investigación se determinó que los animales tuvieron mejor aceptabilidad del alimento entre los días 7 y 10, por lo que se recomienda manejar este lapso de tiempo para futuras investigaciones.</w:t>
      </w:r>
    </w:p>
    <w:p w:rsidR="004B1F2A" w:rsidRPr="006D547D" w:rsidRDefault="004B1F2A" w:rsidP="004B1F2A">
      <w:pPr>
        <w:pStyle w:val="Prrafodelista"/>
        <w:rPr>
          <w:lang w:val="es-ES"/>
        </w:rPr>
      </w:pPr>
    </w:p>
    <w:p w:rsidR="004B1F2A" w:rsidRPr="006D547D" w:rsidRDefault="004B1F2A" w:rsidP="004B1F2A">
      <w:pPr>
        <w:pStyle w:val="Prrafodelista"/>
        <w:spacing w:line="480" w:lineRule="auto"/>
        <w:ind w:firstLine="0"/>
        <w:jc w:val="both"/>
        <w:rPr>
          <w:lang w:val="es-ES"/>
        </w:rPr>
      </w:pPr>
    </w:p>
    <w:p w:rsidR="009B01BC" w:rsidRDefault="009B01BC" w:rsidP="009B01BC">
      <w:pPr>
        <w:jc w:val="center"/>
        <w:rPr>
          <w:lang w:val="es-CO"/>
        </w:rPr>
      </w:pPr>
    </w:p>
    <w:p w:rsidR="001B0978" w:rsidRPr="00E841E7" w:rsidRDefault="001B0978" w:rsidP="009B01BC">
      <w:pPr>
        <w:jc w:val="center"/>
        <w:rPr>
          <w:lang w:val="es-CO"/>
        </w:rPr>
      </w:pPr>
    </w:p>
    <w:bookmarkEnd w:id="1"/>
    <w:p w:rsidR="003C6356" w:rsidRDefault="003C6356" w:rsidP="003C6356">
      <w:pPr>
        <w:spacing w:line="480" w:lineRule="auto"/>
        <w:ind w:firstLine="0"/>
        <w:jc w:val="both"/>
        <w:rPr>
          <w:lang w:val="es-CO"/>
        </w:rPr>
      </w:pPr>
    </w:p>
    <w:p w:rsidR="004B1F2A" w:rsidRDefault="004B1F2A" w:rsidP="003C6356">
      <w:pPr>
        <w:spacing w:line="480" w:lineRule="auto"/>
        <w:ind w:firstLine="0"/>
        <w:jc w:val="both"/>
        <w:rPr>
          <w:lang w:val="es-CO"/>
        </w:rPr>
      </w:pPr>
    </w:p>
    <w:p w:rsidR="004B1F2A" w:rsidRDefault="004B1F2A" w:rsidP="003C6356">
      <w:pPr>
        <w:spacing w:line="480" w:lineRule="auto"/>
        <w:ind w:firstLine="0"/>
        <w:jc w:val="both"/>
        <w:rPr>
          <w:lang w:val="es-CO"/>
        </w:rPr>
      </w:pPr>
    </w:p>
    <w:p w:rsidR="004B1F2A" w:rsidRDefault="004B1F2A" w:rsidP="003C6356">
      <w:pPr>
        <w:spacing w:line="480" w:lineRule="auto"/>
        <w:ind w:firstLine="0"/>
        <w:jc w:val="both"/>
        <w:rPr>
          <w:lang w:val="es-CO"/>
        </w:rPr>
      </w:pPr>
    </w:p>
    <w:p w:rsidR="004B1F2A" w:rsidRDefault="004B1F2A" w:rsidP="003C6356">
      <w:pPr>
        <w:spacing w:line="480" w:lineRule="auto"/>
        <w:ind w:firstLine="0"/>
        <w:jc w:val="both"/>
        <w:rPr>
          <w:lang w:val="es-CO"/>
        </w:rPr>
      </w:pPr>
    </w:p>
    <w:p w:rsidR="001B0978" w:rsidRDefault="001B0978" w:rsidP="003C6356">
      <w:pPr>
        <w:spacing w:line="480" w:lineRule="auto"/>
        <w:ind w:firstLine="0"/>
        <w:jc w:val="both"/>
        <w:rPr>
          <w:lang w:val="es-CO"/>
        </w:rPr>
      </w:pPr>
    </w:p>
    <w:p w:rsidR="001B0978" w:rsidRDefault="001B0978" w:rsidP="003C6356">
      <w:pPr>
        <w:spacing w:line="480" w:lineRule="auto"/>
        <w:ind w:firstLine="0"/>
        <w:jc w:val="both"/>
        <w:rPr>
          <w:lang w:val="es-CO"/>
        </w:rPr>
      </w:pPr>
    </w:p>
    <w:p w:rsidR="004B1F2A" w:rsidRDefault="004B1F2A" w:rsidP="003C6356">
      <w:pPr>
        <w:spacing w:line="480" w:lineRule="auto"/>
        <w:ind w:firstLine="0"/>
        <w:jc w:val="both"/>
        <w:rPr>
          <w:lang w:val="es-CO"/>
        </w:rPr>
      </w:pPr>
    </w:p>
    <w:p w:rsidR="004B1F2A" w:rsidRDefault="004B1F2A" w:rsidP="003C6356">
      <w:pPr>
        <w:spacing w:line="480" w:lineRule="auto"/>
        <w:ind w:firstLine="0"/>
        <w:jc w:val="both"/>
        <w:rPr>
          <w:lang w:val="es-CO"/>
        </w:rPr>
      </w:pPr>
    </w:p>
    <w:p w:rsidR="001B0978" w:rsidRDefault="001B0978" w:rsidP="003C6356">
      <w:pPr>
        <w:spacing w:line="480" w:lineRule="auto"/>
        <w:ind w:firstLine="0"/>
        <w:jc w:val="both"/>
        <w:rPr>
          <w:lang w:val="es-CO"/>
        </w:rPr>
      </w:pPr>
    </w:p>
    <w:p w:rsidR="00D510BB" w:rsidRPr="003C6356" w:rsidRDefault="00D510BB" w:rsidP="003C6356">
      <w:pPr>
        <w:spacing w:line="480" w:lineRule="auto"/>
        <w:ind w:firstLine="0"/>
        <w:jc w:val="both"/>
        <w:rPr>
          <w:lang w:val="es-CO"/>
        </w:rPr>
      </w:pPr>
    </w:p>
    <w:p w:rsidR="006240C1" w:rsidRPr="006240C1" w:rsidRDefault="00D804DE" w:rsidP="006240C1">
      <w:pPr>
        <w:pStyle w:val="Ttulo1"/>
      </w:pPr>
      <w:bookmarkStart w:id="179" w:name="_Toc529559088"/>
      <w:r w:rsidRPr="00D804DE">
        <w:lastRenderedPageBreak/>
        <w:t>BIBLIOGR</w:t>
      </w:r>
      <w:bookmarkEnd w:id="179"/>
      <w:r w:rsidR="006240C1">
        <w:t>FIA</w:t>
      </w:r>
    </w:p>
    <w:p w:rsidR="006240C1" w:rsidRPr="00A94730" w:rsidRDefault="006240C1" w:rsidP="00C741AF">
      <w:pPr>
        <w:ind w:firstLine="0"/>
        <w:rPr>
          <w:lang w:val="es-ES"/>
        </w:rPr>
      </w:pPr>
    </w:p>
    <w:p w:rsidR="006240C1" w:rsidRDefault="006240C1" w:rsidP="006240C1">
      <w:pPr>
        <w:spacing w:line="480" w:lineRule="auto"/>
        <w:ind w:hanging="284"/>
        <w:rPr>
          <w:rStyle w:val="Hipervnculo"/>
          <w:lang w:val="es-CO"/>
        </w:rPr>
      </w:pPr>
      <w:proofErr w:type="spellStart"/>
      <w:r w:rsidRPr="001B494C">
        <w:rPr>
          <w:lang w:val="es-CO"/>
        </w:rPr>
        <w:t>Agrosal</w:t>
      </w:r>
      <w:proofErr w:type="spellEnd"/>
      <w:r w:rsidRPr="001B494C">
        <w:rPr>
          <w:lang w:val="es-CO"/>
        </w:rPr>
        <w:t xml:space="preserve"> S.A. Sal mineralizada. Obtenido: </w:t>
      </w:r>
      <w:hyperlink r:id="rId42" w:history="1">
        <w:r w:rsidRPr="001B494C">
          <w:rPr>
            <w:rStyle w:val="Hipervnculo"/>
            <w:lang w:val="es-CO"/>
          </w:rPr>
          <w:t>http://www.agrosal.com.co/</w:t>
        </w:r>
      </w:hyperlink>
    </w:p>
    <w:p w:rsidR="006240C1" w:rsidRDefault="006240C1" w:rsidP="006240C1">
      <w:pPr>
        <w:spacing w:line="480" w:lineRule="auto"/>
        <w:ind w:hanging="284"/>
        <w:rPr>
          <w:rStyle w:val="Hipervnculo"/>
          <w:lang w:val="es-CO"/>
        </w:rPr>
      </w:pPr>
    </w:p>
    <w:p w:rsidR="006240C1" w:rsidRDefault="006240C1" w:rsidP="006240C1">
      <w:pPr>
        <w:spacing w:line="480" w:lineRule="auto"/>
        <w:ind w:hanging="284"/>
        <w:rPr>
          <w:color w:val="333333"/>
          <w:lang w:val="es-CO"/>
        </w:rPr>
      </w:pPr>
      <w:proofErr w:type="spellStart"/>
      <w:r w:rsidRPr="004100B1">
        <w:rPr>
          <w:color w:val="000000" w:themeColor="text1"/>
          <w:lang w:val="es-CO"/>
        </w:rPr>
        <w:t>Akiyama</w:t>
      </w:r>
      <w:proofErr w:type="spellEnd"/>
      <w:r w:rsidRPr="004100B1">
        <w:rPr>
          <w:color w:val="000000" w:themeColor="text1"/>
          <w:lang w:val="es-CO"/>
        </w:rPr>
        <w:t>, D. (1992) El uso de productos a base de harina de soya y otros su</w:t>
      </w:r>
      <w:r>
        <w:rPr>
          <w:color w:val="000000" w:themeColor="text1"/>
          <w:lang w:val="es-CO"/>
        </w:rPr>
        <w:t xml:space="preserve">plementos </w:t>
      </w:r>
      <w:proofErr w:type="spellStart"/>
      <w:r>
        <w:rPr>
          <w:color w:val="000000" w:themeColor="text1"/>
          <w:lang w:val="es-CO"/>
        </w:rPr>
        <w:t>protéicos</w:t>
      </w:r>
      <w:proofErr w:type="spellEnd"/>
      <w:r>
        <w:rPr>
          <w:color w:val="000000" w:themeColor="text1"/>
          <w:lang w:val="es-CO"/>
        </w:rPr>
        <w:t xml:space="preserve"> vegetales en</w:t>
      </w:r>
      <w:r w:rsidRPr="004100B1">
        <w:rPr>
          <w:color w:val="000000" w:themeColor="text1"/>
          <w:lang w:val="es-CO"/>
        </w:rPr>
        <w:t xml:space="preserve"> alimentos para acuicultura. VICMAN.</w:t>
      </w:r>
      <w:r>
        <w:rPr>
          <w:color w:val="000000" w:themeColor="text1"/>
          <w:lang w:val="es-CO"/>
        </w:rPr>
        <w:t xml:space="preserve"> </w:t>
      </w:r>
      <w:r w:rsidRPr="001B494C">
        <w:rPr>
          <w:color w:val="000000"/>
          <w:lang w:val="es-CO"/>
        </w:rPr>
        <w:t xml:space="preserve">Alimentación para la producción intensiva </w:t>
      </w:r>
      <w:r w:rsidRPr="001B494C">
        <w:rPr>
          <w:color w:val="333333"/>
          <w:lang w:val="es-CO"/>
        </w:rPr>
        <w:t>Departamento de Nutrición</w:t>
      </w:r>
      <w:r>
        <w:rPr>
          <w:color w:val="333333"/>
          <w:lang w:val="es-CO"/>
        </w:rPr>
        <w:t>. P 13</w:t>
      </w:r>
    </w:p>
    <w:p w:rsidR="006240C1" w:rsidRDefault="006240C1" w:rsidP="006240C1">
      <w:pPr>
        <w:spacing w:line="480" w:lineRule="auto"/>
        <w:ind w:hanging="284"/>
        <w:rPr>
          <w:color w:val="333333"/>
          <w:lang w:val="es-CO"/>
        </w:rPr>
      </w:pPr>
    </w:p>
    <w:p w:rsidR="006240C1" w:rsidRDefault="006240C1" w:rsidP="006240C1">
      <w:pPr>
        <w:spacing w:line="480" w:lineRule="auto"/>
        <w:ind w:hanging="284"/>
        <w:rPr>
          <w:lang w:val="es-CO"/>
        </w:rPr>
      </w:pPr>
      <w:r w:rsidRPr="001B494C">
        <w:rPr>
          <w:lang w:val="es-CO"/>
        </w:rPr>
        <w:t>Araque, C</w:t>
      </w:r>
      <w:r>
        <w:rPr>
          <w:lang w:val="es-CO"/>
        </w:rPr>
        <w:t>., Cortes, R.</w:t>
      </w:r>
      <w:r w:rsidRPr="001B494C">
        <w:rPr>
          <w:lang w:val="es-CO"/>
        </w:rPr>
        <w:t xml:space="preserve"> (199</w:t>
      </w:r>
      <w:r>
        <w:rPr>
          <w:lang w:val="es-CO"/>
        </w:rPr>
        <w:t>8</w:t>
      </w:r>
      <w:r w:rsidRPr="001B494C">
        <w:rPr>
          <w:lang w:val="es-CO"/>
        </w:rPr>
        <w:t xml:space="preserve">). </w:t>
      </w:r>
      <w:r>
        <w:rPr>
          <w:lang w:val="es-CO"/>
        </w:rPr>
        <w:t xml:space="preserve">Bloques </w:t>
      </w:r>
      <w:proofErr w:type="spellStart"/>
      <w:r>
        <w:rPr>
          <w:lang w:val="es-CO"/>
        </w:rPr>
        <w:t>multinutricionales</w:t>
      </w:r>
      <w:proofErr w:type="spellEnd"/>
      <w:r>
        <w:rPr>
          <w:lang w:val="es-CO"/>
        </w:rPr>
        <w:t xml:space="preserve"> en la alimentación bovina: Elaboración y utilización. </w:t>
      </w:r>
      <w:proofErr w:type="spellStart"/>
      <w:r>
        <w:rPr>
          <w:lang w:val="es-CO"/>
        </w:rPr>
        <w:t>Macaray</w:t>
      </w:r>
      <w:proofErr w:type="spellEnd"/>
      <w:r>
        <w:rPr>
          <w:lang w:val="es-CO"/>
        </w:rPr>
        <w:t>, Ven., Fondo nacional de investigaciones agropecuarias. Centro de investigaciones agropecuarias del estado Táchira.</w:t>
      </w:r>
      <w:r w:rsidRPr="001B494C">
        <w:rPr>
          <w:lang w:val="es-CO"/>
        </w:rPr>
        <w:t xml:space="preserve"> Obtenido: </w:t>
      </w:r>
      <w:hyperlink r:id="rId43" w:history="1">
        <w:r w:rsidRPr="00921F88">
          <w:rPr>
            <w:rStyle w:val="Hipervnculo"/>
            <w:lang w:val="es-CO"/>
          </w:rPr>
          <w:t>https://es.scribd.com/doc/25748858/Bloques-Multinutricionales</w:t>
        </w:r>
      </w:hyperlink>
    </w:p>
    <w:p w:rsidR="006240C1" w:rsidRDefault="006240C1" w:rsidP="006240C1">
      <w:pPr>
        <w:spacing w:line="480" w:lineRule="auto"/>
        <w:ind w:hanging="284"/>
        <w:rPr>
          <w:lang w:val="es-CO"/>
        </w:rPr>
      </w:pPr>
    </w:p>
    <w:p w:rsidR="006240C1" w:rsidRDefault="006240C1" w:rsidP="006240C1">
      <w:pPr>
        <w:spacing w:line="480" w:lineRule="auto"/>
        <w:ind w:hanging="284"/>
        <w:rPr>
          <w:rStyle w:val="Hipervnculo"/>
          <w:lang w:val="es-CO"/>
        </w:rPr>
      </w:pPr>
      <w:r w:rsidRPr="001B494C">
        <w:rPr>
          <w:lang w:val="es-CO"/>
        </w:rPr>
        <w:t xml:space="preserve">Araujo, O. (2005). Los bloques nutricionales: </w:t>
      </w:r>
      <w:proofErr w:type="spellStart"/>
      <w:r>
        <w:rPr>
          <w:lang w:val="es-CO"/>
        </w:rPr>
        <w:t>s</w:t>
      </w:r>
      <w:r w:rsidRPr="001B494C">
        <w:rPr>
          <w:lang w:val="es-CO"/>
        </w:rPr>
        <w:t>una</w:t>
      </w:r>
      <w:proofErr w:type="spellEnd"/>
      <w:r w:rsidRPr="001B494C">
        <w:rPr>
          <w:lang w:val="es-CO"/>
        </w:rPr>
        <w:t xml:space="preserve"> estrategia para la época seca. Obtenido: </w:t>
      </w:r>
      <w:hyperlink r:id="rId44" w:history="1">
        <w:r w:rsidRPr="00B92D46">
          <w:rPr>
            <w:rStyle w:val="Hipervnculo"/>
            <w:lang w:val="es-CO"/>
          </w:rPr>
          <w:t>http://www.produccion-animal.com.ar/informacion_tecnica/suplementacion_proteica_y_con_nitrogeno_no_proteico/45-multinutricionales.pdf</w:t>
        </w:r>
      </w:hyperlink>
    </w:p>
    <w:p w:rsidR="006240C1" w:rsidRDefault="006240C1" w:rsidP="006240C1">
      <w:pPr>
        <w:spacing w:line="480" w:lineRule="auto"/>
        <w:ind w:hanging="284"/>
        <w:rPr>
          <w:lang w:val="es-CO"/>
        </w:rPr>
      </w:pPr>
    </w:p>
    <w:p w:rsidR="006240C1" w:rsidRDefault="006240C1" w:rsidP="006240C1">
      <w:pPr>
        <w:spacing w:line="480" w:lineRule="auto"/>
        <w:ind w:hanging="284"/>
        <w:rPr>
          <w:lang w:val="es-CO"/>
        </w:rPr>
      </w:pPr>
      <w:r w:rsidRPr="001B494C">
        <w:rPr>
          <w:lang w:val="es-CO"/>
        </w:rPr>
        <w:t>Argueta, J., Rodríguez, U. (1991). Uso de los bloques con diferentes niveles de harina de follaje de madrecacao en la alimentación de conejos.</w:t>
      </w:r>
      <w:r>
        <w:rPr>
          <w:lang w:val="es-CO"/>
        </w:rPr>
        <w:t xml:space="preserve"> Tesis Ing. Agr. Obtenido: </w:t>
      </w:r>
      <w:hyperlink r:id="rId45" w:history="1">
        <w:r w:rsidRPr="000B7566">
          <w:rPr>
            <w:rStyle w:val="Hipervnculo"/>
            <w:lang w:val="es-CO"/>
          </w:rPr>
          <w:t>http://agris.fao.org/agris-search/search.do?recordID=SV19920045568</w:t>
        </w:r>
      </w:hyperlink>
    </w:p>
    <w:p w:rsidR="006240C1" w:rsidRDefault="006240C1" w:rsidP="006240C1">
      <w:pPr>
        <w:spacing w:line="480" w:lineRule="auto"/>
        <w:ind w:hanging="284"/>
        <w:rPr>
          <w:lang w:val="es-CO"/>
        </w:rPr>
      </w:pPr>
      <w:r w:rsidRPr="001B494C">
        <w:rPr>
          <w:lang w:val="es-CO"/>
        </w:rPr>
        <w:lastRenderedPageBreak/>
        <w:t xml:space="preserve">Avendaño, </w:t>
      </w:r>
      <w:r>
        <w:rPr>
          <w:lang w:val="es-CO"/>
        </w:rPr>
        <w:t>J</w:t>
      </w:r>
      <w:r w:rsidRPr="001B494C">
        <w:rPr>
          <w:lang w:val="es-CO"/>
        </w:rPr>
        <w:t xml:space="preserve">. 2012. Producción de heno de </w:t>
      </w:r>
      <w:proofErr w:type="spellStart"/>
      <w:r w:rsidRPr="001B494C">
        <w:rPr>
          <w:lang w:val="es-CO"/>
        </w:rPr>
        <w:t>kikuyo</w:t>
      </w:r>
      <w:proofErr w:type="spellEnd"/>
      <w:r w:rsidRPr="001B494C">
        <w:rPr>
          <w:lang w:val="es-CO"/>
        </w:rPr>
        <w:t xml:space="preserve"> como alternativa de forraje bajo en costos y alto en calidad. Página 75 obtenido: </w:t>
      </w:r>
      <w:hyperlink r:id="rId46" w:history="1">
        <w:r w:rsidRPr="00921F88">
          <w:rPr>
            <w:rStyle w:val="Hipervnculo"/>
            <w:lang w:val="es-CO"/>
          </w:rPr>
          <w:t>https://es.scribd.com/document/162835076/Pasto-Kikuyo-Bajo-Costo-Produccion</w:t>
        </w:r>
      </w:hyperlink>
    </w:p>
    <w:p w:rsidR="00D94569" w:rsidRDefault="00D94569" w:rsidP="006240C1">
      <w:pPr>
        <w:spacing w:line="480" w:lineRule="auto"/>
        <w:ind w:hanging="284"/>
        <w:rPr>
          <w:lang w:val="es-CO"/>
        </w:rPr>
      </w:pPr>
    </w:p>
    <w:p w:rsidR="006240C1" w:rsidRDefault="006240C1" w:rsidP="006240C1">
      <w:pPr>
        <w:spacing w:line="480" w:lineRule="auto"/>
        <w:ind w:hanging="284"/>
        <w:rPr>
          <w:lang w:val="es-CO"/>
        </w:rPr>
      </w:pPr>
      <w:r w:rsidRPr="001B494C">
        <w:rPr>
          <w:lang w:val="es-CO"/>
        </w:rPr>
        <w:t>Barbado, J. (2006). Cría de conejos. Buenos aires, República de Argentina: Albatros.</w:t>
      </w:r>
      <w:r>
        <w:rPr>
          <w:lang w:val="es-CO"/>
        </w:rPr>
        <w:t xml:space="preserve"> p: 31-65</w:t>
      </w:r>
    </w:p>
    <w:p w:rsidR="00D94569" w:rsidRDefault="00D94569" w:rsidP="006240C1">
      <w:pPr>
        <w:spacing w:line="480" w:lineRule="auto"/>
        <w:ind w:hanging="284"/>
        <w:rPr>
          <w:lang w:val="es-CO"/>
        </w:rPr>
      </w:pPr>
    </w:p>
    <w:p w:rsidR="006240C1" w:rsidRDefault="006240C1" w:rsidP="006240C1">
      <w:pPr>
        <w:spacing w:line="480" w:lineRule="auto"/>
        <w:ind w:hanging="284"/>
        <w:rPr>
          <w:lang w:val="es-CO"/>
        </w:rPr>
      </w:pPr>
      <w:proofErr w:type="spellStart"/>
      <w:r w:rsidRPr="001B494C">
        <w:rPr>
          <w:lang w:val="es-CO"/>
        </w:rPr>
        <w:t>Batllori</w:t>
      </w:r>
      <w:proofErr w:type="spellEnd"/>
      <w:r w:rsidRPr="001B494C">
        <w:rPr>
          <w:lang w:val="es-CO"/>
        </w:rPr>
        <w:t xml:space="preserve">, P. (2003). Curso de perfeccionamiento a la cunicultura Industrial: Alimentación </w:t>
      </w:r>
      <w:proofErr w:type="spellStart"/>
      <w:r w:rsidRPr="001B494C">
        <w:rPr>
          <w:lang w:val="es-CO"/>
        </w:rPr>
        <w:t>cecotrofia</w:t>
      </w:r>
      <w:proofErr w:type="spellEnd"/>
      <w:r w:rsidRPr="001B494C">
        <w:rPr>
          <w:lang w:val="es-CO"/>
        </w:rPr>
        <w:t xml:space="preserve"> y funcionamiento del aparato digestivo. España</w:t>
      </w:r>
      <w:r>
        <w:rPr>
          <w:lang w:val="es-CO"/>
        </w:rPr>
        <w:t xml:space="preserve">: </w:t>
      </w:r>
      <w:proofErr w:type="spellStart"/>
      <w:r>
        <w:rPr>
          <w:lang w:val="es-CO"/>
        </w:rPr>
        <w:t>Extrona</w:t>
      </w:r>
      <w:proofErr w:type="spellEnd"/>
      <w:r>
        <w:rPr>
          <w:lang w:val="es-CO"/>
        </w:rPr>
        <w:t>. p: 258</w:t>
      </w:r>
    </w:p>
    <w:p w:rsidR="00D94569" w:rsidRDefault="00D94569" w:rsidP="006240C1">
      <w:pPr>
        <w:spacing w:line="480" w:lineRule="auto"/>
        <w:ind w:hanging="284"/>
        <w:rPr>
          <w:lang w:val="es-CO"/>
        </w:rPr>
      </w:pPr>
    </w:p>
    <w:p w:rsidR="006240C1" w:rsidRPr="004100B1" w:rsidRDefault="006240C1" w:rsidP="006240C1">
      <w:pPr>
        <w:spacing w:line="480" w:lineRule="auto"/>
        <w:ind w:hanging="284"/>
        <w:rPr>
          <w:lang w:val="es-CO"/>
        </w:rPr>
      </w:pPr>
      <w:proofErr w:type="spellStart"/>
      <w:r w:rsidRPr="004100B1">
        <w:rPr>
          <w:lang w:val="es-CO"/>
        </w:rPr>
        <w:t>Birbe</w:t>
      </w:r>
      <w:proofErr w:type="spellEnd"/>
      <w:r>
        <w:rPr>
          <w:lang w:val="es-CO"/>
        </w:rPr>
        <w:t>, B.</w:t>
      </w:r>
      <w:r w:rsidRPr="004100B1">
        <w:rPr>
          <w:lang w:val="es-CO"/>
        </w:rPr>
        <w:t xml:space="preserve"> (1994). Aspectos físicos de importancia en la fabricación y utilización de bloques </w:t>
      </w:r>
      <w:proofErr w:type="spellStart"/>
      <w:r w:rsidRPr="004100B1">
        <w:rPr>
          <w:lang w:val="es-CO"/>
        </w:rPr>
        <w:t>multinutricionales</w:t>
      </w:r>
      <w:proofErr w:type="spellEnd"/>
      <w:r w:rsidRPr="004100B1">
        <w:rPr>
          <w:lang w:val="es-CO"/>
        </w:rPr>
        <w:t>.  I</w:t>
      </w:r>
      <w:r>
        <w:rPr>
          <w:lang w:val="es-CO"/>
        </w:rPr>
        <w:t>nforme de la I</w:t>
      </w:r>
      <w:r w:rsidRPr="004100B1">
        <w:rPr>
          <w:lang w:val="es-CO"/>
        </w:rPr>
        <w:t xml:space="preserve"> Conferencia Internacional Bloques </w:t>
      </w:r>
      <w:proofErr w:type="spellStart"/>
      <w:r w:rsidRPr="004100B1">
        <w:rPr>
          <w:lang w:val="es-CO"/>
        </w:rPr>
        <w:t>Multinutricionales</w:t>
      </w:r>
      <w:proofErr w:type="spellEnd"/>
      <w:r w:rsidRPr="004100B1">
        <w:rPr>
          <w:lang w:val="es-CO"/>
        </w:rPr>
        <w:t>. Universidad Nacional Experimental Ezequiel Zamora. Guanare, Venezuela, p</w:t>
      </w:r>
      <w:r>
        <w:rPr>
          <w:lang w:val="es-CO"/>
        </w:rPr>
        <w:t>.</w:t>
      </w:r>
      <w:r w:rsidRPr="004100B1">
        <w:rPr>
          <w:lang w:val="es-CO"/>
        </w:rPr>
        <w:t>11.</w:t>
      </w:r>
    </w:p>
    <w:p w:rsidR="00D94569" w:rsidRDefault="00D94569" w:rsidP="006240C1">
      <w:pPr>
        <w:spacing w:line="480" w:lineRule="auto"/>
        <w:ind w:hanging="284"/>
        <w:rPr>
          <w:lang w:val="es-CO"/>
        </w:rPr>
      </w:pPr>
    </w:p>
    <w:p w:rsidR="006240C1" w:rsidRDefault="006240C1" w:rsidP="006240C1">
      <w:pPr>
        <w:spacing w:line="480" w:lineRule="auto"/>
        <w:ind w:hanging="284"/>
        <w:rPr>
          <w:lang w:val="es-CO"/>
        </w:rPr>
      </w:pPr>
      <w:r w:rsidRPr="001B494C">
        <w:rPr>
          <w:lang w:val="es-CO"/>
        </w:rPr>
        <w:t xml:space="preserve">Blas, C., </w:t>
      </w:r>
      <w:proofErr w:type="spellStart"/>
      <w:r w:rsidRPr="001B494C">
        <w:rPr>
          <w:lang w:val="es-CO"/>
        </w:rPr>
        <w:t>Gutierrez</w:t>
      </w:r>
      <w:proofErr w:type="spellEnd"/>
      <w:r w:rsidRPr="001B494C">
        <w:rPr>
          <w:lang w:val="es-CO"/>
        </w:rPr>
        <w:t xml:space="preserve">, I., </w:t>
      </w:r>
      <w:proofErr w:type="spellStart"/>
      <w:r w:rsidRPr="001B494C">
        <w:rPr>
          <w:lang w:val="es-CO"/>
        </w:rPr>
        <w:t>Carabaño</w:t>
      </w:r>
      <w:proofErr w:type="spellEnd"/>
      <w:r w:rsidRPr="001B494C">
        <w:rPr>
          <w:lang w:val="es-CO"/>
        </w:rPr>
        <w:t xml:space="preserve">, R. (2001). Destete precoz en gazapos. Situación actual y perspectivas. Obtenido: </w:t>
      </w:r>
      <w:hyperlink r:id="rId47" w:history="1">
        <w:r w:rsidRPr="00BC6C23">
          <w:rPr>
            <w:rStyle w:val="Hipervnculo"/>
            <w:lang w:val="es-CO"/>
          </w:rPr>
          <w:t>https://www.researchgate.net/publication/28179868_Destete_precoz_en_gazapos_situacion_actual_y_perspectivas</w:t>
        </w:r>
      </w:hyperlink>
    </w:p>
    <w:p w:rsidR="00D94569" w:rsidRDefault="00D94569" w:rsidP="006240C1">
      <w:pPr>
        <w:spacing w:line="480" w:lineRule="auto"/>
        <w:ind w:hanging="284"/>
        <w:rPr>
          <w:lang w:val="es-CO"/>
        </w:rPr>
      </w:pPr>
    </w:p>
    <w:p w:rsidR="006240C1" w:rsidRDefault="006240C1" w:rsidP="006240C1">
      <w:pPr>
        <w:spacing w:line="480" w:lineRule="auto"/>
        <w:ind w:hanging="284"/>
        <w:rPr>
          <w:lang w:val="es-CO"/>
        </w:rPr>
      </w:pPr>
      <w:proofErr w:type="spellStart"/>
      <w:r w:rsidRPr="001B494C">
        <w:rPr>
          <w:lang w:val="es-CO"/>
        </w:rPr>
        <w:t>Bonaccic</w:t>
      </w:r>
      <w:proofErr w:type="spellEnd"/>
      <w:r w:rsidRPr="001B494C">
        <w:rPr>
          <w:lang w:val="es-CO"/>
        </w:rPr>
        <w:t xml:space="preserve">. (1992). Método de Producción. Parámetro productivo. Obtenido: </w:t>
      </w:r>
      <w:hyperlink r:id="rId48" w:history="1">
        <w:r w:rsidRPr="00921F88">
          <w:rPr>
            <w:rStyle w:val="Hipervnculo"/>
            <w:lang w:val="es-CO"/>
          </w:rPr>
          <w:t>https://www.engormix.com/cunicultura/articulos/conejos-carne-algunas-consideraciones-t25934.htm</w:t>
        </w:r>
      </w:hyperlink>
    </w:p>
    <w:p w:rsidR="006240C1" w:rsidRDefault="006240C1" w:rsidP="006240C1">
      <w:pPr>
        <w:autoSpaceDE w:val="0"/>
        <w:autoSpaceDN w:val="0"/>
        <w:adjustRightInd w:val="0"/>
        <w:spacing w:line="480" w:lineRule="auto"/>
        <w:ind w:hanging="284"/>
        <w:rPr>
          <w:color w:val="000000"/>
          <w:lang w:val="es-CO"/>
        </w:rPr>
      </w:pPr>
      <w:r w:rsidRPr="001B494C">
        <w:rPr>
          <w:color w:val="000000"/>
          <w:lang w:val="es-CO"/>
        </w:rPr>
        <w:lastRenderedPageBreak/>
        <w:t>Bonilla, J. 2007. Alimentos para conejos. Aspectos básicos de</w:t>
      </w:r>
      <w:r>
        <w:rPr>
          <w:color w:val="000000"/>
          <w:lang w:val="es-CO"/>
        </w:rPr>
        <w:t xml:space="preserve"> alimentación para la producción intensiva. </w:t>
      </w:r>
      <w:proofErr w:type="gramStart"/>
      <w:r>
        <w:rPr>
          <w:color w:val="000000"/>
          <w:lang w:val="es-CO"/>
        </w:rPr>
        <w:t>Obtenido :</w:t>
      </w:r>
      <w:proofErr w:type="gramEnd"/>
      <w:r>
        <w:rPr>
          <w:color w:val="000000"/>
          <w:lang w:val="es-CO"/>
        </w:rPr>
        <w:t xml:space="preserve"> </w:t>
      </w:r>
      <w:hyperlink r:id="rId49" w:history="1">
        <w:r w:rsidRPr="00F732D1">
          <w:rPr>
            <w:rStyle w:val="Hipervnculo"/>
            <w:lang w:val="es-CO"/>
          </w:rPr>
          <w:t>https://www.engormix.com/cunicultura/articulos/alimentos-conejos-aspectos-basicos-t26578.htm</w:t>
        </w:r>
      </w:hyperlink>
    </w:p>
    <w:p w:rsidR="00D94569" w:rsidRDefault="00D94569" w:rsidP="006240C1">
      <w:pPr>
        <w:spacing w:line="480" w:lineRule="auto"/>
        <w:ind w:hanging="284"/>
        <w:rPr>
          <w:noProof/>
          <w:lang w:val="es-CO"/>
        </w:rPr>
      </w:pPr>
    </w:p>
    <w:p w:rsidR="006240C1" w:rsidRDefault="006240C1" w:rsidP="006240C1">
      <w:pPr>
        <w:spacing w:line="480" w:lineRule="auto"/>
        <w:ind w:hanging="284"/>
        <w:rPr>
          <w:noProof/>
          <w:lang w:val="es-CO"/>
        </w:rPr>
      </w:pPr>
      <w:r>
        <w:rPr>
          <w:noProof/>
          <w:lang w:val="es-CO"/>
        </w:rPr>
        <w:t>Briceño, L. (</w:t>
      </w:r>
      <w:r w:rsidRPr="004100B1">
        <w:rPr>
          <w:noProof/>
          <w:lang w:val="es-CO"/>
        </w:rPr>
        <w:t xml:space="preserve">2012). </w:t>
      </w:r>
      <w:r w:rsidRPr="004100B1">
        <w:rPr>
          <w:i/>
          <w:iCs/>
          <w:noProof/>
          <w:lang w:val="es-CO"/>
        </w:rPr>
        <w:t>Plan de Desarrollo del Municipio de Fúquene</w:t>
      </w:r>
      <w:r w:rsidRPr="004100B1">
        <w:rPr>
          <w:noProof/>
          <w:lang w:val="es-CO"/>
        </w:rPr>
        <w:t xml:space="preserve">. Obtenido de </w:t>
      </w:r>
      <w:hyperlink r:id="rId50" w:history="1">
        <w:r w:rsidRPr="00921F88">
          <w:rPr>
            <w:rStyle w:val="Hipervnculo"/>
            <w:noProof/>
            <w:lang w:val="es-CO"/>
          </w:rPr>
          <w:t>http://cdim.esap.edu.co/BancoMedios/Documentos%20PDF/fuquene-pd-2012-2015.pdf</w:t>
        </w:r>
      </w:hyperlink>
    </w:p>
    <w:p w:rsidR="00D94569" w:rsidRDefault="00D94569" w:rsidP="006240C1">
      <w:pPr>
        <w:spacing w:line="480" w:lineRule="auto"/>
        <w:ind w:hanging="284"/>
        <w:rPr>
          <w:lang w:val="es-CO"/>
        </w:rPr>
      </w:pPr>
    </w:p>
    <w:p w:rsidR="006240C1" w:rsidRDefault="006240C1" w:rsidP="006240C1">
      <w:pPr>
        <w:spacing w:line="480" w:lineRule="auto"/>
        <w:ind w:hanging="284"/>
        <w:rPr>
          <w:lang w:val="es-CO"/>
        </w:rPr>
      </w:pPr>
      <w:r w:rsidRPr="001B494C">
        <w:rPr>
          <w:lang w:val="es-CO"/>
        </w:rPr>
        <w:t xml:space="preserve">Calderón, E. (1979). Uso de diferentes </w:t>
      </w:r>
      <w:r>
        <w:rPr>
          <w:lang w:val="es-CO"/>
        </w:rPr>
        <w:t>niveles</w:t>
      </w:r>
      <w:r w:rsidRPr="001B494C">
        <w:rPr>
          <w:lang w:val="es-CO"/>
        </w:rPr>
        <w:t xml:space="preserve"> de harina de </w:t>
      </w:r>
      <w:proofErr w:type="spellStart"/>
      <w:r w:rsidRPr="001B494C">
        <w:rPr>
          <w:lang w:val="es-CO"/>
        </w:rPr>
        <w:t>ramie</w:t>
      </w:r>
      <w:proofErr w:type="spellEnd"/>
      <w:r w:rsidRPr="001B494C">
        <w:rPr>
          <w:lang w:val="es-CO"/>
        </w:rPr>
        <w:t xml:space="preserve"> (</w:t>
      </w:r>
      <w:proofErr w:type="spellStart"/>
      <w:r w:rsidRPr="003A3DF1">
        <w:rPr>
          <w:i/>
          <w:lang w:val="es-CO"/>
        </w:rPr>
        <w:t>Bohemeria</w:t>
      </w:r>
      <w:proofErr w:type="spellEnd"/>
      <w:r w:rsidRPr="003A3DF1">
        <w:rPr>
          <w:i/>
          <w:lang w:val="es-CO"/>
        </w:rPr>
        <w:t xml:space="preserve"> nívea</w:t>
      </w:r>
      <w:r w:rsidRPr="001B494C">
        <w:rPr>
          <w:lang w:val="es-CO"/>
        </w:rPr>
        <w:t xml:space="preserve">) en sustitución de un concentrado en engorde de conejos. Tesis Lic. </w:t>
      </w:r>
      <w:proofErr w:type="spellStart"/>
      <w:r w:rsidRPr="001B494C">
        <w:rPr>
          <w:lang w:val="es-CO"/>
        </w:rPr>
        <w:t>Zoot</w:t>
      </w:r>
      <w:proofErr w:type="spellEnd"/>
      <w:r w:rsidRPr="001B494C">
        <w:rPr>
          <w:lang w:val="es-CO"/>
        </w:rPr>
        <w:t xml:space="preserve">. Guatemala, </w:t>
      </w:r>
      <w:proofErr w:type="spellStart"/>
      <w:r w:rsidRPr="001B494C">
        <w:rPr>
          <w:lang w:val="es-CO"/>
        </w:rPr>
        <w:t>Gt</w:t>
      </w:r>
      <w:proofErr w:type="spellEnd"/>
      <w:r w:rsidRPr="001B494C">
        <w:rPr>
          <w:lang w:val="es-CO"/>
        </w:rPr>
        <w:t>, USAC/FMVZ.,</w:t>
      </w:r>
      <w:r w:rsidRPr="006300E3">
        <w:rPr>
          <w:lang w:val="es-CO"/>
        </w:rPr>
        <w:t xml:space="preserve"> </w:t>
      </w:r>
      <w:r>
        <w:rPr>
          <w:lang w:val="es-CO"/>
        </w:rPr>
        <w:t xml:space="preserve">Obtenido: </w:t>
      </w:r>
      <w:r w:rsidRPr="006300E3">
        <w:rPr>
          <w:lang w:val="es-CO"/>
        </w:rPr>
        <w:t>http://biblioteca.fmvz.usac.edu.gt/cgi-bin/koha/opac-detail.pl?biblionumber=3793&amp;query_desc=su%3A%22RAMIE%22%20and%20su-to%3ARamie%20and%20su-to%3ARamie</w:t>
      </w:r>
      <w:r>
        <w:rPr>
          <w:lang w:val="es-CO"/>
        </w:rPr>
        <w:t>.</w:t>
      </w:r>
      <w:r w:rsidRPr="001B494C">
        <w:rPr>
          <w:lang w:val="es-CO"/>
        </w:rPr>
        <w:t xml:space="preserve"> pág. 20.</w:t>
      </w:r>
      <w:r>
        <w:rPr>
          <w:lang w:val="es-CO"/>
        </w:rPr>
        <w:t xml:space="preserve"> </w:t>
      </w:r>
    </w:p>
    <w:p w:rsidR="00D94569" w:rsidRDefault="00D94569" w:rsidP="006240C1">
      <w:pPr>
        <w:spacing w:line="480" w:lineRule="auto"/>
        <w:ind w:hanging="284"/>
        <w:rPr>
          <w:noProof/>
          <w:lang w:val="es-CO"/>
        </w:rPr>
      </w:pPr>
    </w:p>
    <w:p w:rsidR="006240C1" w:rsidRPr="00B35A6F" w:rsidRDefault="006240C1" w:rsidP="006240C1">
      <w:pPr>
        <w:spacing w:line="480" w:lineRule="auto"/>
        <w:ind w:hanging="284"/>
        <w:rPr>
          <w:lang w:val="es-CO"/>
        </w:rPr>
      </w:pPr>
      <w:r w:rsidRPr="004100B1">
        <w:rPr>
          <w:noProof/>
          <w:lang w:val="es-CO"/>
        </w:rPr>
        <w:t xml:space="preserve">Camargo, S., &amp; Ballén, M. (2008). </w:t>
      </w:r>
      <w:r>
        <w:rPr>
          <w:i/>
          <w:iCs/>
          <w:noProof/>
          <w:lang w:val="es-CO"/>
        </w:rPr>
        <w:t>Conejos y Curíes.</w:t>
      </w:r>
      <w:r w:rsidRPr="004100B1">
        <w:rPr>
          <w:noProof/>
          <w:lang w:val="es-CO"/>
        </w:rPr>
        <w:t>Bogotá D.C Colombia, : Palomino.</w:t>
      </w:r>
      <w:r>
        <w:rPr>
          <w:noProof/>
          <w:lang w:val="es-CO"/>
        </w:rPr>
        <w:t xml:space="preserve"> P 26</w:t>
      </w:r>
    </w:p>
    <w:p w:rsidR="00D94569" w:rsidRDefault="00D94569" w:rsidP="006240C1">
      <w:pPr>
        <w:spacing w:line="480" w:lineRule="auto"/>
        <w:ind w:hanging="284"/>
        <w:rPr>
          <w:lang w:val="es-CO"/>
        </w:rPr>
      </w:pPr>
    </w:p>
    <w:p w:rsidR="006240C1" w:rsidRPr="001B494C" w:rsidRDefault="006240C1" w:rsidP="006240C1">
      <w:pPr>
        <w:spacing w:line="480" w:lineRule="auto"/>
        <w:ind w:hanging="284"/>
        <w:rPr>
          <w:lang w:val="es-CO"/>
        </w:rPr>
      </w:pPr>
      <w:proofErr w:type="spellStart"/>
      <w:r w:rsidRPr="001B494C">
        <w:rPr>
          <w:lang w:val="es-CO"/>
        </w:rPr>
        <w:t>Camps</w:t>
      </w:r>
      <w:proofErr w:type="spellEnd"/>
      <w:r w:rsidRPr="001B494C">
        <w:rPr>
          <w:lang w:val="es-CO"/>
        </w:rPr>
        <w:t xml:space="preserve">, J. (2006). Cunicultura: </w:t>
      </w:r>
      <w:proofErr w:type="spellStart"/>
      <w:r w:rsidRPr="001B494C">
        <w:rPr>
          <w:lang w:val="es-CO"/>
        </w:rPr>
        <w:t>Cria</w:t>
      </w:r>
      <w:proofErr w:type="spellEnd"/>
      <w:r w:rsidRPr="001B494C">
        <w:rPr>
          <w:lang w:val="es-CO"/>
        </w:rPr>
        <w:t xml:space="preserve"> de conejos. Obtenido: </w:t>
      </w:r>
      <w:r w:rsidRPr="008D5628">
        <w:rPr>
          <w:lang w:val="es-CO"/>
        </w:rPr>
        <w:t>https://www.google.com.co/search?q=dialnet-desdeElAlilepusAlcuniculus-2869364.pdf&amp;rlz=1C1CHHZ_esCO603CO603&amp;oq=dialnet-desdeElAlilepusAlcuniculus-2869364.pdf&amp;aqs=chrome</w:t>
      </w:r>
      <w:proofErr w:type="gramStart"/>
      <w:r w:rsidRPr="008D5628">
        <w:rPr>
          <w:lang w:val="es-CO"/>
        </w:rPr>
        <w:t>..</w:t>
      </w:r>
      <w:proofErr w:type="gramEnd"/>
      <w:r w:rsidRPr="008D5628">
        <w:rPr>
          <w:lang w:val="es-CO"/>
        </w:rPr>
        <w:t>69i57.28499j0j8&amp;sourceid=chrome&amp;ie=UTF-8</w:t>
      </w:r>
    </w:p>
    <w:p w:rsidR="00D94569" w:rsidRDefault="00D94569" w:rsidP="006240C1">
      <w:pPr>
        <w:spacing w:line="480" w:lineRule="auto"/>
        <w:ind w:hanging="284"/>
        <w:rPr>
          <w:lang w:val="es-CO"/>
        </w:rPr>
      </w:pPr>
    </w:p>
    <w:p w:rsidR="006240C1" w:rsidRPr="001B494C" w:rsidRDefault="006240C1" w:rsidP="006240C1">
      <w:pPr>
        <w:spacing w:line="480" w:lineRule="auto"/>
        <w:ind w:hanging="284"/>
        <w:rPr>
          <w:lang w:val="es-CO"/>
        </w:rPr>
      </w:pPr>
      <w:proofErr w:type="spellStart"/>
      <w:r w:rsidRPr="001B494C">
        <w:rPr>
          <w:lang w:val="es-CO"/>
        </w:rPr>
        <w:t>Cheeke</w:t>
      </w:r>
      <w:proofErr w:type="spellEnd"/>
      <w:r w:rsidRPr="001B494C">
        <w:rPr>
          <w:lang w:val="es-CO"/>
        </w:rPr>
        <w:t xml:space="preserve">, P. (1995). </w:t>
      </w:r>
      <w:proofErr w:type="spellStart"/>
      <w:r w:rsidRPr="001B494C">
        <w:rPr>
          <w:lang w:val="es-CO"/>
        </w:rPr>
        <w:t>Alimentacion</w:t>
      </w:r>
      <w:proofErr w:type="spellEnd"/>
      <w:r w:rsidRPr="001B494C">
        <w:rPr>
          <w:lang w:val="es-CO"/>
        </w:rPr>
        <w:t xml:space="preserve"> y nutrición del conejo. Zaragoza, España: </w:t>
      </w:r>
      <w:proofErr w:type="spellStart"/>
      <w:r w:rsidRPr="001B494C">
        <w:rPr>
          <w:lang w:val="es-CO"/>
        </w:rPr>
        <w:t>Acribia</w:t>
      </w:r>
      <w:proofErr w:type="spellEnd"/>
      <w:r>
        <w:rPr>
          <w:lang w:val="es-CO"/>
        </w:rPr>
        <w:t>. p: 87</w:t>
      </w:r>
    </w:p>
    <w:p w:rsidR="006240C1" w:rsidRDefault="006240C1" w:rsidP="006240C1">
      <w:pPr>
        <w:spacing w:line="480" w:lineRule="auto"/>
        <w:ind w:hanging="284"/>
        <w:rPr>
          <w:lang w:val="es-CO"/>
        </w:rPr>
      </w:pPr>
      <w:proofErr w:type="spellStart"/>
      <w:r w:rsidRPr="001B494C">
        <w:rPr>
          <w:lang w:val="es-CO"/>
        </w:rPr>
        <w:lastRenderedPageBreak/>
        <w:t>Cheeke</w:t>
      </w:r>
      <w:proofErr w:type="spellEnd"/>
      <w:r w:rsidRPr="001B494C">
        <w:rPr>
          <w:lang w:val="es-CO"/>
        </w:rPr>
        <w:t xml:space="preserve">, P., </w:t>
      </w:r>
      <w:proofErr w:type="spellStart"/>
      <w:r w:rsidRPr="001B494C">
        <w:rPr>
          <w:lang w:val="es-CO"/>
        </w:rPr>
        <w:t>Patton</w:t>
      </w:r>
      <w:proofErr w:type="spellEnd"/>
      <w:r w:rsidRPr="001B494C">
        <w:rPr>
          <w:lang w:val="es-CO"/>
        </w:rPr>
        <w:t xml:space="preserve">, N. (1980). La utilización de la harina de alfalfa por los conejos. Obtenido: </w:t>
      </w:r>
      <w:hyperlink r:id="rId51" w:history="1">
        <w:r w:rsidRPr="001B494C">
          <w:rPr>
            <w:rStyle w:val="Hipervnculo"/>
            <w:lang w:val="es-CO"/>
          </w:rPr>
          <w:t>http://ddd.uab.cat/pub/cunicultura/cunicultura_a1981m2v6n29/cunicultura_a1981m2v6n29p13.pdf</w:t>
        </w:r>
      </w:hyperlink>
    </w:p>
    <w:p w:rsidR="00D94569" w:rsidRPr="005D2D52" w:rsidRDefault="00D94569" w:rsidP="006240C1">
      <w:pPr>
        <w:spacing w:line="480" w:lineRule="auto"/>
        <w:ind w:hanging="284"/>
        <w:rPr>
          <w:lang w:val="es-ES"/>
        </w:rPr>
      </w:pPr>
    </w:p>
    <w:p w:rsidR="006240C1" w:rsidRPr="001C108C" w:rsidRDefault="006240C1" w:rsidP="006240C1">
      <w:pPr>
        <w:spacing w:line="480" w:lineRule="auto"/>
        <w:ind w:hanging="284"/>
        <w:rPr>
          <w:lang w:val="es-CO"/>
        </w:rPr>
      </w:pPr>
      <w:proofErr w:type="spellStart"/>
      <w:r w:rsidRPr="004100B1">
        <w:t>Combellas</w:t>
      </w:r>
      <w:proofErr w:type="spellEnd"/>
      <w:r w:rsidRPr="004100B1">
        <w:t xml:space="preserve">, T. (1991). The importance of urea molasses </w:t>
      </w:r>
      <w:proofErr w:type="spellStart"/>
      <w:r w:rsidRPr="004100B1">
        <w:t>boks</w:t>
      </w:r>
      <w:proofErr w:type="spellEnd"/>
      <w:r w:rsidRPr="004100B1">
        <w:t xml:space="preserve"> and by- pass protein on animal production</w:t>
      </w:r>
      <w:r>
        <w:t xml:space="preserve">. </w:t>
      </w:r>
      <w:r w:rsidRPr="001C108C">
        <w:rPr>
          <w:lang w:val="es-CO"/>
        </w:rPr>
        <w:t xml:space="preserve">Obtenido: </w:t>
      </w:r>
      <w:hyperlink r:id="rId52" w:history="1">
        <w:r w:rsidRPr="001C108C">
          <w:rPr>
            <w:rStyle w:val="Hipervnculo"/>
            <w:lang w:val="es-CO"/>
          </w:rPr>
          <w:t>https://inis.iaea.org/collection/NCLCollectionStore/_Public/23/019/23019086.pdf</w:t>
        </w:r>
      </w:hyperlink>
    </w:p>
    <w:p w:rsidR="00D94569" w:rsidRDefault="00D94569" w:rsidP="006240C1">
      <w:pPr>
        <w:spacing w:line="480" w:lineRule="auto"/>
        <w:ind w:hanging="284"/>
        <w:rPr>
          <w:lang w:val="es-CO"/>
        </w:rPr>
      </w:pPr>
    </w:p>
    <w:p w:rsidR="006240C1" w:rsidRDefault="006240C1" w:rsidP="006240C1">
      <w:pPr>
        <w:spacing w:line="480" w:lineRule="auto"/>
        <w:ind w:hanging="284"/>
        <w:rPr>
          <w:lang w:val="es-CO"/>
        </w:rPr>
      </w:pPr>
      <w:proofErr w:type="spellStart"/>
      <w:r w:rsidRPr="001C108C">
        <w:rPr>
          <w:lang w:val="es-CO"/>
        </w:rPr>
        <w:t>Corpoica</w:t>
      </w:r>
      <w:proofErr w:type="spellEnd"/>
      <w:r w:rsidRPr="001C108C">
        <w:rPr>
          <w:lang w:val="es-CO"/>
        </w:rPr>
        <w:t xml:space="preserve">. (2013). </w:t>
      </w:r>
      <w:proofErr w:type="spellStart"/>
      <w:r w:rsidRPr="001C108C">
        <w:rPr>
          <w:lang w:val="es-CO"/>
        </w:rPr>
        <w:t>Pennisetum</w:t>
      </w:r>
      <w:proofErr w:type="spellEnd"/>
      <w:r w:rsidRPr="001C108C">
        <w:rPr>
          <w:lang w:val="es-CO"/>
        </w:rPr>
        <w:t xml:space="preserve"> </w:t>
      </w:r>
      <w:proofErr w:type="spellStart"/>
      <w:r w:rsidRPr="001C108C">
        <w:rPr>
          <w:lang w:val="es-CO"/>
        </w:rPr>
        <w:t>Clandestinum</w:t>
      </w:r>
      <w:proofErr w:type="spellEnd"/>
      <w:r w:rsidRPr="001C108C">
        <w:rPr>
          <w:lang w:val="es-CO"/>
        </w:rPr>
        <w:t xml:space="preserve"> (</w:t>
      </w:r>
      <w:proofErr w:type="spellStart"/>
      <w:r w:rsidRPr="001C108C">
        <w:rPr>
          <w:lang w:val="es-CO"/>
        </w:rPr>
        <w:t>Kikuyo</w:t>
      </w:r>
      <w:proofErr w:type="spellEnd"/>
      <w:r w:rsidRPr="001C108C">
        <w:rPr>
          <w:lang w:val="es-CO"/>
        </w:rPr>
        <w:t xml:space="preserve">). Obtenido: </w:t>
      </w:r>
      <w:hyperlink r:id="rId53" w:history="1">
        <w:r w:rsidRPr="001B494C">
          <w:rPr>
            <w:rStyle w:val="Hipervnculo"/>
            <w:lang w:val="es-CO"/>
          </w:rPr>
          <w:t>https://www.doc-developpement-durable.org/file/Fertilisation-des-Terres-et-des-Sols/eaux-et-sols-salins/plantes-pour-sols-salins/Pennisetum%20clandestinum/Pennisetum%20clandestinum_Kikuyo_Colombia.pdf</w:t>
        </w:r>
      </w:hyperlink>
    </w:p>
    <w:p w:rsidR="00D94569" w:rsidRDefault="00D94569" w:rsidP="006240C1">
      <w:pPr>
        <w:spacing w:line="480" w:lineRule="auto"/>
        <w:ind w:hanging="284"/>
        <w:rPr>
          <w:lang w:val="es-CO"/>
        </w:rPr>
      </w:pPr>
    </w:p>
    <w:p w:rsidR="006240C1" w:rsidRDefault="006240C1" w:rsidP="006240C1">
      <w:pPr>
        <w:spacing w:line="480" w:lineRule="auto"/>
        <w:ind w:hanging="284"/>
        <w:rPr>
          <w:lang w:val="es-CO"/>
        </w:rPr>
      </w:pPr>
      <w:r>
        <w:rPr>
          <w:lang w:val="es-CO"/>
        </w:rPr>
        <w:t>Cunicultura.</w:t>
      </w:r>
      <w:r w:rsidRPr="001B494C">
        <w:rPr>
          <w:lang w:val="es-CO"/>
        </w:rPr>
        <w:t xml:space="preserve"> (201</w:t>
      </w:r>
      <w:r>
        <w:rPr>
          <w:lang w:val="es-CO"/>
        </w:rPr>
        <w:t>2</w:t>
      </w:r>
      <w:r w:rsidRPr="001B494C">
        <w:rPr>
          <w:lang w:val="es-CO"/>
        </w:rPr>
        <w:t xml:space="preserve">). </w:t>
      </w:r>
      <w:r>
        <w:rPr>
          <w:lang w:val="es-CO"/>
        </w:rPr>
        <w:t xml:space="preserve">Producción de la explotación. Obtenido: </w:t>
      </w:r>
      <w:hyperlink r:id="rId54" w:history="1">
        <w:r w:rsidRPr="003A0BC0">
          <w:rPr>
            <w:rStyle w:val="Hipervnculo"/>
            <w:lang w:val="es-CO"/>
          </w:rPr>
          <w:t>http://cuniculturaietac.blogspot.com/2012/08/produccion-de-la-explotacion.html</w:t>
        </w:r>
      </w:hyperlink>
    </w:p>
    <w:p w:rsidR="00D94569" w:rsidRDefault="00D94569" w:rsidP="006240C1">
      <w:pPr>
        <w:spacing w:line="480" w:lineRule="auto"/>
        <w:ind w:hanging="284"/>
        <w:rPr>
          <w:color w:val="000000"/>
          <w:shd w:val="clear" w:color="auto" w:fill="FFFFFF"/>
          <w:lang w:val="es-CO"/>
        </w:rPr>
      </w:pPr>
    </w:p>
    <w:p w:rsidR="00D94569" w:rsidRDefault="00D94569" w:rsidP="006240C1">
      <w:pPr>
        <w:spacing w:line="480" w:lineRule="auto"/>
        <w:ind w:hanging="284"/>
        <w:rPr>
          <w:color w:val="000000"/>
          <w:shd w:val="clear" w:color="auto" w:fill="FFFFFF"/>
          <w:lang w:val="es-CO"/>
        </w:rPr>
      </w:pPr>
      <w:proofErr w:type="spellStart"/>
      <w:r>
        <w:rPr>
          <w:color w:val="000000"/>
          <w:shd w:val="clear" w:color="auto" w:fill="FFFFFF"/>
          <w:lang w:val="es-CO"/>
        </w:rPr>
        <w:t>Chulde</w:t>
      </w:r>
      <w:proofErr w:type="spellEnd"/>
      <w:r>
        <w:rPr>
          <w:color w:val="000000"/>
          <w:shd w:val="clear" w:color="auto" w:fill="FFFFFF"/>
          <w:lang w:val="es-CO"/>
        </w:rPr>
        <w:t>, S., Portillo, M. (2014). Determinación del efecto de la harina de bagazo de caña y rastrojo de maíz en bloques nutricionales en la alimentación de conejos (</w:t>
      </w:r>
      <w:proofErr w:type="spellStart"/>
      <w:r w:rsidRPr="00D94569">
        <w:rPr>
          <w:i/>
          <w:color w:val="000000"/>
          <w:shd w:val="clear" w:color="auto" w:fill="FFFFFF"/>
          <w:lang w:val="es-CO"/>
        </w:rPr>
        <w:t>Oryctolagus</w:t>
      </w:r>
      <w:proofErr w:type="spellEnd"/>
      <w:r w:rsidRPr="00D94569">
        <w:rPr>
          <w:i/>
          <w:color w:val="000000"/>
          <w:shd w:val="clear" w:color="auto" w:fill="FFFFFF"/>
          <w:lang w:val="es-CO"/>
        </w:rPr>
        <w:t xml:space="preserve"> </w:t>
      </w:r>
      <w:proofErr w:type="spellStart"/>
      <w:r w:rsidRPr="00D94569">
        <w:rPr>
          <w:i/>
          <w:color w:val="000000"/>
          <w:shd w:val="clear" w:color="auto" w:fill="FFFFFF"/>
          <w:lang w:val="es-CO"/>
        </w:rPr>
        <w:t>cuniculus</w:t>
      </w:r>
      <w:proofErr w:type="spellEnd"/>
      <w:r>
        <w:rPr>
          <w:color w:val="000000"/>
          <w:shd w:val="clear" w:color="auto" w:fill="FFFFFF"/>
          <w:lang w:val="es-CO"/>
        </w:rPr>
        <w:t xml:space="preserve">) en la etapa de engorde granja la pradera – </w:t>
      </w:r>
      <w:proofErr w:type="spellStart"/>
      <w:r>
        <w:rPr>
          <w:color w:val="000000"/>
          <w:shd w:val="clear" w:color="auto" w:fill="FFFFFF"/>
          <w:lang w:val="es-CO"/>
        </w:rPr>
        <w:t>chaltura</w:t>
      </w:r>
      <w:proofErr w:type="spellEnd"/>
      <w:r>
        <w:rPr>
          <w:color w:val="000000"/>
          <w:shd w:val="clear" w:color="auto" w:fill="FFFFFF"/>
          <w:lang w:val="es-CO"/>
        </w:rPr>
        <w:t xml:space="preserve">, Cantón Antonio Ante. Obtenido: </w:t>
      </w:r>
      <w:hyperlink r:id="rId55" w:history="1">
        <w:r w:rsidRPr="00EC3CB2">
          <w:rPr>
            <w:rStyle w:val="Hipervnculo"/>
            <w:shd w:val="clear" w:color="auto" w:fill="FFFFFF"/>
            <w:lang w:val="es-CO"/>
          </w:rPr>
          <w:t>http://repositorio.utn.edu.ec/bitstream/123456789/2816/1/03%20AGP%20170%20TESIS.pdf</w:t>
        </w:r>
      </w:hyperlink>
    </w:p>
    <w:p w:rsidR="00D94569" w:rsidRDefault="00D94569" w:rsidP="006240C1">
      <w:pPr>
        <w:spacing w:line="480" w:lineRule="auto"/>
        <w:ind w:hanging="284"/>
        <w:rPr>
          <w:color w:val="000000"/>
          <w:shd w:val="clear" w:color="auto" w:fill="FFFFFF"/>
          <w:lang w:val="es-CO"/>
        </w:rPr>
      </w:pPr>
    </w:p>
    <w:p w:rsidR="006240C1" w:rsidRPr="004100B1" w:rsidRDefault="006240C1" w:rsidP="006240C1">
      <w:pPr>
        <w:spacing w:line="480" w:lineRule="auto"/>
        <w:ind w:hanging="284"/>
        <w:rPr>
          <w:color w:val="000000"/>
          <w:shd w:val="clear" w:color="auto" w:fill="FFFFFF"/>
          <w:lang w:val="es-CO"/>
        </w:rPr>
      </w:pPr>
      <w:r w:rsidRPr="004100B1">
        <w:rPr>
          <w:color w:val="000000"/>
          <w:shd w:val="clear" w:color="auto" w:fill="FFFFFF"/>
          <w:lang w:val="es-CO"/>
        </w:rPr>
        <w:t xml:space="preserve">Eladio, L. (2015). </w:t>
      </w:r>
      <w:proofErr w:type="spellStart"/>
      <w:r w:rsidRPr="004100B1">
        <w:rPr>
          <w:color w:val="000000"/>
          <w:shd w:val="clear" w:color="auto" w:fill="FFFFFF"/>
          <w:lang w:val="es-CO"/>
        </w:rPr>
        <w:t>Zanahoría</w:t>
      </w:r>
      <w:proofErr w:type="spellEnd"/>
      <w:r w:rsidRPr="004100B1">
        <w:rPr>
          <w:color w:val="000000"/>
          <w:shd w:val="clear" w:color="auto" w:fill="FFFFFF"/>
          <w:lang w:val="es-CO"/>
        </w:rPr>
        <w:t xml:space="preserve"> Micro. Obtenido de: </w:t>
      </w:r>
      <w:hyperlink r:id="rId56" w:history="1">
        <w:r w:rsidRPr="004100B1">
          <w:rPr>
            <w:rStyle w:val="Hipervnculo"/>
            <w:shd w:val="clear" w:color="auto" w:fill="FFFFFF"/>
            <w:lang w:val="es-CO"/>
          </w:rPr>
          <w:t>http://www.frutaseladio.com/es/zanahoria-micro</w:t>
        </w:r>
      </w:hyperlink>
    </w:p>
    <w:p w:rsidR="00D94569" w:rsidRPr="005D2D52" w:rsidRDefault="00D94569" w:rsidP="006240C1">
      <w:pPr>
        <w:spacing w:line="480" w:lineRule="auto"/>
        <w:ind w:hanging="284"/>
        <w:rPr>
          <w:lang w:val="es-ES"/>
        </w:rPr>
      </w:pPr>
    </w:p>
    <w:p w:rsidR="006240C1" w:rsidRDefault="006240C1" w:rsidP="006240C1">
      <w:pPr>
        <w:spacing w:line="480" w:lineRule="auto"/>
        <w:ind w:hanging="284"/>
        <w:rPr>
          <w:lang w:val="es-CO"/>
        </w:rPr>
      </w:pPr>
      <w:r w:rsidRPr="004100B1">
        <w:lastRenderedPageBreak/>
        <w:t xml:space="preserve">Flux, J., </w:t>
      </w:r>
      <w:proofErr w:type="spellStart"/>
      <w:r w:rsidRPr="004100B1">
        <w:t>Fugallar</w:t>
      </w:r>
      <w:proofErr w:type="spellEnd"/>
      <w:r w:rsidRPr="004100B1">
        <w:t xml:space="preserve">, P. (1983). Word distribution of the rabbit </w:t>
      </w:r>
      <w:proofErr w:type="spellStart"/>
      <w:r w:rsidRPr="004100B1">
        <w:t>Oryctolagus</w:t>
      </w:r>
      <w:proofErr w:type="spellEnd"/>
      <w:r w:rsidRPr="004100B1">
        <w:t xml:space="preserve"> </w:t>
      </w:r>
      <w:proofErr w:type="spellStart"/>
      <w:r w:rsidRPr="004100B1">
        <w:t>cuniculus</w:t>
      </w:r>
      <w:proofErr w:type="spellEnd"/>
      <w:r w:rsidRPr="004100B1">
        <w:t xml:space="preserve">. </w:t>
      </w:r>
      <w:r w:rsidRPr="001B494C">
        <w:rPr>
          <w:lang w:val="es-CO"/>
        </w:rPr>
        <w:t xml:space="preserve">Acta </w:t>
      </w:r>
      <w:proofErr w:type="spellStart"/>
      <w:r w:rsidRPr="001B494C">
        <w:rPr>
          <w:lang w:val="es-CO"/>
        </w:rPr>
        <w:t>z</w:t>
      </w:r>
      <w:r>
        <w:rPr>
          <w:lang w:val="es-CO"/>
        </w:rPr>
        <w:t>oological</w:t>
      </w:r>
      <w:proofErr w:type="spellEnd"/>
      <w:r>
        <w:rPr>
          <w:lang w:val="es-CO"/>
        </w:rPr>
        <w:t xml:space="preserve"> </w:t>
      </w:r>
      <w:proofErr w:type="spellStart"/>
      <w:r>
        <w:rPr>
          <w:lang w:val="es-CO"/>
        </w:rPr>
        <w:t>Fennica</w:t>
      </w:r>
      <w:proofErr w:type="spellEnd"/>
      <w:r>
        <w:rPr>
          <w:lang w:val="es-CO"/>
        </w:rPr>
        <w:t xml:space="preserve">. Obtenido: </w:t>
      </w:r>
      <w:hyperlink r:id="rId57" w:history="1">
        <w:r w:rsidRPr="00BC6C23">
          <w:rPr>
            <w:rStyle w:val="Hipervnculo"/>
            <w:lang w:val="es-CO"/>
          </w:rPr>
          <w:t>https://www.researchgate.net/publication/284210259_World_distribution_of_rabbits</w:t>
        </w:r>
      </w:hyperlink>
    </w:p>
    <w:p w:rsidR="00D94569" w:rsidRDefault="00D94569" w:rsidP="006240C1">
      <w:pPr>
        <w:spacing w:line="480" w:lineRule="auto"/>
        <w:ind w:hanging="284"/>
        <w:rPr>
          <w:lang w:val="es-CO"/>
        </w:rPr>
      </w:pPr>
    </w:p>
    <w:p w:rsidR="006240C1" w:rsidRPr="001B494C" w:rsidRDefault="006240C1" w:rsidP="006240C1">
      <w:pPr>
        <w:spacing w:line="480" w:lineRule="auto"/>
        <w:ind w:hanging="284"/>
        <w:rPr>
          <w:lang w:val="es-CO"/>
        </w:rPr>
      </w:pPr>
      <w:proofErr w:type="spellStart"/>
      <w:r w:rsidRPr="001B494C">
        <w:rPr>
          <w:lang w:val="es-CO"/>
        </w:rPr>
        <w:t>Frautigon</w:t>
      </w:r>
      <w:proofErr w:type="spellEnd"/>
      <w:r w:rsidRPr="001B494C">
        <w:rPr>
          <w:lang w:val="es-CO"/>
        </w:rPr>
        <w:t xml:space="preserve">. (1992). Nutrición Animal. </w:t>
      </w:r>
      <w:proofErr w:type="spellStart"/>
      <w:r w:rsidRPr="001B494C">
        <w:rPr>
          <w:lang w:val="es-CO"/>
        </w:rPr>
        <w:t>Fed</w:t>
      </w:r>
      <w:proofErr w:type="spellEnd"/>
      <w:r w:rsidRPr="001B494C">
        <w:rPr>
          <w:lang w:val="es-CO"/>
        </w:rPr>
        <w:t xml:space="preserve"> San José, Costa rica. EUNED. </w:t>
      </w:r>
      <w:r>
        <w:rPr>
          <w:lang w:val="es-CO"/>
        </w:rPr>
        <w:t>p:</w:t>
      </w:r>
      <w:r w:rsidRPr="001B494C">
        <w:rPr>
          <w:lang w:val="es-CO"/>
        </w:rPr>
        <w:t>120.</w:t>
      </w:r>
    </w:p>
    <w:p w:rsidR="006240C1" w:rsidRPr="004100B1" w:rsidRDefault="006240C1" w:rsidP="006240C1">
      <w:pPr>
        <w:spacing w:line="480" w:lineRule="auto"/>
        <w:ind w:hanging="284"/>
        <w:rPr>
          <w:color w:val="000000"/>
          <w:shd w:val="clear" w:color="auto" w:fill="FFFFFF"/>
          <w:lang w:val="es-CO"/>
        </w:rPr>
      </w:pPr>
      <w:r w:rsidRPr="004100B1">
        <w:rPr>
          <w:color w:val="000000"/>
          <w:shd w:val="clear" w:color="auto" w:fill="FFFFFF"/>
          <w:lang w:val="es-CO"/>
        </w:rPr>
        <w:t xml:space="preserve">Fundación Española de la nutrición (FEN). (2013). Acelga, </w:t>
      </w:r>
      <w:r w:rsidRPr="004100B1">
        <w:rPr>
          <w:i/>
          <w:color w:val="000000"/>
          <w:shd w:val="clear" w:color="auto" w:fill="FFFFFF"/>
          <w:lang w:val="es-CO"/>
        </w:rPr>
        <w:t xml:space="preserve">Beta </w:t>
      </w:r>
      <w:proofErr w:type="spellStart"/>
      <w:r w:rsidRPr="004100B1">
        <w:rPr>
          <w:i/>
          <w:color w:val="000000"/>
          <w:shd w:val="clear" w:color="auto" w:fill="FFFFFF"/>
          <w:lang w:val="es-CO"/>
        </w:rPr>
        <w:t>vulgaris</w:t>
      </w:r>
      <w:proofErr w:type="spellEnd"/>
      <w:r w:rsidRPr="004100B1">
        <w:rPr>
          <w:i/>
          <w:color w:val="000000"/>
          <w:shd w:val="clear" w:color="auto" w:fill="FFFFFF"/>
          <w:lang w:val="es-CO"/>
        </w:rPr>
        <w:t xml:space="preserve"> </w:t>
      </w:r>
      <w:proofErr w:type="spellStart"/>
      <w:r w:rsidRPr="004100B1">
        <w:rPr>
          <w:i/>
          <w:color w:val="000000"/>
          <w:shd w:val="clear" w:color="auto" w:fill="FFFFFF"/>
          <w:lang w:val="es-CO"/>
        </w:rPr>
        <w:t>var</w:t>
      </w:r>
      <w:proofErr w:type="spellEnd"/>
      <w:r w:rsidRPr="004100B1">
        <w:rPr>
          <w:i/>
          <w:color w:val="000000"/>
          <w:shd w:val="clear" w:color="auto" w:fill="FFFFFF"/>
          <w:lang w:val="es-CO"/>
        </w:rPr>
        <w:t xml:space="preserve">. </w:t>
      </w:r>
      <w:proofErr w:type="spellStart"/>
      <w:r w:rsidRPr="004100B1">
        <w:rPr>
          <w:i/>
          <w:color w:val="000000"/>
          <w:shd w:val="clear" w:color="auto" w:fill="FFFFFF"/>
          <w:lang w:val="es-CO"/>
        </w:rPr>
        <w:t>cycla</w:t>
      </w:r>
      <w:proofErr w:type="spellEnd"/>
      <w:r w:rsidRPr="004100B1">
        <w:rPr>
          <w:color w:val="000000"/>
          <w:shd w:val="clear" w:color="auto" w:fill="FFFFFF"/>
          <w:lang w:val="es-CO"/>
        </w:rPr>
        <w:t xml:space="preserve">. Obtenido de: </w:t>
      </w:r>
      <w:hyperlink r:id="rId58" w:history="1">
        <w:r w:rsidRPr="004100B1">
          <w:rPr>
            <w:rStyle w:val="Hipervnculo"/>
            <w:shd w:val="clear" w:color="auto" w:fill="FFFFFF"/>
            <w:lang w:val="es-CO"/>
          </w:rPr>
          <w:t>http://www.fen.org.es/mercadoFen/pdfs/acelga.pdf</w:t>
        </w:r>
      </w:hyperlink>
    </w:p>
    <w:p w:rsidR="00D94569" w:rsidRDefault="00D94569" w:rsidP="006240C1">
      <w:pPr>
        <w:spacing w:line="480" w:lineRule="auto"/>
        <w:ind w:hanging="284"/>
        <w:rPr>
          <w:color w:val="000000"/>
          <w:shd w:val="clear" w:color="auto" w:fill="FFFFFF"/>
          <w:lang w:val="es-CO"/>
        </w:rPr>
      </w:pPr>
    </w:p>
    <w:p w:rsidR="006240C1" w:rsidRPr="004100B1" w:rsidRDefault="006240C1" w:rsidP="006240C1">
      <w:pPr>
        <w:spacing w:line="480" w:lineRule="auto"/>
        <w:ind w:hanging="284"/>
        <w:rPr>
          <w:color w:val="000000"/>
          <w:shd w:val="clear" w:color="auto" w:fill="FFFFFF"/>
          <w:lang w:val="es-CO"/>
        </w:rPr>
      </w:pPr>
      <w:r w:rsidRPr="004100B1">
        <w:rPr>
          <w:color w:val="000000"/>
          <w:shd w:val="clear" w:color="auto" w:fill="FFFFFF"/>
          <w:lang w:val="es-CO"/>
        </w:rPr>
        <w:t xml:space="preserve">Fundación Española de la nutrición (FEN). (2013). Rábano. Obtenido de: </w:t>
      </w:r>
      <w:hyperlink r:id="rId59" w:history="1">
        <w:r w:rsidRPr="004100B1">
          <w:rPr>
            <w:rStyle w:val="Hipervnculo"/>
            <w:shd w:val="clear" w:color="auto" w:fill="FFFFFF"/>
            <w:lang w:val="es-CO"/>
          </w:rPr>
          <w:t>http://www.fen.org.es/index.php/alimentacion/alimento/rabano</w:t>
        </w:r>
      </w:hyperlink>
    </w:p>
    <w:p w:rsidR="00D94569" w:rsidRDefault="00D94569" w:rsidP="006240C1">
      <w:pPr>
        <w:spacing w:line="480" w:lineRule="auto"/>
        <w:ind w:hanging="284"/>
        <w:rPr>
          <w:lang w:val="es-CO"/>
        </w:rPr>
      </w:pPr>
    </w:p>
    <w:p w:rsidR="006240C1" w:rsidRPr="001B494C" w:rsidRDefault="006240C1" w:rsidP="006240C1">
      <w:pPr>
        <w:spacing w:line="480" w:lineRule="auto"/>
        <w:ind w:hanging="284"/>
        <w:rPr>
          <w:lang w:val="es-CO"/>
        </w:rPr>
      </w:pPr>
      <w:r>
        <w:rPr>
          <w:lang w:val="es-CO"/>
        </w:rPr>
        <w:t>Fundación universitaria iberoamericana (</w:t>
      </w:r>
      <w:proofErr w:type="spellStart"/>
      <w:r w:rsidRPr="001B494C">
        <w:rPr>
          <w:lang w:val="es-CO"/>
        </w:rPr>
        <w:t>Funiber</w:t>
      </w:r>
      <w:proofErr w:type="spellEnd"/>
      <w:r>
        <w:rPr>
          <w:lang w:val="es-CO"/>
        </w:rPr>
        <w:t xml:space="preserve">). (2005). Base de datos internacional de composición de alimentos. Hoja de rábano. 5. Obtenido de: </w:t>
      </w:r>
      <w:hyperlink r:id="rId60" w:history="1">
        <w:r w:rsidRPr="001237B4">
          <w:rPr>
            <w:rStyle w:val="Hipervnculo"/>
            <w:lang w:val="es-CO"/>
          </w:rPr>
          <w:t>https://www.composicionnutricional.com/alimentos/RABANO-HOJAS-5</w:t>
        </w:r>
      </w:hyperlink>
    </w:p>
    <w:p w:rsidR="00D94569" w:rsidRDefault="00D94569" w:rsidP="006240C1">
      <w:pPr>
        <w:spacing w:line="480" w:lineRule="auto"/>
        <w:ind w:hanging="284"/>
        <w:rPr>
          <w:lang w:val="es-CO"/>
        </w:rPr>
      </w:pPr>
    </w:p>
    <w:p w:rsidR="006240C1" w:rsidRPr="001B494C" w:rsidRDefault="006240C1" w:rsidP="006240C1">
      <w:pPr>
        <w:spacing w:line="480" w:lineRule="auto"/>
        <w:ind w:hanging="284"/>
        <w:rPr>
          <w:lang w:val="es-CO"/>
        </w:rPr>
      </w:pPr>
      <w:proofErr w:type="spellStart"/>
      <w:r w:rsidRPr="001B494C">
        <w:rPr>
          <w:lang w:val="es-CO"/>
        </w:rPr>
        <w:t>Gianinetti</w:t>
      </w:r>
      <w:proofErr w:type="spellEnd"/>
      <w:r w:rsidRPr="001B494C">
        <w:rPr>
          <w:lang w:val="es-CO"/>
        </w:rPr>
        <w:t xml:space="preserve">, R. (1999). Como criar los conejos. Barcelona, España: </w:t>
      </w:r>
      <w:proofErr w:type="spellStart"/>
      <w:r w:rsidRPr="001B494C">
        <w:rPr>
          <w:lang w:val="es-CO"/>
        </w:rPr>
        <w:t>Vecchi</w:t>
      </w:r>
      <w:proofErr w:type="spellEnd"/>
      <w:r>
        <w:rPr>
          <w:lang w:val="es-CO"/>
        </w:rPr>
        <w:t xml:space="preserve">. </w:t>
      </w:r>
      <w:proofErr w:type="spellStart"/>
      <w:r>
        <w:rPr>
          <w:lang w:val="es-CO"/>
        </w:rPr>
        <w:t>Pg</w:t>
      </w:r>
      <w:proofErr w:type="spellEnd"/>
      <w:r>
        <w:rPr>
          <w:lang w:val="es-CO"/>
        </w:rPr>
        <w:t xml:space="preserve"> 66-92</w:t>
      </w:r>
    </w:p>
    <w:p w:rsidR="00D94569" w:rsidRDefault="00D94569" w:rsidP="006240C1">
      <w:pPr>
        <w:spacing w:line="480" w:lineRule="auto"/>
        <w:ind w:hanging="284"/>
        <w:rPr>
          <w:lang w:val="es-CO"/>
        </w:rPr>
      </w:pPr>
    </w:p>
    <w:p w:rsidR="006240C1" w:rsidRPr="001B494C" w:rsidRDefault="006240C1" w:rsidP="006240C1">
      <w:pPr>
        <w:spacing w:line="480" w:lineRule="auto"/>
        <w:ind w:hanging="284"/>
        <w:rPr>
          <w:lang w:val="es-CO"/>
        </w:rPr>
      </w:pPr>
      <w:r w:rsidRPr="001B494C">
        <w:rPr>
          <w:lang w:val="es-CO"/>
        </w:rPr>
        <w:t xml:space="preserve">Grajales, H. (2002). Manual Agropecuaria: Sección 5, Conejos.  Bogotá, Colombia: </w:t>
      </w:r>
      <w:proofErr w:type="spellStart"/>
      <w:r w:rsidRPr="001B494C">
        <w:rPr>
          <w:lang w:val="es-CO"/>
        </w:rPr>
        <w:t>Limerin</w:t>
      </w:r>
      <w:proofErr w:type="spellEnd"/>
      <w:r w:rsidRPr="001B494C">
        <w:rPr>
          <w:lang w:val="es-CO"/>
        </w:rPr>
        <w:t xml:space="preserve"> S.A.</w:t>
      </w:r>
    </w:p>
    <w:p w:rsidR="00D94569" w:rsidRDefault="00D94569" w:rsidP="006240C1">
      <w:pPr>
        <w:spacing w:line="480" w:lineRule="auto"/>
        <w:ind w:hanging="284"/>
        <w:rPr>
          <w:bCs/>
          <w:color w:val="000000"/>
          <w:shd w:val="clear" w:color="auto" w:fill="FFFFFF"/>
          <w:lang w:val="es-CO"/>
        </w:rPr>
      </w:pPr>
    </w:p>
    <w:p w:rsidR="006240C1" w:rsidRPr="001C108C" w:rsidRDefault="006240C1" w:rsidP="006240C1">
      <w:pPr>
        <w:spacing w:line="480" w:lineRule="auto"/>
        <w:ind w:hanging="284"/>
        <w:rPr>
          <w:color w:val="000000"/>
          <w:shd w:val="clear" w:color="auto" w:fill="FFFFFF"/>
          <w:lang w:val="es-CO"/>
        </w:rPr>
      </w:pPr>
      <w:proofErr w:type="spellStart"/>
      <w:r w:rsidRPr="009A3C37">
        <w:rPr>
          <w:bCs/>
          <w:color w:val="000000"/>
          <w:shd w:val="clear" w:color="auto" w:fill="FFFFFF"/>
          <w:lang w:val="es-CO"/>
        </w:rPr>
        <w:t>Hulman</w:t>
      </w:r>
      <w:proofErr w:type="spellEnd"/>
      <w:r w:rsidRPr="009A3C37">
        <w:rPr>
          <w:bCs/>
          <w:color w:val="000000"/>
          <w:shd w:val="clear" w:color="auto" w:fill="FFFFFF"/>
          <w:lang w:val="es-CO"/>
        </w:rPr>
        <w:t>, B. (1989)</w:t>
      </w:r>
      <w:r w:rsidRPr="009A3C37">
        <w:rPr>
          <w:color w:val="000000"/>
          <w:shd w:val="clear" w:color="auto" w:fill="FFFFFF"/>
          <w:lang w:val="es-CO"/>
        </w:rPr>
        <w:t>. El impacto de la investigación sobre el desarrollo del ganado en Mauricio con la investigación para utilizar productos locales y por productos. Seminario en curso sobre la integración del ganado con los cultivos en respuesta a la creciente presión de la población sobre los recursos disponibles</w:t>
      </w:r>
      <w:r>
        <w:rPr>
          <w:color w:val="000000"/>
          <w:shd w:val="clear" w:color="auto" w:fill="FFFFFF"/>
          <w:lang w:val="es-CO"/>
        </w:rPr>
        <w:t>, Mauricio</w:t>
      </w:r>
      <w:r w:rsidRPr="009A3C37">
        <w:rPr>
          <w:color w:val="000000"/>
          <w:shd w:val="clear" w:color="auto" w:fill="FFFFFF"/>
          <w:lang w:val="es-CO"/>
        </w:rPr>
        <w:t xml:space="preserve">. </w:t>
      </w:r>
      <w:r w:rsidRPr="001C108C">
        <w:rPr>
          <w:color w:val="000000"/>
          <w:shd w:val="clear" w:color="auto" w:fill="FFFFFF"/>
          <w:lang w:val="es-CO"/>
        </w:rPr>
        <w:t>Pp11-17.  </w:t>
      </w:r>
    </w:p>
    <w:p w:rsidR="00D94569" w:rsidRDefault="00D94569" w:rsidP="006240C1">
      <w:pPr>
        <w:spacing w:line="480" w:lineRule="auto"/>
        <w:ind w:hanging="284"/>
        <w:rPr>
          <w:bCs/>
          <w:color w:val="000000"/>
          <w:shd w:val="clear" w:color="auto" w:fill="FFFFFF"/>
          <w:lang w:val="es-CO"/>
        </w:rPr>
      </w:pPr>
    </w:p>
    <w:p w:rsidR="006240C1" w:rsidRPr="001C108C" w:rsidRDefault="006240C1" w:rsidP="006240C1">
      <w:pPr>
        <w:spacing w:line="480" w:lineRule="auto"/>
        <w:ind w:hanging="284"/>
        <w:rPr>
          <w:bCs/>
          <w:color w:val="000000"/>
          <w:shd w:val="clear" w:color="auto" w:fill="FFFFFF"/>
          <w:lang w:val="es-CO"/>
        </w:rPr>
      </w:pPr>
      <w:proofErr w:type="spellStart"/>
      <w:r w:rsidRPr="001C108C">
        <w:rPr>
          <w:bCs/>
          <w:color w:val="000000"/>
          <w:shd w:val="clear" w:color="auto" w:fill="FFFFFF"/>
          <w:lang w:val="es-CO"/>
        </w:rPr>
        <w:t>Huque</w:t>
      </w:r>
      <w:proofErr w:type="spellEnd"/>
      <w:r w:rsidRPr="001C108C">
        <w:rPr>
          <w:bCs/>
          <w:color w:val="000000"/>
          <w:shd w:val="clear" w:color="auto" w:fill="FFFFFF"/>
          <w:lang w:val="es-CO"/>
        </w:rPr>
        <w:t xml:space="preserve">, M., </w:t>
      </w:r>
      <w:r>
        <w:rPr>
          <w:bCs/>
          <w:color w:val="000000"/>
          <w:shd w:val="clear" w:color="auto" w:fill="FFFFFF"/>
          <w:lang w:val="es-CO"/>
        </w:rPr>
        <w:t>y</w:t>
      </w:r>
      <w:r w:rsidRPr="001C108C">
        <w:rPr>
          <w:bCs/>
          <w:color w:val="000000"/>
          <w:shd w:val="clear" w:color="auto" w:fill="FFFFFF"/>
          <w:lang w:val="es-CO"/>
        </w:rPr>
        <w:t xml:space="preserve"> </w:t>
      </w:r>
      <w:proofErr w:type="spellStart"/>
      <w:r w:rsidRPr="001C108C">
        <w:rPr>
          <w:bCs/>
          <w:color w:val="000000"/>
          <w:shd w:val="clear" w:color="auto" w:fill="FFFFFF"/>
          <w:lang w:val="es-CO"/>
        </w:rPr>
        <w:t>Vastago</w:t>
      </w:r>
      <w:proofErr w:type="spellEnd"/>
      <w:r w:rsidRPr="001C108C">
        <w:rPr>
          <w:bCs/>
          <w:color w:val="000000"/>
          <w:shd w:val="clear" w:color="auto" w:fill="FFFFFF"/>
          <w:lang w:val="es-CO"/>
        </w:rPr>
        <w:t xml:space="preserve">, E. (1994). </w:t>
      </w:r>
      <w:r w:rsidRPr="00336C49">
        <w:rPr>
          <w:bCs/>
          <w:color w:val="000000"/>
          <w:shd w:val="clear" w:color="auto" w:fill="FFFFFF"/>
          <w:lang w:val="es-CO"/>
        </w:rPr>
        <w:t xml:space="preserve">Una revisión sobre la tecnología de bloques de urea-melaza en Bangladesh y la posible reducción de emisiones en rumiantes y los efectos de mitigación del calentamiento global. </w:t>
      </w:r>
      <w:r w:rsidRPr="001C108C">
        <w:rPr>
          <w:bCs/>
          <w:color w:val="000000"/>
          <w:shd w:val="clear" w:color="auto" w:fill="FFFFFF"/>
          <w:lang w:val="es-CO"/>
        </w:rPr>
        <w:t xml:space="preserve">Ganado Asiático </w:t>
      </w:r>
      <w:proofErr w:type="spellStart"/>
      <w:r w:rsidRPr="001C108C">
        <w:rPr>
          <w:bCs/>
          <w:color w:val="000000"/>
          <w:shd w:val="clear" w:color="auto" w:fill="FFFFFF"/>
          <w:lang w:val="es-CO"/>
        </w:rPr>
        <w:t>XlX</w:t>
      </w:r>
      <w:proofErr w:type="spellEnd"/>
      <w:r w:rsidRPr="001C108C">
        <w:rPr>
          <w:bCs/>
          <w:color w:val="000000"/>
          <w:shd w:val="clear" w:color="auto" w:fill="FFFFFF"/>
          <w:lang w:val="es-CO"/>
        </w:rPr>
        <w:t xml:space="preserve"> (2): 20-24</w:t>
      </w:r>
    </w:p>
    <w:p w:rsidR="006240C1" w:rsidRDefault="006240C1" w:rsidP="006240C1">
      <w:pPr>
        <w:spacing w:line="480" w:lineRule="auto"/>
        <w:ind w:hanging="284"/>
        <w:rPr>
          <w:color w:val="000000"/>
          <w:shd w:val="clear" w:color="auto" w:fill="FFFFFF"/>
          <w:lang w:val="es-CO"/>
        </w:rPr>
      </w:pPr>
      <w:r w:rsidRPr="004100B1">
        <w:rPr>
          <w:color w:val="000000"/>
          <w:shd w:val="clear" w:color="auto" w:fill="FFFFFF"/>
          <w:lang w:val="es-CO"/>
        </w:rPr>
        <w:t xml:space="preserve">Hurtado, E., </w:t>
      </w:r>
      <w:r>
        <w:rPr>
          <w:color w:val="000000"/>
          <w:shd w:val="clear" w:color="auto" w:fill="FFFFFF"/>
          <w:lang w:val="es-CO"/>
        </w:rPr>
        <w:t>y</w:t>
      </w:r>
      <w:r w:rsidRPr="004100B1">
        <w:rPr>
          <w:color w:val="000000"/>
          <w:shd w:val="clear" w:color="auto" w:fill="FFFFFF"/>
          <w:lang w:val="es-CO"/>
        </w:rPr>
        <w:t xml:space="preserve"> Romero, R. (1999). Efectos no genéticos sobre el comportamiento productivo de conejos </w:t>
      </w:r>
      <w:r w:rsidRPr="009A3C37">
        <w:rPr>
          <w:i/>
          <w:color w:val="000000"/>
          <w:shd w:val="clear" w:color="auto" w:fill="FFFFFF"/>
          <w:lang w:val="es-CO"/>
        </w:rPr>
        <w:t>(</w:t>
      </w:r>
      <w:proofErr w:type="spellStart"/>
      <w:r w:rsidRPr="009A3C37">
        <w:rPr>
          <w:i/>
          <w:color w:val="000000"/>
          <w:shd w:val="clear" w:color="auto" w:fill="FFFFFF"/>
          <w:lang w:val="es-CO"/>
        </w:rPr>
        <w:t>Oryctolagus</w:t>
      </w:r>
      <w:proofErr w:type="spellEnd"/>
      <w:r w:rsidRPr="009A3C37">
        <w:rPr>
          <w:i/>
          <w:color w:val="000000"/>
          <w:shd w:val="clear" w:color="auto" w:fill="FFFFFF"/>
          <w:lang w:val="es-CO"/>
        </w:rPr>
        <w:t xml:space="preserve"> </w:t>
      </w:r>
      <w:proofErr w:type="spellStart"/>
      <w:r w:rsidRPr="009A3C37">
        <w:rPr>
          <w:i/>
          <w:color w:val="000000"/>
          <w:shd w:val="clear" w:color="auto" w:fill="FFFFFF"/>
          <w:lang w:val="es-CO"/>
        </w:rPr>
        <w:t>cuniculus</w:t>
      </w:r>
      <w:proofErr w:type="spellEnd"/>
      <w:r w:rsidRPr="009A3C37">
        <w:rPr>
          <w:i/>
          <w:color w:val="000000"/>
          <w:shd w:val="clear" w:color="auto" w:fill="FFFFFF"/>
          <w:lang w:val="es-CO"/>
        </w:rPr>
        <w:t xml:space="preserve">) </w:t>
      </w:r>
      <w:r w:rsidRPr="004100B1">
        <w:rPr>
          <w:color w:val="000000"/>
          <w:shd w:val="clear" w:color="auto" w:fill="FFFFFF"/>
          <w:lang w:val="es-CO"/>
        </w:rPr>
        <w:t xml:space="preserve">durante el crecimiento post destete. Revista </w:t>
      </w:r>
      <w:proofErr w:type="spellStart"/>
      <w:r w:rsidRPr="004100B1">
        <w:rPr>
          <w:color w:val="000000"/>
          <w:shd w:val="clear" w:color="auto" w:fill="FFFFFF"/>
          <w:lang w:val="es-CO"/>
        </w:rPr>
        <w:t>Fac</w:t>
      </w:r>
      <w:proofErr w:type="spellEnd"/>
      <w:r w:rsidRPr="004100B1">
        <w:rPr>
          <w:color w:val="000000"/>
          <w:shd w:val="clear" w:color="auto" w:fill="FFFFFF"/>
          <w:lang w:val="es-CO"/>
        </w:rPr>
        <w:t>. Ciencias Veterinarias. UCV, Maracay, Venezuela (1): 139-142. </w:t>
      </w:r>
    </w:p>
    <w:p w:rsidR="00D94569" w:rsidRDefault="00D94569" w:rsidP="006240C1">
      <w:pPr>
        <w:spacing w:line="480" w:lineRule="auto"/>
        <w:ind w:hanging="284"/>
        <w:rPr>
          <w:lang w:val="es-CO"/>
        </w:rPr>
      </w:pPr>
    </w:p>
    <w:p w:rsidR="006240C1" w:rsidRPr="001B494C" w:rsidRDefault="006240C1" w:rsidP="006240C1">
      <w:pPr>
        <w:spacing w:line="480" w:lineRule="auto"/>
        <w:ind w:hanging="284"/>
        <w:rPr>
          <w:lang w:val="es-CO"/>
        </w:rPr>
      </w:pPr>
      <w:r w:rsidRPr="001B494C">
        <w:rPr>
          <w:lang w:val="es-CO"/>
        </w:rPr>
        <w:t xml:space="preserve">Jiménez, A. (2006). Valor nutritivo de la torta de soya. Obtenido: </w:t>
      </w:r>
      <w:hyperlink r:id="rId61" w:history="1">
        <w:r w:rsidRPr="001B494C">
          <w:rPr>
            <w:rStyle w:val="Hipervnculo"/>
            <w:lang w:val="es-CO"/>
          </w:rPr>
          <w:t>http://www.uaa.mx/investigacion/revista/archivo/revista36/Articulo%205.pdf</w:t>
        </w:r>
      </w:hyperlink>
    </w:p>
    <w:p w:rsidR="00D94569" w:rsidRPr="005D2D52" w:rsidRDefault="00D94569" w:rsidP="006240C1">
      <w:pPr>
        <w:spacing w:line="480" w:lineRule="auto"/>
        <w:ind w:hanging="284"/>
        <w:rPr>
          <w:lang w:val="es-ES"/>
        </w:rPr>
      </w:pPr>
    </w:p>
    <w:p w:rsidR="006240C1" w:rsidRPr="001B494C" w:rsidRDefault="006240C1" w:rsidP="006240C1">
      <w:pPr>
        <w:spacing w:line="480" w:lineRule="auto"/>
        <w:ind w:hanging="284"/>
        <w:rPr>
          <w:lang w:val="es-CO"/>
        </w:rPr>
      </w:pPr>
      <w:proofErr w:type="spellStart"/>
      <w:r w:rsidRPr="004100B1">
        <w:t>Lebas</w:t>
      </w:r>
      <w:proofErr w:type="spellEnd"/>
      <w:r w:rsidRPr="004100B1">
        <w:t xml:space="preserve">, F., </w:t>
      </w:r>
      <w:proofErr w:type="spellStart"/>
      <w:r w:rsidRPr="004100B1">
        <w:t>Coudert</w:t>
      </w:r>
      <w:proofErr w:type="spellEnd"/>
      <w:r w:rsidRPr="004100B1">
        <w:t xml:space="preserve">, P., </w:t>
      </w:r>
      <w:proofErr w:type="spellStart"/>
      <w:r w:rsidRPr="004100B1">
        <w:t>Rouvier</w:t>
      </w:r>
      <w:proofErr w:type="spellEnd"/>
      <w:r w:rsidRPr="004100B1">
        <w:t xml:space="preserve">, R., &amp; </w:t>
      </w:r>
      <w:proofErr w:type="spellStart"/>
      <w:r w:rsidRPr="004100B1">
        <w:t>Rochambeaua</w:t>
      </w:r>
      <w:proofErr w:type="spellEnd"/>
      <w:r w:rsidRPr="004100B1">
        <w:t xml:space="preserve">, H. (1986). </w:t>
      </w:r>
      <w:r w:rsidRPr="001B494C">
        <w:rPr>
          <w:lang w:val="es-CO"/>
        </w:rPr>
        <w:t>El conejo cría y patología. FAO. Producción y sanidad animal Nº 19 Roma. IT. FAO.</w:t>
      </w:r>
      <w:r>
        <w:rPr>
          <w:lang w:val="es-CO"/>
        </w:rPr>
        <w:t xml:space="preserve"> P. 9</w:t>
      </w:r>
    </w:p>
    <w:p w:rsidR="00D94569" w:rsidRDefault="00D94569" w:rsidP="006240C1">
      <w:pPr>
        <w:spacing w:line="480" w:lineRule="auto"/>
        <w:ind w:hanging="284"/>
        <w:rPr>
          <w:lang w:val="es-CO"/>
        </w:rPr>
      </w:pPr>
    </w:p>
    <w:p w:rsidR="006240C1" w:rsidRPr="001B494C" w:rsidRDefault="006240C1" w:rsidP="006240C1">
      <w:pPr>
        <w:spacing w:line="480" w:lineRule="auto"/>
        <w:ind w:hanging="284"/>
        <w:rPr>
          <w:lang w:val="es-CO"/>
        </w:rPr>
      </w:pPr>
      <w:r w:rsidRPr="001B494C">
        <w:rPr>
          <w:lang w:val="es-CO"/>
        </w:rPr>
        <w:t xml:space="preserve">León, R. (1992). Utilización de bloques </w:t>
      </w:r>
      <w:proofErr w:type="spellStart"/>
      <w:r w:rsidRPr="001B494C">
        <w:rPr>
          <w:lang w:val="es-CO"/>
        </w:rPr>
        <w:t>multinutricionales</w:t>
      </w:r>
      <w:proofErr w:type="spellEnd"/>
      <w:r w:rsidRPr="001B494C">
        <w:rPr>
          <w:lang w:val="es-CO"/>
        </w:rPr>
        <w:t xml:space="preserve"> para conejos.</w:t>
      </w:r>
      <w:r>
        <w:rPr>
          <w:lang w:val="es-CO"/>
        </w:rPr>
        <w:t xml:space="preserve"> Cuba. Pg. 77</w:t>
      </w:r>
    </w:p>
    <w:p w:rsidR="00D94569" w:rsidRDefault="00D94569" w:rsidP="006240C1">
      <w:pPr>
        <w:spacing w:line="480" w:lineRule="auto"/>
        <w:ind w:hanging="284"/>
        <w:rPr>
          <w:lang w:val="es-CO"/>
        </w:rPr>
      </w:pPr>
    </w:p>
    <w:p w:rsidR="006240C1" w:rsidRPr="001B494C" w:rsidRDefault="006240C1" w:rsidP="006240C1">
      <w:pPr>
        <w:spacing w:line="480" w:lineRule="auto"/>
        <w:ind w:hanging="284"/>
        <w:rPr>
          <w:lang w:val="es-CO"/>
        </w:rPr>
      </w:pPr>
      <w:r w:rsidRPr="001B494C">
        <w:rPr>
          <w:lang w:val="es-CO"/>
        </w:rPr>
        <w:t>Lerena, A. (1975). Cría del conejo para carne. Buenos Aires, Argentina.</w:t>
      </w:r>
      <w:r>
        <w:rPr>
          <w:lang w:val="es-CO"/>
        </w:rPr>
        <w:t xml:space="preserve"> Mundo técnico. P 82</w:t>
      </w:r>
    </w:p>
    <w:p w:rsidR="00D94569" w:rsidRDefault="00D94569" w:rsidP="006240C1">
      <w:pPr>
        <w:spacing w:line="480" w:lineRule="auto"/>
        <w:ind w:hanging="284"/>
        <w:rPr>
          <w:lang w:val="es-CO"/>
        </w:rPr>
      </w:pPr>
    </w:p>
    <w:p w:rsidR="006240C1" w:rsidRDefault="006240C1" w:rsidP="006240C1">
      <w:pPr>
        <w:spacing w:line="480" w:lineRule="auto"/>
        <w:ind w:hanging="284"/>
        <w:rPr>
          <w:lang w:val="es-CO"/>
        </w:rPr>
      </w:pPr>
      <w:proofErr w:type="spellStart"/>
      <w:r>
        <w:rPr>
          <w:lang w:val="es-CO"/>
        </w:rPr>
        <w:t>Lukefahr</w:t>
      </w:r>
      <w:proofErr w:type="spellEnd"/>
      <w:r>
        <w:rPr>
          <w:lang w:val="es-CO"/>
        </w:rPr>
        <w:t xml:space="preserve">, S., </w:t>
      </w:r>
      <w:proofErr w:type="spellStart"/>
      <w:r>
        <w:rPr>
          <w:lang w:val="es-CO"/>
        </w:rPr>
        <w:t>Cheeke</w:t>
      </w:r>
      <w:proofErr w:type="spellEnd"/>
      <w:r>
        <w:rPr>
          <w:lang w:val="es-CO"/>
        </w:rPr>
        <w:t xml:space="preserve">, P. (1990). Estrategias de planificación de proyectos de conejos para países en desarrollo. (1) Consideraciones prácticas. Investigación. Investigación ganadera para el desarrollo rural. Volumen 2, Articulo #22. Obtenido de: </w:t>
      </w:r>
      <w:hyperlink r:id="rId62" w:history="1">
        <w:r w:rsidRPr="001237B4">
          <w:rPr>
            <w:rStyle w:val="Hipervnculo"/>
            <w:lang w:val="es-CO"/>
          </w:rPr>
          <w:t>http://www.lrrd.org/lrrd2/3/cheeke1.htm</w:t>
        </w:r>
      </w:hyperlink>
    </w:p>
    <w:p w:rsidR="00D94569" w:rsidRDefault="00D94569" w:rsidP="006240C1">
      <w:pPr>
        <w:spacing w:line="480" w:lineRule="auto"/>
        <w:ind w:hanging="284"/>
        <w:rPr>
          <w:lang w:val="es-CO"/>
        </w:rPr>
      </w:pPr>
    </w:p>
    <w:p w:rsidR="006240C1" w:rsidRPr="004100B1" w:rsidRDefault="006240C1" w:rsidP="006240C1">
      <w:pPr>
        <w:spacing w:line="480" w:lineRule="auto"/>
        <w:ind w:hanging="284"/>
      </w:pPr>
      <w:r w:rsidRPr="001B494C">
        <w:rPr>
          <w:lang w:val="es-CO"/>
        </w:rPr>
        <w:lastRenderedPageBreak/>
        <w:t xml:space="preserve">Malla, Guerrero, Chota, Ayala, Medrano y Acevedo, 2003. </w:t>
      </w:r>
      <w:hyperlink r:id="rId63" w:history="1">
        <w:r w:rsidRPr="004100B1">
          <w:rPr>
            <w:rStyle w:val="Hipervnculo"/>
          </w:rPr>
          <w:t>http://sisbib.unmsm.edu.pe/bibvirtualdata/publicaciones/ing_quimica/vol5_n2/a07.pdf</w:t>
        </w:r>
      </w:hyperlink>
    </w:p>
    <w:p w:rsidR="00D94569" w:rsidRPr="005D2D52" w:rsidRDefault="00D94569" w:rsidP="006240C1">
      <w:pPr>
        <w:spacing w:line="480" w:lineRule="auto"/>
        <w:ind w:hanging="284"/>
      </w:pPr>
    </w:p>
    <w:p w:rsidR="006240C1" w:rsidRDefault="006240C1" w:rsidP="006240C1">
      <w:pPr>
        <w:spacing w:line="480" w:lineRule="auto"/>
        <w:ind w:hanging="284"/>
        <w:rPr>
          <w:rStyle w:val="Hipervnculo"/>
          <w:lang w:val="es-CO"/>
        </w:rPr>
      </w:pPr>
      <w:r>
        <w:rPr>
          <w:lang w:val="es-CO"/>
        </w:rPr>
        <w:t xml:space="preserve">Miranda, L., Rodríguez, R., González M., Campos, R. (2008). Alimentación del conejo con bloques </w:t>
      </w:r>
      <w:proofErr w:type="spellStart"/>
      <w:r>
        <w:rPr>
          <w:lang w:val="es-CO"/>
        </w:rPr>
        <w:t>mulnutricionales</w:t>
      </w:r>
      <w:proofErr w:type="spellEnd"/>
      <w:r>
        <w:rPr>
          <w:lang w:val="es-CO"/>
        </w:rPr>
        <w:t xml:space="preserve"> y productos de la fermentación microbiana. (Posgrado en producción animal). Universidad autónoma de Chapingo. Obtenido de: </w:t>
      </w:r>
      <w:hyperlink r:id="rId64" w:history="1">
        <w:r w:rsidRPr="001237B4">
          <w:rPr>
            <w:rStyle w:val="Hipervnculo"/>
            <w:lang w:val="es-CO"/>
          </w:rPr>
          <w:t>https://chapingo.mx/produccionanimal/images/stories/documentos/Tecnologias/15-Tecnologia-12-BloquesConejos-08.pdf</w:t>
        </w:r>
      </w:hyperlink>
    </w:p>
    <w:p w:rsidR="00D94569" w:rsidRPr="005D2D52" w:rsidRDefault="00D94569" w:rsidP="006240C1">
      <w:pPr>
        <w:spacing w:line="480" w:lineRule="auto"/>
        <w:ind w:hanging="284"/>
        <w:rPr>
          <w:bCs/>
          <w:color w:val="000000"/>
          <w:lang w:val="es-ES"/>
        </w:rPr>
      </w:pPr>
    </w:p>
    <w:p w:rsidR="006240C1" w:rsidRDefault="006240C1" w:rsidP="006240C1">
      <w:pPr>
        <w:spacing w:line="480" w:lineRule="auto"/>
        <w:ind w:hanging="284"/>
        <w:rPr>
          <w:color w:val="000000"/>
        </w:rPr>
      </w:pPr>
      <w:r w:rsidRPr="001D02EC">
        <w:rPr>
          <w:bCs/>
          <w:color w:val="000000"/>
        </w:rPr>
        <w:t xml:space="preserve">Muir, J., </w:t>
      </w:r>
      <w:proofErr w:type="spellStart"/>
      <w:r w:rsidRPr="001D02EC">
        <w:rPr>
          <w:bCs/>
          <w:color w:val="000000"/>
        </w:rPr>
        <w:t>Massaete</w:t>
      </w:r>
      <w:proofErr w:type="spellEnd"/>
      <w:r w:rsidRPr="001D02EC">
        <w:rPr>
          <w:bCs/>
          <w:color w:val="000000"/>
        </w:rPr>
        <w:t>, E. (1996)</w:t>
      </w:r>
      <w:r>
        <w:rPr>
          <w:bCs/>
          <w:color w:val="000000"/>
        </w:rPr>
        <w:t>.</w:t>
      </w:r>
      <w:r w:rsidRPr="001D02EC">
        <w:rPr>
          <w:bCs/>
          <w:color w:val="000000"/>
        </w:rPr>
        <w:t xml:space="preserve"> Seasonal</w:t>
      </w:r>
      <w:r w:rsidRPr="001D02EC">
        <w:rPr>
          <w:color w:val="000000"/>
        </w:rPr>
        <w:t xml:space="preserve"> growth in rabbits fed wheat and maize bran with tropical forages. </w:t>
      </w:r>
      <w:r w:rsidRPr="001D02EC">
        <w:rPr>
          <w:rStyle w:val="nfasis"/>
          <w:color w:val="000000"/>
        </w:rPr>
        <w:t>Livestock Research for Rural Development. Volume 8, Article #7.</w:t>
      </w:r>
      <w:r w:rsidRPr="001D02EC">
        <w:rPr>
          <w:color w:val="000000"/>
        </w:rPr>
        <w:t xml:space="preserve">, </w:t>
      </w:r>
      <w:proofErr w:type="spellStart"/>
      <w:r>
        <w:rPr>
          <w:color w:val="000000"/>
        </w:rPr>
        <w:t>obtenido</w:t>
      </w:r>
      <w:proofErr w:type="spellEnd"/>
      <w:r>
        <w:rPr>
          <w:color w:val="000000"/>
        </w:rPr>
        <w:t xml:space="preserve"> de: </w:t>
      </w:r>
      <w:hyperlink r:id="rId65" w:history="1">
        <w:r w:rsidRPr="00464332">
          <w:rPr>
            <w:rStyle w:val="Hipervnculo"/>
          </w:rPr>
          <w:t>http://www.lrrd.org/lrrd8/1/muir.htm</w:t>
        </w:r>
      </w:hyperlink>
    </w:p>
    <w:p w:rsidR="00D94569" w:rsidRPr="005D2D52" w:rsidRDefault="00D94569" w:rsidP="006240C1">
      <w:pPr>
        <w:spacing w:line="480" w:lineRule="auto"/>
        <w:ind w:hanging="284"/>
      </w:pPr>
    </w:p>
    <w:p w:rsidR="006240C1" w:rsidRPr="00A94730" w:rsidRDefault="006240C1" w:rsidP="006240C1">
      <w:pPr>
        <w:spacing w:line="480" w:lineRule="auto"/>
        <w:ind w:hanging="284"/>
        <w:rPr>
          <w:lang w:val="es-ES"/>
        </w:rPr>
      </w:pPr>
      <w:r w:rsidRPr="00A94730">
        <w:rPr>
          <w:lang w:val="es-ES"/>
        </w:rPr>
        <w:t xml:space="preserve">Murcia, D. (2010). </w:t>
      </w:r>
      <w:r>
        <w:rPr>
          <w:lang w:val="es-ES"/>
        </w:rPr>
        <w:t xml:space="preserve">Cadena alimenticia: Características de los conejos. Obtenido: </w:t>
      </w:r>
      <w:hyperlink r:id="rId66" w:history="1">
        <w:r w:rsidRPr="00EC3CB2">
          <w:rPr>
            <w:rStyle w:val="Hipervnculo"/>
            <w:lang w:val="es-ES"/>
          </w:rPr>
          <w:t>http://cadenaalimenticiacoper.blogspot.com/</w:t>
        </w:r>
      </w:hyperlink>
      <w:r>
        <w:rPr>
          <w:lang w:val="es-ES"/>
        </w:rPr>
        <w:t xml:space="preserve"> p.5-6</w:t>
      </w:r>
    </w:p>
    <w:p w:rsidR="00D94569" w:rsidRDefault="00D94569" w:rsidP="006240C1">
      <w:pPr>
        <w:spacing w:line="480" w:lineRule="auto"/>
        <w:ind w:hanging="284"/>
        <w:rPr>
          <w:lang w:val="es-CO"/>
        </w:rPr>
      </w:pPr>
    </w:p>
    <w:p w:rsidR="006240C1" w:rsidRPr="001B494C" w:rsidRDefault="006240C1" w:rsidP="006240C1">
      <w:pPr>
        <w:spacing w:line="480" w:lineRule="auto"/>
        <w:ind w:hanging="284"/>
        <w:rPr>
          <w:lang w:val="es-CO"/>
        </w:rPr>
      </w:pPr>
      <w:r>
        <w:rPr>
          <w:lang w:val="es-CO"/>
        </w:rPr>
        <w:t>Murillo, J</w:t>
      </w:r>
      <w:r w:rsidRPr="001B494C">
        <w:rPr>
          <w:lang w:val="es-CO"/>
        </w:rPr>
        <w:t>. (20</w:t>
      </w:r>
      <w:r>
        <w:rPr>
          <w:lang w:val="es-CO"/>
        </w:rPr>
        <w:t>16</w:t>
      </w:r>
      <w:r w:rsidRPr="001B494C">
        <w:rPr>
          <w:lang w:val="es-CO"/>
        </w:rPr>
        <w:t xml:space="preserve">). </w:t>
      </w:r>
      <w:proofErr w:type="spellStart"/>
      <w:r>
        <w:rPr>
          <w:lang w:val="es-CO"/>
        </w:rPr>
        <w:t>Determinacion</w:t>
      </w:r>
      <w:proofErr w:type="spellEnd"/>
      <w:r>
        <w:rPr>
          <w:lang w:val="es-CO"/>
        </w:rPr>
        <w:t xml:space="preserve"> de la ganancia de peso en conejos en la etapa de engorde en hembras y machos en el </w:t>
      </w:r>
      <w:proofErr w:type="spellStart"/>
      <w:r>
        <w:rPr>
          <w:lang w:val="es-CO"/>
        </w:rPr>
        <w:t>Ceypsa</w:t>
      </w:r>
      <w:proofErr w:type="spellEnd"/>
      <w:r w:rsidRPr="001B494C">
        <w:rPr>
          <w:lang w:val="es-CO"/>
        </w:rPr>
        <w:t xml:space="preserve">. Obtenido: </w:t>
      </w:r>
      <w:hyperlink r:id="rId67" w:history="1">
        <w:r w:rsidRPr="00BC6C23">
          <w:rPr>
            <w:rStyle w:val="Hipervnculo"/>
            <w:lang w:val="es-CO"/>
          </w:rPr>
          <w:t>http://repositorio.utc.edu.ec/bitstream/27000/3576/1/T-UTC-00813.pdf</w:t>
        </w:r>
      </w:hyperlink>
      <w:r>
        <w:rPr>
          <w:lang w:val="es-CO"/>
        </w:rPr>
        <w:t xml:space="preserve">  p: 15-18 </w:t>
      </w:r>
    </w:p>
    <w:p w:rsidR="00D94569" w:rsidRDefault="00D94569" w:rsidP="006240C1">
      <w:pPr>
        <w:spacing w:line="480" w:lineRule="auto"/>
        <w:ind w:hanging="284"/>
        <w:rPr>
          <w:lang w:val="es-CO"/>
        </w:rPr>
      </w:pPr>
    </w:p>
    <w:p w:rsidR="006240C1" w:rsidRDefault="006240C1" w:rsidP="006240C1">
      <w:pPr>
        <w:spacing w:line="480" w:lineRule="auto"/>
        <w:ind w:hanging="284"/>
        <w:rPr>
          <w:lang w:val="es-CO"/>
        </w:rPr>
      </w:pPr>
      <w:r>
        <w:rPr>
          <w:lang w:val="es-CO"/>
        </w:rPr>
        <w:t xml:space="preserve">Nacional </w:t>
      </w:r>
      <w:proofErr w:type="spellStart"/>
      <w:r>
        <w:rPr>
          <w:lang w:val="es-CO"/>
        </w:rPr>
        <w:t>Research</w:t>
      </w:r>
      <w:proofErr w:type="spellEnd"/>
      <w:r>
        <w:rPr>
          <w:lang w:val="es-CO"/>
        </w:rPr>
        <w:t xml:space="preserve"> Council (NRC). (1977). Nacional de investigación de conejos. Segunda edición. Serie de requisitos nutricionales de animales domésticos. Washington D.C. Academia nacional </w:t>
      </w:r>
      <w:r>
        <w:rPr>
          <w:lang w:val="es-CO"/>
        </w:rPr>
        <w:lastRenderedPageBreak/>
        <w:t xml:space="preserve">de ciencias. 30. Obtenido: </w:t>
      </w:r>
      <w:hyperlink r:id="rId68" w:history="1">
        <w:r w:rsidRPr="00921F88">
          <w:rPr>
            <w:rStyle w:val="Hipervnculo"/>
            <w:lang w:val="es-CO"/>
          </w:rPr>
          <w:t>https://www.ebah.com.br/content/ABAAAgta0AD/nrc-nutrient-requirements-of-rabbits-1977#</w:t>
        </w:r>
      </w:hyperlink>
    </w:p>
    <w:p w:rsidR="00D94569" w:rsidRDefault="00D94569" w:rsidP="006240C1">
      <w:pPr>
        <w:spacing w:line="480" w:lineRule="auto"/>
        <w:ind w:hanging="284"/>
        <w:rPr>
          <w:color w:val="000000"/>
          <w:shd w:val="clear" w:color="auto" w:fill="FFFFFF"/>
          <w:lang w:val="es-CO"/>
        </w:rPr>
      </w:pPr>
    </w:p>
    <w:p w:rsidR="006240C1" w:rsidRDefault="006240C1" w:rsidP="006240C1">
      <w:pPr>
        <w:spacing w:line="480" w:lineRule="auto"/>
        <w:ind w:hanging="284"/>
        <w:rPr>
          <w:rStyle w:val="Hipervnculo"/>
          <w:shd w:val="clear" w:color="auto" w:fill="FFFFFF"/>
          <w:lang w:val="es-CO"/>
        </w:rPr>
      </w:pPr>
      <w:r w:rsidRPr="004100B1">
        <w:rPr>
          <w:color w:val="000000"/>
          <w:shd w:val="clear" w:color="auto" w:fill="FFFFFF"/>
          <w:lang w:val="es-CO"/>
        </w:rPr>
        <w:t xml:space="preserve">Nieves, D., </w:t>
      </w:r>
      <w:r>
        <w:rPr>
          <w:color w:val="000000"/>
          <w:shd w:val="clear" w:color="auto" w:fill="FFFFFF"/>
          <w:lang w:val="es-CO"/>
        </w:rPr>
        <w:t>López, D, y</w:t>
      </w:r>
      <w:r w:rsidRPr="004100B1">
        <w:rPr>
          <w:color w:val="000000"/>
          <w:shd w:val="clear" w:color="auto" w:fill="FFFFFF"/>
          <w:lang w:val="es-CO"/>
        </w:rPr>
        <w:t xml:space="preserve"> Ca</w:t>
      </w:r>
      <w:r>
        <w:rPr>
          <w:color w:val="000000"/>
          <w:shd w:val="clear" w:color="auto" w:fill="FFFFFF"/>
          <w:lang w:val="es-CO"/>
        </w:rPr>
        <w:t>dena</w:t>
      </w:r>
      <w:r w:rsidRPr="004100B1">
        <w:rPr>
          <w:color w:val="000000"/>
          <w:shd w:val="clear" w:color="auto" w:fill="FFFFFF"/>
          <w:lang w:val="es-CO"/>
        </w:rPr>
        <w:t xml:space="preserve">, </w:t>
      </w:r>
      <w:r>
        <w:rPr>
          <w:color w:val="000000"/>
          <w:shd w:val="clear" w:color="auto" w:fill="FFFFFF"/>
          <w:lang w:val="es-CO"/>
        </w:rPr>
        <w:t>D</w:t>
      </w:r>
      <w:r w:rsidRPr="004100B1">
        <w:rPr>
          <w:color w:val="000000"/>
          <w:shd w:val="clear" w:color="auto" w:fill="FFFFFF"/>
          <w:lang w:val="es-CO"/>
        </w:rPr>
        <w:t xml:space="preserve">. (2001). </w:t>
      </w:r>
      <w:proofErr w:type="spellStart"/>
      <w:r>
        <w:rPr>
          <w:color w:val="000000"/>
          <w:shd w:val="clear" w:color="auto" w:fill="FFFFFF"/>
          <w:lang w:val="es-CO"/>
        </w:rPr>
        <w:t>Alimentacion</w:t>
      </w:r>
      <w:proofErr w:type="spellEnd"/>
      <w:r>
        <w:rPr>
          <w:color w:val="000000"/>
          <w:shd w:val="clear" w:color="auto" w:fill="FFFFFF"/>
          <w:lang w:val="es-CO"/>
        </w:rPr>
        <w:t xml:space="preserve"> de conejos de engorde con dietas basadas en materias primas no convencionales y suplementación con</w:t>
      </w:r>
      <w:r w:rsidRPr="004100B1">
        <w:rPr>
          <w:color w:val="000000"/>
          <w:shd w:val="clear" w:color="auto" w:fill="FFFFFF"/>
          <w:lang w:val="es-CO"/>
        </w:rPr>
        <w:t xml:space="preserve"> </w:t>
      </w:r>
      <w:proofErr w:type="spellStart"/>
      <w:r w:rsidRPr="00702C5E">
        <w:rPr>
          <w:i/>
          <w:color w:val="000000"/>
          <w:shd w:val="clear" w:color="auto" w:fill="FFFFFF"/>
          <w:lang w:val="es-CO"/>
        </w:rPr>
        <w:t>Trichanthera</w:t>
      </w:r>
      <w:proofErr w:type="spellEnd"/>
      <w:r w:rsidRPr="00702C5E">
        <w:rPr>
          <w:i/>
          <w:color w:val="000000"/>
          <w:shd w:val="clear" w:color="auto" w:fill="FFFFFF"/>
          <w:lang w:val="es-CO"/>
        </w:rPr>
        <w:t xml:space="preserve"> gigantea</w:t>
      </w:r>
      <w:r>
        <w:rPr>
          <w:color w:val="000000"/>
          <w:shd w:val="clear" w:color="auto" w:fill="FFFFFF"/>
          <w:lang w:val="es-CO"/>
        </w:rPr>
        <w:t xml:space="preserve">. </w:t>
      </w:r>
      <w:r w:rsidRPr="004100B1">
        <w:rPr>
          <w:color w:val="000000"/>
          <w:shd w:val="clear" w:color="auto" w:fill="FFFFFF"/>
          <w:lang w:val="es-CO"/>
        </w:rPr>
        <w:t xml:space="preserve"> </w:t>
      </w:r>
      <w:proofErr w:type="gramStart"/>
      <w:r>
        <w:rPr>
          <w:color w:val="000000"/>
          <w:shd w:val="clear" w:color="auto" w:fill="FFFFFF"/>
          <w:lang w:val="es-CO"/>
        </w:rPr>
        <w:t>obtenido</w:t>
      </w:r>
      <w:proofErr w:type="gramEnd"/>
      <w:r>
        <w:rPr>
          <w:color w:val="000000"/>
          <w:shd w:val="clear" w:color="auto" w:fill="FFFFFF"/>
          <w:lang w:val="es-CO"/>
        </w:rPr>
        <w:t xml:space="preserve">: </w:t>
      </w:r>
      <w:r w:rsidR="00B86842">
        <w:fldChar w:fldCharType="begin"/>
      </w:r>
      <w:r w:rsidR="00B86842" w:rsidRPr="00B86842">
        <w:rPr>
          <w:lang w:val="es-CO"/>
        </w:rPr>
        <w:instrText xml:space="preserve"> HYPERLINK "http://www.saber.ula.ve/revistaunellez/pdfs/60-66.pdf" </w:instrText>
      </w:r>
      <w:r w:rsidR="00B86842">
        <w:fldChar w:fldCharType="separate"/>
      </w:r>
      <w:r w:rsidRPr="00921F88">
        <w:rPr>
          <w:rStyle w:val="Hipervnculo"/>
          <w:shd w:val="clear" w:color="auto" w:fill="FFFFFF"/>
          <w:lang w:val="es-CO"/>
        </w:rPr>
        <w:t>http://www.saber.ula.ve/revistaunellez/pdfs/60-66.pdf</w:t>
      </w:r>
      <w:r w:rsidR="00B86842">
        <w:rPr>
          <w:rStyle w:val="Hipervnculo"/>
          <w:shd w:val="clear" w:color="auto" w:fill="FFFFFF"/>
          <w:lang w:val="es-CO"/>
        </w:rPr>
        <w:fldChar w:fldCharType="end"/>
      </w:r>
    </w:p>
    <w:p w:rsidR="00C52715" w:rsidRDefault="00C52715" w:rsidP="006240C1">
      <w:pPr>
        <w:spacing w:line="480" w:lineRule="auto"/>
        <w:ind w:hanging="284"/>
        <w:rPr>
          <w:color w:val="000000"/>
          <w:shd w:val="clear" w:color="auto" w:fill="FFFFFF"/>
          <w:lang w:val="es-CO"/>
        </w:rPr>
      </w:pPr>
    </w:p>
    <w:p w:rsidR="006240C1" w:rsidRDefault="006240C1" w:rsidP="006240C1">
      <w:pPr>
        <w:spacing w:line="480" w:lineRule="auto"/>
        <w:ind w:hanging="284"/>
        <w:rPr>
          <w:lang w:val="es-CO"/>
        </w:rPr>
      </w:pPr>
      <w:r w:rsidRPr="001B494C">
        <w:rPr>
          <w:lang w:val="es-CO"/>
        </w:rPr>
        <w:t xml:space="preserve">Nieves. (2002).  </w:t>
      </w:r>
      <w:r>
        <w:rPr>
          <w:lang w:val="es-CO"/>
        </w:rPr>
        <w:t>N</w:t>
      </w:r>
      <w:r w:rsidRPr="001B494C">
        <w:rPr>
          <w:lang w:val="es-CO"/>
        </w:rPr>
        <w:t xml:space="preserve">iveles crecientes de </w:t>
      </w:r>
      <w:proofErr w:type="spellStart"/>
      <w:r w:rsidRPr="00702C5E">
        <w:rPr>
          <w:i/>
          <w:lang w:val="es-CO"/>
        </w:rPr>
        <w:t>Leucaena</w:t>
      </w:r>
      <w:proofErr w:type="spellEnd"/>
      <w:r w:rsidRPr="00702C5E">
        <w:rPr>
          <w:i/>
          <w:lang w:val="es-CO"/>
        </w:rPr>
        <w:t xml:space="preserve"> </w:t>
      </w:r>
      <w:proofErr w:type="spellStart"/>
      <w:r w:rsidRPr="00702C5E">
        <w:rPr>
          <w:i/>
          <w:lang w:val="es-CO"/>
        </w:rPr>
        <w:t>leucocephala</w:t>
      </w:r>
      <w:proofErr w:type="spellEnd"/>
      <w:r w:rsidRPr="001B494C">
        <w:rPr>
          <w:lang w:val="es-CO"/>
        </w:rPr>
        <w:t xml:space="preserve"> para Conejos de engorde.</w:t>
      </w:r>
      <w:r>
        <w:rPr>
          <w:lang w:val="es-CO"/>
        </w:rPr>
        <w:t xml:space="preserve"> Pg. 2. </w:t>
      </w:r>
      <w:proofErr w:type="gramStart"/>
      <w:r>
        <w:rPr>
          <w:lang w:val="es-CO"/>
        </w:rPr>
        <w:t>Obtenido :</w:t>
      </w:r>
      <w:proofErr w:type="gramEnd"/>
      <w:r>
        <w:rPr>
          <w:lang w:val="es-CO"/>
        </w:rPr>
        <w:t xml:space="preserve"> </w:t>
      </w:r>
      <w:hyperlink r:id="rId69" w:history="1">
        <w:r w:rsidRPr="00BC6C23">
          <w:rPr>
            <w:rStyle w:val="Hipervnculo"/>
            <w:lang w:val="es-CO"/>
          </w:rPr>
          <w:t>https://www.researchgate.net/publication/242610637_NIVELES_CRECIENTES_DE_LEUCAENA_LEUCOCEPHALA_EN_DIETAS_PARA_CONEJOS_DE_ENGORDE_Increasing_levels_of_leucaena_leucocephala_in_fattening_rabbits_diets</w:t>
        </w:r>
      </w:hyperlink>
    </w:p>
    <w:p w:rsidR="00D94569" w:rsidRDefault="00D94569" w:rsidP="006240C1">
      <w:pPr>
        <w:spacing w:line="480" w:lineRule="auto"/>
        <w:ind w:hanging="284"/>
        <w:rPr>
          <w:lang w:val="es-CO"/>
        </w:rPr>
      </w:pPr>
    </w:p>
    <w:p w:rsidR="006240C1" w:rsidRDefault="006240C1" w:rsidP="006240C1">
      <w:pPr>
        <w:spacing w:line="480" w:lineRule="auto"/>
        <w:ind w:hanging="284"/>
        <w:rPr>
          <w:lang w:val="es-CO"/>
        </w:rPr>
      </w:pPr>
      <w:proofErr w:type="spellStart"/>
      <w:r w:rsidRPr="001B494C">
        <w:rPr>
          <w:lang w:val="es-CO"/>
        </w:rPr>
        <w:t>Niyasaka</w:t>
      </w:r>
      <w:proofErr w:type="spellEnd"/>
      <w:r w:rsidRPr="001B494C">
        <w:rPr>
          <w:lang w:val="es-CO"/>
        </w:rPr>
        <w:t>, A. (2009). Nutrición Animal. México.</w:t>
      </w:r>
      <w:r>
        <w:rPr>
          <w:lang w:val="es-CO"/>
        </w:rPr>
        <w:t xml:space="preserve"> Trillas. Pg. 101</w:t>
      </w:r>
    </w:p>
    <w:p w:rsidR="00D94569" w:rsidRDefault="00D94569" w:rsidP="006240C1">
      <w:pPr>
        <w:spacing w:line="480" w:lineRule="auto"/>
        <w:ind w:hanging="284"/>
        <w:rPr>
          <w:lang w:val="es-CO"/>
        </w:rPr>
      </w:pPr>
    </w:p>
    <w:p w:rsidR="006240C1" w:rsidRDefault="006240C1" w:rsidP="006240C1">
      <w:pPr>
        <w:spacing w:line="480" w:lineRule="auto"/>
        <w:ind w:hanging="284"/>
        <w:rPr>
          <w:lang w:val="es-CO"/>
        </w:rPr>
      </w:pPr>
      <w:r>
        <w:rPr>
          <w:lang w:val="es-CO"/>
        </w:rPr>
        <w:t xml:space="preserve">Novel, G., Espejo, M., Hevia, P y </w:t>
      </w:r>
      <w:proofErr w:type="spellStart"/>
      <w:r>
        <w:rPr>
          <w:lang w:val="es-CO"/>
        </w:rPr>
        <w:t>Hipolito</w:t>
      </w:r>
      <w:proofErr w:type="spellEnd"/>
      <w:r>
        <w:rPr>
          <w:lang w:val="es-CO"/>
        </w:rPr>
        <w:t>, A</w:t>
      </w:r>
      <w:r w:rsidRPr="001B494C">
        <w:rPr>
          <w:lang w:val="es-CO"/>
        </w:rPr>
        <w:t>. (200</w:t>
      </w:r>
      <w:r>
        <w:rPr>
          <w:lang w:val="es-CO"/>
        </w:rPr>
        <w:t>3</w:t>
      </w:r>
      <w:r w:rsidRPr="001B494C">
        <w:rPr>
          <w:lang w:val="es-CO"/>
        </w:rPr>
        <w:t xml:space="preserve">). </w:t>
      </w:r>
      <w:r>
        <w:rPr>
          <w:lang w:val="es-CO"/>
        </w:rPr>
        <w:t>Consumo y digestibilidad de bloques nutricionales para conejos, compuestos por tres forrajeras del semiárido comparadas con soya perenne</w:t>
      </w:r>
      <w:r w:rsidRPr="001B494C">
        <w:rPr>
          <w:lang w:val="es-CO"/>
        </w:rPr>
        <w:t xml:space="preserve">. Obtenido: </w:t>
      </w:r>
      <w:hyperlink r:id="rId70" w:history="1">
        <w:r w:rsidRPr="00BC6C23">
          <w:rPr>
            <w:rStyle w:val="Hipervnculo"/>
            <w:lang w:val="es-CO"/>
          </w:rPr>
          <w:t>https://www.researchgate.net/publication/28095262_Consumo_y_digestibilidad_de_bloques_nutricionales_para_conejos_compuesto_por_tres_forrajeras_del_semiarido_comparadas_con_soya_perenne</w:t>
        </w:r>
      </w:hyperlink>
    </w:p>
    <w:p w:rsidR="00D94569" w:rsidRDefault="00D94569" w:rsidP="006240C1">
      <w:pPr>
        <w:spacing w:line="480" w:lineRule="auto"/>
        <w:ind w:hanging="284"/>
        <w:rPr>
          <w:lang w:val="es-CO"/>
        </w:rPr>
      </w:pPr>
    </w:p>
    <w:p w:rsidR="006240C1" w:rsidRPr="005F7146" w:rsidRDefault="006240C1" w:rsidP="006240C1">
      <w:pPr>
        <w:spacing w:line="480" w:lineRule="auto"/>
        <w:ind w:hanging="284"/>
      </w:pPr>
      <w:proofErr w:type="spellStart"/>
      <w:r w:rsidRPr="001B494C">
        <w:rPr>
          <w:lang w:val="es-CO"/>
        </w:rPr>
        <w:lastRenderedPageBreak/>
        <w:t>N</w:t>
      </w:r>
      <w:r>
        <w:rPr>
          <w:lang w:val="es-CO"/>
        </w:rPr>
        <w:t>u</w:t>
      </w:r>
      <w:r w:rsidRPr="001B494C">
        <w:rPr>
          <w:lang w:val="es-CO"/>
        </w:rPr>
        <w:t>sshag</w:t>
      </w:r>
      <w:proofErr w:type="spellEnd"/>
      <w:r w:rsidRPr="001B494C">
        <w:rPr>
          <w:lang w:val="es-CO"/>
        </w:rPr>
        <w:t>, W. (19</w:t>
      </w:r>
      <w:r>
        <w:rPr>
          <w:lang w:val="es-CO"/>
        </w:rPr>
        <w:t>6</w:t>
      </w:r>
      <w:r w:rsidRPr="001B494C">
        <w:rPr>
          <w:lang w:val="es-CO"/>
        </w:rPr>
        <w:t xml:space="preserve">7). Compendio de autonomía y fisiología de los animales domésticos. </w:t>
      </w:r>
      <w:r w:rsidRPr="005F7146">
        <w:t xml:space="preserve">Zaragoza, </w:t>
      </w:r>
      <w:proofErr w:type="spellStart"/>
      <w:r w:rsidRPr="005F7146">
        <w:t>España</w:t>
      </w:r>
      <w:proofErr w:type="spellEnd"/>
      <w:r w:rsidRPr="005F7146">
        <w:t xml:space="preserve">.: </w:t>
      </w:r>
      <w:proofErr w:type="spellStart"/>
      <w:r w:rsidRPr="005F7146">
        <w:t>Acribia</w:t>
      </w:r>
      <w:proofErr w:type="spellEnd"/>
      <w:r w:rsidRPr="005F7146">
        <w:t>. p: 104</w:t>
      </w:r>
    </w:p>
    <w:p w:rsidR="00D94569" w:rsidRDefault="00D94569" w:rsidP="006240C1">
      <w:pPr>
        <w:spacing w:line="480" w:lineRule="auto"/>
        <w:ind w:hanging="284"/>
        <w:rPr>
          <w:bCs/>
          <w:color w:val="000000"/>
          <w:shd w:val="clear" w:color="auto" w:fill="FFFFFF"/>
        </w:rPr>
      </w:pPr>
    </w:p>
    <w:p w:rsidR="006240C1" w:rsidRPr="001C108C" w:rsidRDefault="006240C1" w:rsidP="006240C1">
      <w:pPr>
        <w:spacing w:line="480" w:lineRule="auto"/>
        <w:ind w:hanging="284"/>
        <w:rPr>
          <w:color w:val="000000"/>
          <w:shd w:val="clear" w:color="auto" w:fill="FFFFFF"/>
        </w:rPr>
      </w:pPr>
      <w:proofErr w:type="spellStart"/>
      <w:r w:rsidRPr="00817E3C">
        <w:rPr>
          <w:bCs/>
          <w:color w:val="000000"/>
          <w:shd w:val="clear" w:color="auto" w:fill="FFFFFF"/>
        </w:rPr>
        <w:t>Paturau</w:t>
      </w:r>
      <w:proofErr w:type="spellEnd"/>
      <w:r w:rsidRPr="00817E3C">
        <w:rPr>
          <w:bCs/>
          <w:color w:val="000000"/>
          <w:shd w:val="clear" w:color="auto" w:fill="FFFFFF"/>
        </w:rPr>
        <w:t>, M. (1985).</w:t>
      </w:r>
      <w:r>
        <w:rPr>
          <w:b/>
          <w:bCs/>
          <w:color w:val="000000"/>
          <w:shd w:val="clear" w:color="auto" w:fill="FFFFFF"/>
        </w:rPr>
        <w:t> </w:t>
      </w:r>
      <w:r>
        <w:rPr>
          <w:color w:val="000000"/>
          <w:shd w:val="clear" w:color="auto" w:fill="FFFFFF"/>
        </w:rPr>
        <w:t xml:space="preserve">By-product of the sugar industry- An introduction to their industrial </w:t>
      </w:r>
      <w:proofErr w:type="spellStart"/>
      <w:r>
        <w:rPr>
          <w:color w:val="000000"/>
          <w:shd w:val="clear" w:color="auto" w:fill="FFFFFF"/>
        </w:rPr>
        <w:t>utilisation</w:t>
      </w:r>
      <w:proofErr w:type="spellEnd"/>
      <w:r>
        <w:rPr>
          <w:color w:val="000000"/>
          <w:shd w:val="clear" w:color="auto" w:fill="FFFFFF"/>
        </w:rPr>
        <w:t xml:space="preserve">.  Elsevier Publishing Company, Amsterdam. </w:t>
      </w:r>
      <w:proofErr w:type="spellStart"/>
      <w:r w:rsidRPr="001C108C">
        <w:rPr>
          <w:color w:val="000000"/>
          <w:shd w:val="clear" w:color="auto" w:fill="FFFFFF"/>
        </w:rPr>
        <w:t>Obtenido</w:t>
      </w:r>
      <w:proofErr w:type="spellEnd"/>
      <w:r w:rsidRPr="001C108C">
        <w:rPr>
          <w:color w:val="000000"/>
          <w:shd w:val="clear" w:color="auto" w:fill="FFFFFF"/>
        </w:rPr>
        <w:t>: https://trove.nla.gov.au/work/8292736?selectedversion=NBD2110076&amp;q&amp;versionId=45546265P 133-153. </w:t>
      </w:r>
    </w:p>
    <w:p w:rsidR="006240C1" w:rsidRDefault="006240C1" w:rsidP="006240C1">
      <w:pPr>
        <w:spacing w:line="480" w:lineRule="auto"/>
        <w:ind w:hanging="284"/>
        <w:rPr>
          <w:lang w:val="es-CO"/>
        </w:rPr>
      </w:pPr>
      <w:r>
        <w:rPr>
          <w:lang w:val="es-CO"/>
        </w:rPr>
        <w:t xml:space="preserve">Pedraza, A., &amp; </w:t>
      </w:r>
      <w:proofErr w:type="spellStart"/>
      <w:r>
        <w:rPr>
          <w:lang w:val="es-CO"/>
        </w:rPr>
        <w:t>Pinzon</w:t>
      </w:r>
      <w:proofErr w:type="spellEnd"/>
      <w:r>
        <w:rPr>
          <w:lang w:val="es-CO"/>
        </w:rPr>
        <w:t xml:space="preserve">, F. (2014). Evaluación del efecto del uso de bloques </w:t>
      </w:r>
      <w:proofErr w:type="spellStart"/>
      <w:r>
        <w:rPr>
          <w:lang w:val="es-CO"/>
        </w:rPr>
        <w:t>multinutricionales</w:t>
      </w:r>
      <w:proofErr w:type="spellEnd"/>
      <w:r>
        <w:rPr>
          <w:lang w:val="es-CO"/>
        </w:rPr>
        <w:t xml:space="preserve"> basados en morera sobre los parámetros productivos de conejos nueva Zelanda. Obtenido: </w:t>
      </w:r>
      <w:hyperlink r:id="rId71" w:history="1">
        <w:r w:rsidRPr="00847B31">
          <w:rPr>
            <w:rStyle w:val="Hipervnculo"/>
            <w:lang w:val="es-CO"/>
          </w:rPr>
          <w:t>https://stadium.unad.edu.co/preview/UNAD.php?url=/bitstream/10596/2745/3/74334409.pdf</w:t>
        </w:r>
      </w:hyperlink>
    </w:p>
    <w:p w:rsidR="00D94569" w:rsidRPr="005D2D52" w:rsidRDefault="00D94569" w:rsidP="006240C1">
      <w:pPr>
        <w:spacing w:line="480" w:lineRule="auto"/>
        <w:ind w:hanging="284"/>
        <w:rPr>
          <w:bCs/>
          <w:color w:val="000000"/>
          <w:shd w:val="clear" w:color="auto" w:fill="FFFFFF"/>
          <w:lang w:val="es-ES"/>
        </w:rPr>
      </w:pPr>
    </w:p>
    <w:p w:rsidR="006240C1" w:rsidRDefault="006240C1" w:rsidP="006240C1">
      <w:pPr>
        <w:spacing w:line="480" w:lineRule="auto"/>
        <w:ind w:hanging="284"/>
        <w:rPr>
          <w:color w:val="000000"/>
          <w:shd w:val="clear" w:color="auto" w:fill="FFFFFF"/>
          <w:lang w:val="es-ES"/>
        </w:rPr>
      </w:pPr>
      <w:r w:rsidRPr="00817E3C">
        <w:rPr>
          <w:bCs/>
          <w:color w:val="000000"/>
          <w:shd w:val="clear" w:color="auto" w:fill="FFFFFF"/>
        </w:rPr>
        <w:t>Perez</w:t>
      </w:r>
      <w:r>
        <w:rPr>
          <w:bCs/>
          <w:color w:val="000000"/>
          <w:shd w:val="clear" w:color="auto" w:fill="FFFFFF"/>
        </w:rPr>
        <w:t>,</w:t>
      </w:r>
      <w:r w:rsidRPr="00817E3C">
        <w:rPr>
          <w:bCs/>
          <w:color w:val="000000"/>
          <w:shd w:val="clear" w:color="auto" w:fill="FFFFFF"/>
        </w:rPr>
        <w:t xml:space="preserve"> R</w:t>
      </w:r>
      <w:r>
        <w:rPr>
          <w:bCs/>
          <w:color w:val="000000"/>
          <w:shd w:val="clear" w:color="auto" w:fill="FFFFFF"/>
        </w:rPr>
        <w:t>.</w:t>
      </w:r>
      <w:r w:rsidRPr="00817E3C">
        <w:rPr>
          <w:bCs/>
          <w:color w:val="000000"/>
          <w:shd w:val="clear" w:color="auto" w:fill="FFFFFF"/>
        </w:rPr>
        <w:t xml:space="preserve"> </w:t>
      </w:r>
      <w:r>
        <w:rPr>
          <w:bCs/>
          <w:color w:val="000000"/>
          <w:shd w:val="clear" w:color="auto" w:fill="FFFFFF"/>
        </w:rPr>
        <w:t>(</w:t>
      </w:r>
      <w:r w:rsidRPr="00817E3C">
        <w:rPr>
          <w:bCs/>
          <w:color w:val="000000"/>
          <w:shd w:val="clear" w:color="auto" w:fill="FFFFFF"/>
        </w:rPr>
        <w:t>1997</w:t>
      </w:r>
      <w:r>
        <w:rPr>
          <w:bCs/>
          <w:color w:val="000000"/>
          <w:shd w:val="clear" w:color="auto" w:fill="FFFFFF"/>
        </w:rPr>
        <w:t xml:space="preserve">). </w:t>
      </w:r>
      <w:r>
        <w:rPr>
          <w:color w:val="000000"/>
          <w:shd w:val="clear" w:color="auto" w:fill="FFFFFF"/>
        </w:rPr>
        <w:t xml:space="preserve"> Feeding pig in the tropics. FAO Animal Production and Health Paper 132, FAO, Rome, Italy. </w:t>
      </w:r>
      <w:r w:rsidRPr="006D547D">
        <w:rPr>
          <w:color w:val="000000"/>
          <w:shd w:val="clear" w:color="auto" w:fill="FFFFFF"/>
          <w:lang w:val="es-ES"/>
        </w:rPr>
        <w:t xml:space="preserve">Obtenido: </w:t>
      </w:r>
      <w:hyperlink r:id="rId72" w:history="1">
        <w:r w:rsidRPr="00921F88">
          <w:rPr>
            <w:rStyle w:val="Hipervnculo"/>
            <w:shd w:val="clear" w:color="auto" w:fill="FFFFFF"/>
            <w:lang w:val="es-ES"/>
          </w:rPr>
          <w:t>http://www.fao.org/docrep/003/w3647e/W3647E00.htm</w:t>
        </w:r>
      </w:hyperlink>
    </w:p>
    <w:p w:rsidR="00D94569" w:rsidRDefault="00D94569" w:rsidP="006240C1">
      <w:pPr>
        <w:spacing w:line="480" w:lineRule="auto"/>
        <w:ind w:hanging="284"/>
        <w:rPr>
          <w:lang w:val="es-CO"/>
        </w:rPr>
      </w:pPr>
    </w:p>
    <w:p w:rsidR="006240C1" w:rsidRDefault="006240C1" w:rsidP="006240C1">
      <w:pPr>
        <w:spacing w:line="480" w:lineRule="auto"/>
        <w:ind w:hanging="284"/>
        <w:rPr>
          <w:lang w:val="es-CO"/>
        </w:rPr>
      </w:pPr>
      <w:proofErr w:type="spellStart"/>
      <w:r w:rsidRPr="001B494C">
        <w:rPr>
          <w:lang w:val="es-CO"/>
        </w:rPr>
        <w:t>Pestamo</w:t>
      </w:r>
      <w:proofErr w:type="spellEnd"/>
      <w:r w:rsidRPr="001B494C">
        <w:rPr>
          <w:lang w:val="es-CO"/>
        </w:rPr>
        <w:t xml:space="preserve">, B. (2001). La cría de conejos en forma </w:t>
      </w:r>
      <w:proofErr w:type="spellStart"/>
      <w:r w:rsidRPr="001B494C">
        <w:rPr>
          <w:lang w:val="es-CO"/>
        </w:rPr>
        <w:t>semiestabulada</w:t>
      </w:r>
      <w:proofErr w:type="spellEnd"/>
      <w:r w:rsidRPr="001B494C">
        <w:rPr>
          <w:lang w:val="es-CO"/>
        </w:rPr>
        <w:t xml:space="preserve"> (en línea). Obtenido: </w:t>
      </w:r>
      <w:hyperlink r:id="rId73" w:history="1">
        <w:r w:rsidRPr="00847B31">
          <w:rPr>
            <w:rStyle w:val="Hipervnculo"/>
            <w:lang w:val="es-CO"/>
          </w:rPr>
          <w:t>http://www.agroparlamento.com/agroparlamento/notas.asp?n=1852</w:t>
        </w:r>
      </w:hyperlink>
    </w:p>
    <w:p w:rsidR="00D94569" w:rsidRDefault="00D94569" w:rsidP="006240C1">
      <w:pPr>
        <w:spacing w:line="480" w:lineRule="auto"/>
        <w:ind w:hanging="284"/>
        <w:rPr>
          <w:lang w:val="es-CO"/>
        </w:rPr>
      </w:pPr>
    </w:p>
    <w:p w:rsidR="006240C1" w:rsidRDefault="006240C1" w:rsidP="006240C1">
      <w:pPr>
        <w:spacing w:line="480" w:lineRule="auto"/>
        <w:ind w:hanging="284"/>
        <w:rPr>
          <w:lang w:val="es-CO"/>
        </w:rPr>
      </w:pPr>
      <w:r>
        <w:rPr>
          <w:lang w:val="es-CO"/>
        </w:rPr>
        <w:t xml:space="preserve">Preston, T. (1995). Alimentación de animales tropicales. FAO. Roma. 305. Obtenido de: </w:t>
      </w:r>
      <w:hyperlink r:id="rId74" w:history="1">
        <w:r w:rsidRPr="001237B4">
          <w:rPr>
            <w:rStyle w:val="Hipervnculo"/>
            <w:lang w:val="es-CO"/>
          </w:rPr>
          <w:t>http://www.fao.org/docrep/003/v9327e/v9327e00.htm</w:t>
        </w:r>
      </w:hyperlink>
    </w:p>
    <w:p w:rsidR="00D94569" w:rsidRDefault="00D94569" w:rsidP="006240C1">
      <w:pPr>
        <w:spacing w:line="480" w:lineRule="auto"/>
        <w:ind w:hanging="284"/>
        <w:rPr>
          <w:bCs/>
          <w:color w:val="000000"/>
          <w:shd w:val="clear" w:color="auto" w:fill="FFFFFF"/>
          <w:lang w:val="es-ES"/>
        </w:rPr>
      </w:pPr>
    </w:p>
    <w:p w:rsidR="006240C1" w:rsidRPr="005F7146" w:rsidRDefault="006240C1" w:rsidP="006240C1">
      <w:pPr>
        <w:spacing w:line="480" w:lineRule="auto"/>
        <w:ind w:hanging="284"/>
        <w:rPr>
          <w:color w:val="000000"/>
          <w:shd w:val="clear" w:color="auto" w:fill="FFFFFF"/>
        </w:rPr>
      </w:pPr>
      <w:r w:rsidRPr="005F7146">
        <w:rPr>
          <w:bCs/>
          <w:color w:val="000000"/>
          <w:shd w:val="clear" w:color="auto" w:fill="FFFFFF"/>
          <w:lang w:val="es-ES"/>
        </w:rPr>
        <w:t>Preston, T. (1995).</w:t>
      </w:r>
      <w:r w:rsidRPr="005F7146">
        <w:rPr>
          <w:color w:val="000000"/>
          <w:shd w:val="clear" w:color="auto" w:fill="FFFFFF"/>
          <w:lang w:val="es-ES"/>
        </w:rPr>
        <w:t> </w:t>
      </w:r>
      <w:r>
        <w:rPr>
          <w:color w:val="000000"/>
          <w:shd w:val="clear" w:color="auto" w:fill="FFFFFF"/>
        </w:rPr>
        <w:t xml:space="preserve">Feed resources for non-ruminants. In: Tropical Animal feeding - A manual for research workers.  </w:t>
      </w:r>
      <w:r w:rsidRPr="006D547D">
        <w:rPr>
          <w:color w:val="000000"/>
          <w:shd w:val="clear" w:color="auto" w:fill="FFFFFF"/>
        </w:rPr>
        <w:t xml:space="preserve">Animal Production and Health Paper, FAO, Rome. </w:t>
      </w:r>
      <w:proofErr w:type="spellStart"/>
      <w:r w:rsidRPr="005F7146">
        <w:rPr>
          <w:color w:val="000000"/>
          <w:shd w:val="clear" w:color="auto" w:fill="FFFFFF"/>
        </w:rPr>
        <w:t>Obtenido</w:t>
      </w:r>
      <w:proofErr w:type="spellEnd"/>
      <w:r w:rsidRPr="005F7146">
        <w:rPr>
          <w:color w:val="000000"/>
          <w:shd w:val="clear" w:color="auto" w:fill="FFFFFF"/>
        </w:rPr>
        <w:t xml:space="preserve">: </w:t>
      </w:r>
      <w:hyperlink r:id="rId75" w:anchor="ch4" w:history="1">
        <w:r w:rsidRPr="005F7146">
          <w:rPr>
            <w:rStyle w:val="Hipervnculo"/>
            <w:shd w:val="clear" w:color="auto" w:fill="FFFFFF"/>
          </w:rPr>
          <w:t>http://www.fao.org/docrep/003/v9327e/V9327E04.htm#ch4</w:t>
        </w:r>
      </w:hyperlink>
      <w:r w:rsidRPr="005F7146">
        <w:rPr>
          <w:color w:val="000000"/>
          <w:shd w:val="clear" w:color="auto" w:fill="FFFFFF"/>
        </w:rPr>
        <w:t>.</w:t>
      </w:r>
    </w:p>
    <w:p w:rsidR="00D94569" w:rsidRPr="005D2D52" w:rsidRDefault="00D94569" w:rsidP="006240C1">
      <w:pPr>
        <w:spacing w:line="480" w:lineRule="auto"/>
        <w:ind w:hanging="284"/>
      </w:pPr>
    </w:p>
    <w:p w:rsidR="006240C1" w:rsidRDefault="006240C1" w:rsidP="006240C1">
      <w:pPr>
        <w:spacing w:line="480" w:lineRule="auto"/>
        <w:ind w:hanging="284"/>
        <w:rPr>
          <w:lang w:val="es-CO"/>
        </w:rPr>
      </w:pPr>
      <w:r w:rsidRPr="00FC0021">
        <w:rPr>
          <w:lang w:val="es-CO"/>
        </w:rPr>
        <w:t xml:space="preserve">Preston, T., </w:t>
      </w:r>
      <w:r>
        <w:rPr>
          <w:lang w:val="es-CO"/>
        </w:rPr>
        <w:t>y</w:t>
      </w:r>
      <w:r w:rsidRPr="00FC0021">
        <w:rPr>
          <w:lang w:val="es-CO"/>
        </w:rPr>
        <w:t xml:space="preserve"> </w:t>
      </w:r>
      <w:proofErr w:type="spellStart"/>
      <w:r w:rsidRPr="00FC0021">
        <w:rPr>
          <w:lang w:val="es-CO"/>
        </w:rPr>
        <w:t>Leng</w:t>
      </w:r>
      <w:proofErr w:type="spellEnd"/>
      <w:r w:rsidRPr="00FC0021">
        <w:rPr>
          <w:lang w:val="es-CO"/>
        </w:rPr>
        <w:t xml:space="preserve">, R. (1989). </w:t>
      </w:r>
      <w:r w:rsidRPr="001B494C">
        <w:rPr>
          <w:lang w:val="es-CO"/>
        </w:rPr>
        <w:t>Ajustando los sistemas de producción pecuaria a los recursos disponibles: Aspectos básicos y aplicados del nuevo enfoque sobre la nutrición de rumiantes en el trópico.</w:t>
      </w:r>
      <w:r>
        <w:rPr>
          <w:lang w:val="es-CO"/>
        </w:rPr>
        <w:t xml:space="preserve"> Consultorías para el desarrollo rural integrado en el trópico (CONDRIT) </w:t>
      </w:r>
      <w:proofErr w:type="spellStart"/>
      <w:r>
        <w:rPr>
          <w:lang w:val="es-CO"/>
        </w:rPr>
        <w:t>Ltdea</w:t>
      </w:r>
      <w:proofErr w:type="spellEnd"/>
      <w:r>
        <w:rPr>
          <w:lang w:val="es-CO"/>
        </w:rPr>
        <w:t>.</w:t>
      </w:r>
      <w:r w:rsidRPr="001B494C">
        <w:rPr>
          <w:lang w:val="es-CO"/>
        </w:rPr>
        <w:t xml:space="preserve"> Cali, Colombia</w:t>
      </w:r>
      <w:r>
        <w:rPr>
          <w:lang w:val="es-CO"/>
        </w:rPr>
        <w:t>. P. 8</w:t>
      </w:r>
    </w:p>
    <w:p w:rsidR="00FF28F0" w:rsidRPr="001B494C" w:rsidRDefault="00FF28F0" w:rsidP="006240C1">
      <w:pPr>
        <w:spacing w:line="480" w:lineRule="auto"/>
        <w:ind w:hanging="284"/>
        <w:rPr>
          <w:lang w:val="es-CO"/>
        </w:rPr>
      </w:pPr>
    </w:p>
    <w:p w:rsidR="006240C1" w:rsidRDefault="006240C1" w:rsidP="006240C1">
      <w:pPr>
        <w:spacing w:line="480" w:lineRule="auto"/>
        <w:ind w:hanging="284"/>
        <w:rPr>
          <w:rStyle w:val="Hipervnculo"/>
          <w:lang w:val="es-CO"/>
        </w:rPr>
      </w:pPr>
      <w:r>
        <w:rPr>
          <w:lang w:val="es-CO"/>
        </w:rPr>
        <w:t xml:space="preserve">Quintero, V. (1993). Evaluación de leguminosas arbustivas en la alimentación de conejos. Investigación ganadera para el desarrollo rural. Obtenido de: </w:t>
      </w:r>
      <w:hyperlink r:id="rId76" w:history="1">
        <w:r w:rsidRPr="001237B4">
          <w:rPr>
            <w:rStyle w:val="Hipervnculo"/>
            <w:lang w:val="es-CO"/>
          </w:rPr>
          <w:t>http://www.fao.org/ag/aga/agap/frg/lrrd/lrrd5/3/vict1.htm</w:t>
        </w:r>
      </w:hyperlink>
    </w:p>
    <w:p w:rsidR="00D94569" w:rsidRDefault="00D94569" w:rsidP="006240C1">
      <w:pPr>
        <w:spacing w:line="480" w:lineRule="auto"/>
        <w:ind w:hanging="284"/>
        <w:rPr>
          <w:noProof/>
          <w:lang w:val="es-CO"/>
        </w:rPr>
      </w:pPr>
    </w:p>
    <w:p w:rsidR="006240C1" w:rsidRPr="00B35A6F" w:rsidRDefault="006240C1" w:rsidP="006240C1">
      <w:pPr>
        <w:spacing w:line="480" w:lineRule="auto"/>
        <w:ind w:hanging="284"/>
        <w:rPr>
          <w:lang w:val="es-CO"/>
        </w:rPr>
      </w:pPr>
      <w:r w:rsidRPr="004100B1">
        <w:rPr>
          <w:noProof/>
          <w:lang w:val="es-CO"/>
        </w:rPr>
        <w:t xml:space="preserve">RAZA LTDA. (s.f.). </w:t>
      </w:r>
      <w:r w:rsidRPr="004100B1">
        <w:rPr>
          <w:i/>
          <w:iCs/>
          <w:noProof/>
          <w:lang w:val="es-CO"/>
        </w:rPr>
        <w:t>Alimentos Concentrados. Etiqueta alimento balanceado conejos de ceba. .</w:t>
      </w:r>
      <w:r w:rsidRPr="004100B1">
        <w:rPr>
          <w:noProof/>
          <w:lang w:val="es-CO"/>
        </w:rPr>
        <w:t xml:space="preserve"> Bogota. </w:t>
      </w:r>
    </w:p>
    <w:p w:rsidR="00D94569" w:rsidRDefault="00D94569" w:rsidP="006240C1">
      <w:pPr>
        <w:spacing w:line="480" w:lineRule="auto"/>
        <w:ind w:hanging="284"/>
        <w:rPr>
          <w:lang w:val="es-CO"/>
        </w:rPr>
      </w:pPr>
    </w:p>
    <w:p w:rsidR="006240C1" w:rsidRDefault="006240C1" w:rsidP="006240C1">
      <w:pPr>
        <w:spacing w:line="480" w:lineRule="auto"/>
        <w:ind w:hanging="284"/>
        <w:rPr>
          <w:rStyle w:val="Hipervnculo"/>
          <w:lang w:val="es-CO"/>
        </w:rPr>
      </w:pPr>
      <w:r w:rsidRPr="001B494C">
        <w:rPr>
          <w:lang w:val="es-CO"/>
        </w:rPr>
        <w:t xml:space="preserve">Rivas, </w:t>
      </w:r>
      <w:r>
        <w:rPr>
          <w:lang w:val="es-CO"/>
        </w:rPr>
        <w:t>y</w:t>
      </w:r>
      <w:r w:rsidRPr="001B494C">
        <w:rPr>
          <w:lang w:val="es-CO"/>
        </w:rPr>
        <w:t xml:space="preserve"> Vásquez. (1991). Uso de los bloques </w:t>
      </w:r>
      <w:proofErr w:type="spellStart"/>
      <w:r w:rsidRPr="001B494C">
        <w:rPr>
          <w:lang w:val="es-CO"/>
        </w:rPr>
        <w:t>multinutricionales</w:t>
      </w:r>
      <w:proofErr w:type="spellEnd"/>
      <w:r w:rsidRPr="001B494C">
        <w:rPr>
          <w:lang w:val="es-CO"/>
        </w:rPr>
        <w:t xml:space="preserve"> con cuatro niveles de hoja de </w:t>
      </w:r>
      <w:proofErr w:type="spellStart"/>
      <w:r w:rsidRPr="00182586">
        <w:rPr>
          <w:i/>
          <w:lang w:val="es-CO"/>
        </w:rPr>
        <w:t>leucaena</w:t>
      </w:r>
      <w:proofErr w:type="spellEnd"/>
      <w:r w:rsidRPr="00182586">
        <w:rPr>
          <w:i/>
          <w:lang w:val="es-CO"/>
        </w:rPr>
        <w:t xml:space="preserve"> </w:t>
      </w:r>
      <w:r w:rsidRPr="001B494C">
        <w:rPr>
          <w:lang w:val="es-CO"/>
        </w:rPr>
        <w:t>en la alimentación de conejos.</w:t>
      </w:r>
      <w:r>
        <w:rPr>
          <w:lang w:val="es-CO"/>
        </w:rPr>
        <w:t xml:space="preserve"> Trabajo de grado. Obtenido: </w:t>
      </w:r>
      <w:hyperlink r:id="rId77" w:history="1">
        <w:r w:rsidRPr="00A56B83">
          <w:rPr>
            <w:rStyle w:val="Hipervnculo"/>
            <w:lang w:val="es-CO"/>
          </w:rPr>
          <w:t>http://ri.ues.edu.sv/13816/</w:t>
        </w:r>
      </w:hyperlink>
    </w:p>
    <w:p w:rsidR="00D94569" w:rsidRDefault="00D94569" w:rsidP="006240C1">
      <w:pPr>
        <w:spacing w:line="480" w:lineRule="auto"/>
        <w:ind w:hanging="284"/>
        <w:rPr>
          <w:lang w:val="es-CO"/>
        </w:rPr>
      </w:pPr>
    </w:p>
    <w:p w:rsidR="006240C1" w:rsidRDefault="006240C1" w:rsidP="006240C1">
      <w:pPr>
        <w:spacing w:line="480" w:lineRule="auto"/>
        <w:ind w:hanging="284"/>
        <w:rPr>
          <w:lang w:val="es-CO"/>
        </w:rPr>
      </w:pPr>
      <w:r w:rsidRPr="001B494C">
        <w:rPr>
          <w:lang w:val="es-CO"/>
        </w:rPr>
        <w:t xml:space="preserve">Rodríguez, W. (2010). Evaluación de bloques </w:t>
      </w:r>
      <w:proofErr w:type="spellStart"/>
      <w:r w:rsidRPr="001B494C">
        <w:rPr>
          <w:lang w:val="es-CO"/>
        </w:rPr>
        <w:t>multinutricionales</w:t>
      </w:r>
      <w:proofErr w:type="spellEnd"/>
      <w:r w:rsidRPr="001B494C">
        <w:rPr>
          <w:lang w:val="es-CO"/>
        </w:rPr>
        <w:t xml:space="preserve"> con tres niveles de forraje de </w:t>
      </w:r>
      <w:proofErr w:type="spellStart"/>
      <w:r w:rsidRPr="001B494C">
        <w:rPr>
          <w:lang w:val="es-CO"/>
        </w:rPr>
        <w:t>teberinto</w:t>
      </w:r>
      <w:proofErr w:type="spellEnd"/>
      <w:r w:rsidRPr="001B494C">
        <w:rPr>
          <w:lang w:val="es-CO"/>
        </w:rPr>
        <w:t xml:space="preserve"> como fuente proteica sobre el consumo y rendimiento en canal de conejos en la fase de engorde.</w:t>
      </w:r>
      <w:r>
        <w:rPr>
          <w:lang w:val="es-CO"/>
        </w:rPr>
        <w:t xml:space="preserve"> Tesis (Doctorado en ingenierías). Obtenido:  </w:t>
      </w:r>
      <w:hyperlink r:id="rId78" w:history="1">
        <w:r w:rsidRPr="00921F88">
          <w:rPr>
            <w:rStyle w:val="Hipervnculo"/>
            <w:lang w:val="es-CO"/>
          </w:rPr>
          <w:t>http://ri.ues.edu.sv/1837/</w:t>
        </w:r>
      </w:hyperlink>
    </w:p>
    <w:p w:rsidR="00D94569" w:rsidRDefault="00D94569" w:rsidP="006240C1">
      <w:pPr>
        <w:spacing w:line="480" w:lineRule="auto"/>
        <w:ind w:hanging="284"/>
        <w:rPr>
          <w:lang w:val="es-CO"/>
        </w:rPr>
      </w:pPr>
    </w:p>
    <w:p w:rsidR="006240C1" w:rsidRDefault="006240C1" w:rsidP="006240C1">
      <w:pPr>
        <w:spacing w:line="480" w:lineRule="auto"/>
        <w:ind w:hanging="284"/>
        <w:rPr>
          <w:lang w:val="es-CO"/>
        </w:rPr>
      </w:pPr>
      <w:proofErr w:type="spellStart"/>
      <w:r w:rsidRPr="001B494C">
        <w:rPr>
          <w:lang w:val="es-CO"/>
        </w:rPr>
        <w:t>Sandford</w:t>
      </w:r>
      <w:proofErr w:type="spellEnd"/>
      <w:r w:rsidRPr="001B494C">
        <w:rPr>
          <w:lang w:val="es-CO"/>
        </w:rPr>
        <w:t xml:space="preserve">, C. (1988). El conejo domestico: Cría y producción. Trad. CL. De Cuenca Esteban. España: </w:t>
      </w:r>
      <w:proofErr w:type="spellStart"/>
      <w:r w:rsidRPr="001B494C">
        <w:rPr>
          <w:lang w:val="es-CO"/>
        </w:rPr>
        <w:t>Acribia</w:t>
      </w:r>
      <w:proofErr w:type="spellEnd"/>
      <w:r>
        <w:rPr>
          <w:lang w:val="es-CO"/>
        </w:rPr>
        <w:t>. p. 88-96</w:t>
      </w:r>
    </w:p>
    <w:p w:rsidR="00D94569" w:rsidRDefault="00D94569" w:rsidP="006240C1">
      <w:pPr>
        <w:spacing w:line="480" w:lineRule="auto"/>
        <w:ind w:hanging="284"/>
        <w:rPr>
          <w:lang w:val="es-CO"/>
        </w:rPr>
      </w:pPr>
    </w:p>
    <w:p w:rsidR="006240C1" w:rsidRPr="001B494C" w:rsidRDefault="006240C1" w:rsidP="006240C1">
      <w:pPr>
        <w:spacing w:line="480" w:lineRule="auto"/>
        <w:ind w:hanging="284"/>
        <w:rPr>
          <w:lang w:val="es-CO"/>
        </w:rPr>
      </w:pPr>
      <w:proofErr w:type="spellStart"/>
      <w:r w:rsidRPr="001B494C">
        <w:rPr>
          <w:lang w:val="es-CO"/>
        </w:rPr>
        <w:lastRenderedPageBreak/>
        <w:t>Sansoucy</w:t>
      </w:r>
      <w:proofErr w:type="spellEnd"/>
      <w:r w:rsidRPr="001B494C">
        <w:rPr>
          <w:lang w:val="es-CO"/>
        </w:rPr>
        <w:t>. (1986). Fabricación de bloques de melaza y urea.</w:t>
      </w:r>
      <w:r>
        <w:rPr>
          <w:lang w:val="es-CO"/>
        </w:rPr>
        <w:t xml:space="preserve"> Revista Mundial de zootecnia 57: 40</w:t>
      </w:r>
    </w:p>
    <w:p w:rsidR="00D94569" w:rsidRDefault="00D94569" w:rsidP="006240C1">
      <w:pPr>
        <w:spacing w:line="480" w:lineRule="auto"/>
        <w:ind w:hanging="284"/>
        <w:rPr>
          <w:lang w:val="es-CO"/>
        </w:rPr>
      </w:pPr>
    </w:p>
    <w:p w:rsidR="006240C1" w:rsidRDefault="006240C1" w:rsidP="006240C1">
      <w:pPr>
        <w:spacing w:line="480" w:lineRule="auto"/>
        <w:ind w:hanging="284"/>
        <w:rPr>
          <w:rStyle w:val="Hipervnculo"/>
          <w:lang w:val="es-CO"/>
        </w:rPr>
      </w:pPr>
      <w:r w:rsidRPr="001B494C">
        <w:rPr>
          <w:lang w:val="es-CO"/>
        </w:rPr>
        <w:t>Sierra, M. (2010). Evaluación de los parámetros zootécnicos obtenidos en conejos de raza nueva Zelanda y california suplementados con microorganismos eficientes.</w:t>
      </w:r>
      <w:r>
        <w:rPr>
          <w:lang w:val="es-CO"/>
        </w:rPr>
        <w:t xml:space="preserve"> Trabajo de grado. Obtenido: </w:t>
      </w:r>
      <w:hyperlink r:id="rId79" w:history="1">
        <w:r w:rsidRPr="00921F88">
          <w:rPr>
            <w:rStyle w:val="Hipervnculo"/>
            <w:lang w:val="es-CO"/>
          </w:rPr>
          <w:t>https://stadium.unad.edu.co/preview/UNAD.php?url=/bitstream/10596/1440/1/2010-02P-04.pdf</w:t>
        </w:r>
      </w:hyperlink>
    </w:p>
    <w:p w:rsidR="00FF28F0" w:rsidRDefault="00FF28F0" w:rsidP="006240C1">
      <w:pPr>
        <w:spacing w:line="480" w:lineRule="auto"/>
        <w:ind w:hanging="284"/>
        <w:rPr>
          <w:lang w:val="es-CO"/>
        </w:rPr>
      </w:pPr>
    </w:p>
    <w:p w:rsidR="006240C1" w:rsidRPr="0055713C" w:rsidRDefault="006240C1" w:rsidP="006240C1">
      <w:pPr>
        <w:spacing w:line="480" w:lineRule="auto"/>
        <w:ind w:hanging="284"/>
        <w:rPr>
          <w:lang w:val="es-ES"/>
        </w:rPr>
      </w:pPr>
      <w:r w:rsidRPr="00A75974">
        <w:t xml:space="preserve">Smith, A &amp; Boyer, A. (2008). </w:t>
      </w:r>
      <w:proofErr w:type="spellStart"/>
      <w:r w:rsidRPr="0055713C">
        <w:t>Oryctolagus</w:t>
      </w:r>
      <w:proofErr w:type="spellEnd"/>
      <w:r w:rsidRPr="0055713C">
        <w:t xml:space="preserve"> </w:t>
      </w:r>
      <w:proofErr w:type="spellStart"/>
      <w:r w:rsidRPr="0055713C">
        <w:t>cuniculus</w:t>
      </w:r>
      <w:proofErr w:type="spellEnd"/>
      <w:r w:rsidRPr="0055713C">
        <w:t>. The IUCN Red List</w:t>
      </w:r>
      <w:r>
        <w:t xml:space="preserve"> of Threatened species.</w:t>
      </w:r>
      <w:r w:rsidRPr="0055713C">
        <w:t xml:space="preserve"> </w:t>
      </w:r>
      <w:r w:rsidRPr="0055713C">
        <w:rPr>
          <w:lang w:val="es-ES"/>
        </w:rPr>
        <w:t xml:space="preserve">Obtenido: </w:t>
      </w:r>
      <w:hyperlink r:id="rId80" w:history="1">
        <w:r w:rsidRPr="0055713C">
          <w:rPr>
            <w:rStyle w:val="Hipervnculo"/>
            <w:lang w:val="es-ES"/>
          </w:rPr>
          <w:t>https://iucnredlist-doi-pdfs.s3-eu-west-1.amazonaws.com/IUCN.UK.2008.RLTS.T41291A10415170.en.1.pdf?X-Amz-Algorithm=AWS4-HMAC-SHA256&amp;X-Amz-Credential=AKIAIQ5LNQAGQ6MF4A3Q%2F20181109%2Feu-west-1%2Fs3%2Faws4_request&amp;X-Amz-Date=20181109T173211Z&amp;X-Amz-Expires=7200&amp;X-Amz-SignedHeaders=host&amp;X-Amz-Signature=60a4c99884bc0936c6682d49f2b7b5eaaba3c0690083769065baeeb3eca9c7df</w:t>
        </w:r>
      </w:hyperlink>
    </w:p>
    <w:p w:rsidR="00D94569" w:rsidRDefault="00D94569" w:rsidP="006240C1">
      <w:pPr>
        <w:spacing w:line="480" w:lineRule="auto"/>
        <w:ind w:hanging="284"/>
        <w:rPr>
          <w:color w:val="000000"/>
          <w:shd w:val="clear" w:color="auto" w:fill="FFFFFF"/>
          <w:lang w:val="es-CO"/>
        </w:rPr>
      </w:pPr>
    </w:p>
    <w:p w:rsidR="006240C1" w:rsidRPr="004100B1" w:rsidRDefault="006240C1" w:rsidP="006240C1">
      <w:pPr>
        <w:spacing w:line="480" w:lineRule="auto"/>
        <w:ind w:hanging="284"/>
        <w:rPr>
          <w:color w:val="000000"/>
          <w:shd w:val="clear" w:color="auto" w:fill="FFFFFF"/>
          <w:lang w:val="es-CO"/>
        </w:rPr>
      </w:pPr>
      <w:r w:rsidRPr="004100B1">
        <w:rPr>
          <w:color w:val="000000"/>
          <w:shd w:val="clear" w:color="auto" w:fill="FFFFFF"/>
          <w:lang w:val="es-CO"/>
        </w:rPr>
        <w:t xml:space="preserve">Solano, L. (1998). Recopilación y adecuación de valor nutricional de materia prima y alimentos. Sogamoso. </w:t>
      </w:r>
      <w:proofErr w:type="spellStart"/>
      <w:r w:rsidRPr="004100B1">
        <w:rPr>
          <w:color w:val="000000"/>
          <w:shd w:val="clear" w:color="auto" w:fill="FFFFFF"/>
          <w:lang w:val="es-CO"/>
        </w:rPr>
        <w:t>Zenas</w:t>
      </w:r>
      <w:proofErr w:type="spellEnd"/>
      <w:r w:rsidRPr="004100B1">
        <w:rPr>
          <w:color w:val="000000"/>
          <w:shd w:val="clear" w:color="auto" w:fill="FFFFFF"/>
          <w:lang w:val="es-CO"/>
        </w:rPr>
        <w:t>. Pg. 70</w:t>
      </w:r>
    </w:p>
    <w:p w:rsidR="00D94569" w:rsidRDefault="00D94569" w:rsidP="006240C1">
      <w:pPr>
        <w:spacing w:line="480" w:lineRule="auto"/>
        <w:ind w:hanging="284"/>
        <w:rPr>
          <w:lang w:val="es-CO"/>
        </w:rPr>
      </w:pPr>
    </w:p>
    <w:p w:rsidR="006240C1" w:rsidRPr="001B494C" w:rsidRDefault="006240C1" w:rsidP="006240C1">
      <w:pPr>
        <w:spacing w:line="480" w:lineRule="auto"/>
        <w:ind w:hanging="284"/>
        <w:rPr>
          <w:lang w:val="es-CO"/>
        </w:rPr>
      </w:pPr>
      <w:proofErr w:type="spellStart"/>
      <w:r w:rsidRPr="001B494C">
        <w:rPr>
          <w:lang w:val="es-CO"/>
        </w:rPr>
        <w:t>Somex</w:t>
      </w:r>
      <w:proofErr w:type="spellEnd"/>
      <w:r w:rsidRPr="001B494C">
        <w:rPr>
          <w:lang w:val="es-CO"/>
        </w:rPr>
        <w:t>. (2014). Eficiencia en nutrición: Suplementación mineral. Obtenido:</w:t>
      </w:r>
      <w:r>
        <w:rPr>
          <w:lang w:val="es-CO"/>
        </w:rPr>
        <w:t xml:space="preserve"> </w:t>
      </w:r>
      <w:hyperlink r:id="rId81" w:history="1">
        <w:r w:rsidRPr="00921F88">
          <w:rPr>
            <w:rStyle w:val="Hipervnculo"/>
            <w:lang w:val="es-CO"/>
          </w:rPr>
          <w:t>https://issuu.com/somexn/docs/suplementacion</w:t>
        </w:r>
      </w:hyperlink>
      <w:r>
        <w:rPr>
          <w:lang w:val="es-CO"/>
        </w:rPr>
        <w:t xml:space="preserve"> p.20-24</w:t>
      </w:r>
    </w:p>
    <w:p w:rsidR="00D94569" w:rsidRDefault="00D94569" w:rsidP="006240C1">
      <w:pPr>
        <w:spacing w:line="480" w:lineRule="auto"/>
        <w:ind w:hanging="284"/>
        <w:rPr>
          <w:lang w:val="es-CO"/>
        </w:rPr>
      </w:pPr>
    </w:p>
    <w:p w:rsidR="006240C1" w:rsidRPr="001B494C" w:rsidRDefault="006240C1" w:rsidP="006240C1">
      <w:pPr>
        <w:spacing w:line="480" w:lineRule="auto"/>
        <w:ind w:hanging="284"/>
        <w:rPr>
          <w:lang w:val="es-CO"/>
        </w:rPr>
      </w:pPr>
      <w:proofErr w:type="spellStart"/>
      <w:r w:rsidRPr="001B494C">
        <w:rPr>
          <w:lang w:val="es-CO"/>
        </w:rPr>
        <w:lastRenderedPageBreak/>
        <w:t>Sossa</w:t>
      </w:r>
      <w:proofErr w:type="spellEnd"/>
      <w:r w:rsidRPr="001B494C">
        <w:rPr>
          <w:lang w:val="es-CO"/>
        </w:rPr>
        <w:t xml:space="preserve">, C., &amp; Barahona, R. (2014). Comportamiento productivo de novillos pastoreando en trópico de altura con y sin suplementación energética. Obtenido: </w:t>
      </w:r>
      <w:hyperlink r:id="rId82" w:history="1">
        <w:r w:rsidRPr="001B494C">
          <w:rPr>
            <w:rStyle w:val="Hipervnculo"/>
            <w:lang w:val="es-CO"/>
          </w:rPr>
          <w:t>http://www.scielo.org.co/scielo.php?script=sci_arttext&amp;pid=S0120-29522015000100006</w:t>
        </w:r>
      </w:hyperlink>
    </w:p>
    <w:p w:rsidR="00D94569" w:rsidRDefault="00D94569" w:rsidP="006240C1">
      <w:pPr>
        <w:spacing w:line="480" w:lineRule="auto"/>
        <w:ind w:hanging="284"/>
        <w:rPr>
          <w:lang w:val="es-CO"/>
        </w:rPr>
      </w:pPr>
    </w:p>
    <w:p w:rsidR="006240C1" w:rsidRDefault="006240C1" w:rsidP="006240C1">
      <w:pPr>
        <w:spacing w:line="480" w:lineRule="auto"/>
        <w:ind w:hanging="284"/>
        <w:rPr>
          <w:rStyle w:val="Hipervnculo"/>
          <w:lang w:val="es-CO"/>
        </w:rPr>
      </w:pPr>
      <w:r w:rsidRPr="001B494C">
        <w:rPr>
          <w:lang w:val="es-CO"/>
        </w:rPr>
        <w:t>Tirador, M. (2011). Caracterización del contenido de nitratos y la composición nutricional en zan</w:t>
      </w:r>
      <w:r>
        <w:rPr>
          <w:lang w:val="es-CO"/>
        </w:rPr>
        <w:t>ahoria (</w:t>
      </w:r>
      <w:proofErr w:type="spellStart"/>
      <w:r>
        <w:rPr>
          <w:lang w:val="es-CO"/>
        </w:rPr>
        <w:t>Daucus</w:t>
      </w:r>
      <w:proofErr w:type="spellEnd"/>
      <w:r>
        <w:rPr>
          <w:lang w:val="es-CO"/>
        </w:rPr>
        <w:t xml:space="preserve"> carota L.) pg.</w:t>
      </w:r>
      <w:r w:rsidRPr="001B494C">
        <w:rPr>
          <w:lang w:val="es-CO"/>
        </w:rPr>
        <w:t xml:space="preserve"> 52 obtenido: </w:t>
      </w:r>
      <w:hyperlink r:id="rId83" w:history="1">
        <w:r w:rsidRPr="001B494C">
          <w:rPr>
            <w:rStyle w:val="Hipervnculo"/>
            <w:lang w:val="es-CO"/>
          </w:rPr>
          <w:t>http://bdigital.uncu.edu.ar/objetos_digitales/4136/tesis-martatirador.pdf</w:t>
        </w:r>
      </w:hyperlink>
    </w:p>
    <w:p w:rsidR="00FF28F0" w:rsidRPr="001B494C" w:rsidRDefault="00FF28F0" w:rsidP="006240C1">
      <w:pPr>
        <w:spacing w:line="480" w:lineRule="auto"/>
        <w:ind w:hanging="284"/>
        <w:rPr>
          <w:lang w:val="es-CO"/>
        </w:rPr>
      </w:pPr>
    </w:p>
    <w:p w:rsidR="006240C1" w:rsidRPr="00F9218D" w:rsidRDefault="006240C1" w:rsidP="006240C1">
      <w:pPr>
        <w:spacing w:line="480" w:lineRule="auto"/>
        <w:ind w:hanging="284"/>
        <w:rPr>
          <w:lang w:val="es-CO"/>
        </w:rPr>
      </w:pPr>
      <w:proofErr w:type="spellStart"/>
      <w:r w:rsidRPr="004100B1">
        <w:t>Tiware</w:t>
      </w:r>
      <w:proofErr w:type="spellEnd"/>
      <w:r w:rsidRPr="004100B1">
        <w:t>, S. (1990). Urea molasses mi</w:t>
      </w:r>
      <w:r>
        <w:t xml:space="preserve">neral </w:t>
      </w:r>
      <w:proofErr w:type="spellStart"/>
      <w:r>
        <w:t>bloks</w:t>
      </w:r>
      <w:proofErr w:type="spellEnd"/>
      <w:r>
        <w:t xml:space="preserve"> as a feed supplement: Effect on growth and nutrient utilization in buffalo calves. </w:t>
      </w:r>
      <w:r w:rsidRPr="00F9218D">
        <w:rPr>
          <w:lang w:val="es-CO"/>
        </w:rPr>
        <w:t>Obtenido: https://www.sciencedirect.com/science/article/pii/037784019090039B?via%3Dihub</w:t>
      </w:r>
    </w:p>
    <w:p w:rsidR="00D94569" w:rsidRDefault="00D94569" w:rsidP="006240C1">
      <w:pPr>
        <w:spacing w:line="480" w:lineRule="auto"/>
        <w:ind w:hanging="284"/>
        <w:rPr>
          <w:lang w:val="es-CO"/>
        </w:rPr>
      </w:pPr>
    </w:p>
    <w:p w:rsidR="006240C1" w:rsidRDefault="006240C1" w:rsidP="006240C1">
      <w:pPr>
        <w:spacing w:line="480" w:lineRule="auto"/>
        <w:ind w:hanging="284"/>
        <w:rPr>
          <w:lang w:val="es-CO"/>
        </w:rPr>
      </w:pPr>
      <w:proofErr w:type="spellStart"/>
      <w:r w:rsidRPr="001B494C">
        <w:rPr>
          <w:lang w:val="es-CO"/>
        </w:rPr>
        <w:t>Urizar</w:t>
      </w:r>
      <w:proofErr w:type="spellEnd"/>
      <w:r w:rsidRPr="001B494C">
        <w:rPr>
          <w:lang w:val="es-CO"/>
        </w:rPr>
        <w:t xml:space="preserve">, J. (2006). Mercado Internacional de carne de conejo (en línea). Obtenido: </w:t>
      </w:r>
      <w:hyperlink r:id="rId84" w:history="1">
        <w:r w:rsidRPr="00A56B83">
          <w:rPr>
            <w:rStyle w:val="Hipervnculo"/>
            <w:lang w:val="es-CO"/>
          </w:rPr>
          <w:t>https://es.scribd.com/doc/28775557/Mercado-de-Carne-de-Conejo-2006https://es.scribd.com/doc/28775557/Mercado-de-Carne-de-Conejo-2006</w:t>
        </w:r>
      </w:hyperlink>
    </w:p>
    <w:p w:rsidR="00D94569" w:rsidRPr="005D2D52" w:rsidRDefault="00D94569" w:rsidP="006240C1">
      <w:pPr>
        <w:spacing w:line="480" w:lineRule="auto"/>
        <w:ind w:hanging="284"/>
        <w:rPr>
          <w:bCs/>
          <w:color w:val="000000"/>
          <w:shd w:val="clear" w:color="auto" w:fill="FFFFFF"/>
          <w:lang w:val="es-ES"/>
        </w:rPr>
      </w:pPr>
    </w:p>
    <w:p w:rsidR="006240C1" w:rsidRPr="004100B1" w:rsidRDefault="006240C1" w:rsidP="006240C1">
      <w:pPr>
        <w:spacing w:line="480" w:lineRule="auto"/>
        <w:ind w:hanging="284"/>
        <w:rPr>
          <w:color w:val="000000"/>
          <w:shd w:val="clear" w:color="auto" w:fill="FFFFFF"/>
          <w:lang w:val="es-CO"/>
        </w:rPr>
      </w:pPr>
      <w:r w:rsidRPr="005D2D52">
        <w:rPr>
          <w:bCs/>
          <w:color w:val="000000"/>
          <w:shd w:val="clear" w:color="auto" w:fill="FFFFFF"/>
          <w:lang w:val="es-ES"/>
        </w:rPr>
        <w:t xml:space="preserve"> </w:t>
      </w:r>
      <w:r w:rsidRPr="00A6765E">
        <w:rPr>
          <w:bCs/>
          <w:color w:val="000000"/>
          <w:shd w:val="clear" w:color="auto" w:fill="FFFFFF"/>
        </w:rPr>
        <w:t xml:space="preserve">Van </w:t>
      </w:r>
      <w:proofErr w:type="spellStart"/>
      <w:r w:rsidRPr="00A6765E">
        <w:rPr>
          <w:bCs/>
          <w:color w:val="000000"/>
          <w:shd w:val="clear" w:color="auto" w:fill="FFFFFF"/>
        </w:rPr>
        <w:t>Binh</w:t>
      </w:r>
      <w:proofErr w:type="spellEnd"/>
      <w:r w:rsidRPr="00A6765E">
        <w:rPr>
          <w:bCs/>
          <w:color w:val="000000"/>
          <w:shd w:val="clear" w:color="auto" w:fill="FFFFFF"/>
        </w:rPr>
        <w:t xml:space="preserve">, D. </w:t>
      </w:r>
      <w:r>
        <w:rPr>
          <w:bCs/>
          <w:color w:val="000000"/>
          <w:shd w:val="clear" w:color="auto" w:fill="FFFFFF"/>
        </w:rPr>
        <w:t>(</w:t>
      </w:r>
      <w:r w:rsidRPr="00A6765E">
        <w:rPr>
          <w:bCs/>
          <w:color w:val="000000"/>
          <w:shd w:val="clear" w:color="auto" w:fill="FFFFFF"/>
        </w:rPr>
        <w:t>1991</w:t>
      </w:r>
      <w:r>
        <w:rPr>
          <w:bCs/>
          <w:color w:val="000000"/>
          <w:shd w:val="clear" w:color="auto" w:fill="FFFFFF"/>
        </w:rPr>
        <w:t>)</w:t>
      </w:r>
      <w:r>
        <w:rPr>
          <w:color w:val="000000"/>
          <w:shd w:val="clear" w:color="auto" w:fill="FFFFFF"/>
        </w:rPr>
        <w:t xml:space="preserve"> Molasses -Urea Blocks as supplement for rabbits. </w:t>
      </w:r>
      <w:proofErr w:type="spellStart"/>
      <w:r w:rsidRPr="004100B1">
        <w:rPr>
          <w:color w:val="000000"/>
          <w:shd w:val="clear" w:color="auto" w:fill="FFFFFF"/>
          <w:lang w:val="es-CO"/>
        </w:rPr>
        <w:t>Livestock</w:t>
      </w:r>
      <w:proofErr w:type="spellEnd"/>
      <w:r w:rsidRPr="004100B1">
        <w:rPr>
          <w:color w:val="000000"/>
          <w:shd w:val="clear" w:color="auto" w:fill="FFFFFF"/>
          <w:lang w:val="es-CO"/>
        </w:rPr>
        <w:t xml:space="preserve"> </w:t>
      </w:r>
      <w:proofErr w:type="spellStart"/>
      <w:r w:rsidRPr="004100B1">
        <w:rPr>
          <w:color w:val="000000"/>
          <w:shd w:val="clear" w:color="auto" w:fill="FFFFFF"/>
          <w:lang w:val="es-CO"/>
        </w:rPr>
        <w:t>Research</w:t>
      </w:r>
      <w:proofErr w:type="spellEnd"/>
      <w:r w:rsidRPr="004100B1">
        <w:rPr>
          <w:color w:val="000000"/>
          <w:shd w:val="clear" w:color="auto" w:fill="FFFFFF"/>
          <w:lang w:val="es-CO"/>
        </w:rPr>
        <w:t xml:space="preserve"> </w:t>
      </w:r>
      <w:proofErr w:type="spellStart"/>
      <w:r w:rsidRPr="004100B1">
        <w:rPr>
          <w:color w:val="000000"/>
          <w:shd w:val="clear" w:color="auto" w:fill="FFFFFF"/>
          <w:lang w:val="es-CO"/>
        </w:rPr>
        <w:t>for</w:t>
      </w:r>
      <w:proofErr w:type="spellEnd"/>
      <w:r w:rsidRPr="004100B1">
        <w:rPr>
          <w:color w:val="000000"/>
          <w:shd w:val="clear" w:color="auto" w:fill="FFFFFF"/>
          <w:lang w:val="es-CO"/>
        </w:rPr>
        <w:t xml:space="preserve"> Rural </w:t>
      </w:r>
      <w:proofErr w:type="spellStart"/>
      <w:r w:rsidRPr="004100B1">
        <w:rPr>
          <w:color w:val="000000"/>
          <w:shd w:val="clear" w:color="auto" w:fill="FFFFFF"/>
          <w:lang w:val="es-CO"/>
        </w:rPr>
        <w:t>Development</w:t>
      </w:r>
      <w:proofErr w:type="spellEnd"/>
      <w:r w:rsidRPr="004100B1">
        <w:rPr>
          <w:color w:val="000000"/>
          <w:shd w:val="clear" w:color="auto" w:fill="FFFFFF"/>
          <w:lang w:val="es-CO"/>
        </w:rPr>
        <w:t xml:space="preserve"> 3(2) :13-18</w:t>
      </w:r>
    </w:p>
    <w:p w:rsidR="00D94569" w:rsidRDefault="00D94569" w:rsidP="006240C1">
      <w:pPr>
        <w:spacing w:line="480" w:lineRule="auto"/>
        <w:ind w:hanging="284"/>
        <w:rPr>
          <w:lang w:val="es-CO"/>
        </w:rPr>
      </w:pPr>
    </w:p>
    <w:p w:rsidR="006240C1" w:rsidRDefault="006240C1" w:rsidP="006240C1">
      <w:pPr>
        <w:spacing w:line="480" w:lineRule="auto"/>
        <w:ind w:hanging="284"/>
      </w:pPr>
      <w:proofErr w:type="spellStart"/>
      <w:r w:rsidRPr="001B494C">
        <w:rPr>
          <w:lang w:val="es-CO"/>
        </w:rPr>
        <w:t>Waliszewski</w:t>
      </w:r>
      <w:proofErr w:type="spellEnd"/>
      <w:r w:rsidRPr="001B494C">
        <w:rPr>
          <w:lang w:val="es-CO"/>
        </w:rPr>
        <w:t xml:space="preserve">, K., &amp; </w:t>
      </w:r>
      <w:proofErr w:type="spellStart"/>
      <w:r w:rsidRPr="001B494C">
        <w:rPr>
          <w:lang w:val="es-CO"/>
        </w:rPr>
        <w:t>Pardio</w:t>
      </w:r>
      <w:proofErr w:type="spellEnd"/>
      <w:r w:rsidRPr="001B494C">
        <w:rPr>
          <w:lang w:val="es-CO"/>
        </w:rPr>
        <w:t xml:space="preserve">, V. (1994). </w:t>
      </w:r>
      <w:proofErr w:type="spellStart"/>
      <w:r w:rsidRPr="001B494C">
        <w:rPr>
          <w:lang w:val="es-CO"/>
        </w:rPr>
        <w:t>Utilizacion</w:t>
      </w:r>
      <w:proofErr w:type="spellEnd"/>
      <w:r w:rsidRPr="001B494C">
        <w:rPr>
          <w:lang w:val="es-CO"/>
        </w:rPr>
        <w:t xml:space="preserve"> de bloques solidificados de melaza como suplemento alimenticio. </w:t>
      </w:r>
      <w:proofErr w:type="spellStart"/>
      <w:r w:rsidRPr="004100B1">
        <w:t>Revista</w:t>
      </w:r>
      <w:proofErr w:type="spellEnd"/>
      <w:r w:rsidRPr="004100B1">
        <w:t xml:space="preserve"> </w:t>
      </w:r>
      <w:proofErr w:type="spellStart"/>
      <w:r w:rsidRPr="004100B1">
        <w:t>ciencia</w:t>
      </w:r>
      <w:proofErr w:type="spellEnd"/>
      <w:r w:rsidRPr="004100B1">
        <w:t>.</w:t>
      </w:r>
      <w:r>
        <w:t xml:space="preserve"> Vol. 69. N°4. Pg. 57-65</w:t>
      </w:r>
    </w:p>
    <w:p w:rsidR="00C741AF" w:rsidRPr="005D2D52" w:rsidRDefault="00C741AF" w:rsidP="006240C1">
      <w:pPr>
        <w:spacing w:line="480" w:lineRule="auto"/>
        <w:ind w:firstLine="0"/>
      </w:pPr>
    </w:p>
    <w:p w:rsidR="00E3179F" w:rsidRPr="005D2D52" w:rsidRDefault="00E3179F" w:rsidP="00C741AF">
      <w:pPr>
        <w:ind w:firstLine="0"/>
      </w:pPr>
    </w:p>
    <w:p w:rsidR="00CF080B" w:rsidRPr="004100B1" w:rsidRDefault="00CF080B" w:rsidP="0046097F">
      <w:pPr>
        <w:pStyle w:val="Ttulo1"/>
        <w:rPr>
          <w:lang w:val="en-US"/>
        </w:rPr>
      </w:pPr>
      <w:bookmarkStart w:id="180" w:name="_Toc529559089"/>
      <w:r w:rsidRPr="004100B1">
        <w:rPr>
          <w:lang w:val="en-US"/>
        </w:rPr>
        <w:lastRenderedPageBreak/>
        <w:t>ANEXOS</w:t>
      </w:r>
      <w:bookmarkEnd w:id="180"/>
    </w:p>
    <w:p w:rsidR="0010258E" w:rsidRPr="004100B1" w:rsidRDefault="0010258E" w:rsidP="00CF080B">
      <w:pPr>
        <w:jc w:val="center"/>
        <w:rPr>
          <w:b/>
        </w:rPr>
      </w:pPr>
    </w:p>
    <w:p w:rsidR="00CF080B" w:rsidRPr="004100B1" w:rsidRDefault="00CF080B" w:rsidP="00CF080B">
      <w:pPr>
        <w:jc w:val="center"/>
        <w:rPr>
          <w:b/>
        </w:rPr>
      </w:pPr>
    </w:p>
    <w:p w:rsidR="0010258E" w:rsidRPr="004100B1" w:rsidRDefault="0010258E" w:rsidP="00CF080B">
      <w:pPr>
        <w:jc w:val="center"/>
        <w:rPr>
          <w:b/>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The SAS System     15:55 Thursday, January 12, 2018   1</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w:t>
      </w:r>
      <w:proofErr w:type="spellStart"/>
      <w:r w:rsidRPr="00FB2F3B">
        <w:rPr>
          <w:rFonts w:ascii="Consolas" w:hAnsi="Consolas" w:cs="Consolas"/>
          <w:sz w:val="16"/>
          <w:szCs w:val="16"/>
        </w:rPr>
        <w:t>Obs</w:t>
      </w:r>
      <w:proofErr w:type="spellEnd"/>
      <w:r w:rsidRPr="00FB2F3B">
        <w:rPr>
          <w:rFonts w:ascii="Consolas" w:hAnsi="Consolas" w:cs="Consolas"/>
          <w:sz w:val="16"/>
          <w:szCs w:val="16"/>
        </w:rPr>
        <w:t xml:space="preserve">    </w:t>
      </w:r>
      <w:proofErr w:type="spellStart"/>
      <w:r w:rsidRPr="00FB2F3B">
        <w:rPr>
          <w:rFonts w:ascii="Consolas" w:hAnsi="Consolas" w:cs="Consolas"/>
          <w:sz w:val="16"/>
          <w:szCs w:val="16"/>
        </w:rPr>
        <w:t>trat</w:t>
      </w:r>
      <w:proofErr w:type="spellEnd"/>
      <w:r w:rsidRPr="00FB2F3B">
        <w:rPr>
          <w:rFonts w:ascii="Consolas" w:hAnsi="Consolas" w:cs="Consolas"/>
          <w:sz w:val="16"/>
          <w:szCs w:val="16"/>
        </w:rPr>
        <w:t xml:space="preserve">    rep     gr</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1      1      1      940</w:t>
      </w: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2      1      2      970</w:t>
      </w: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3      2      1     1065</w:t>
      </w: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4      2      2     1114</w:t>
      </w: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5      3      1     1050</w:t>
      </w: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6      3      2      950</w:t>
      </w: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7      4      1     1390</w:t>
      </w: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8      4      2     1170</w:t>
      </w: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9      5      1     1510</w:t>
      </w: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10      5      2     1275</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The SAS System     15:55 Thursday, January 12, 2018   2</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The ANOVA Procedure</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Class Level Information</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Class         Levels    Values</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w:t>
      </w:r>
      <w:proofErr w:type="spellStart"/>
      <w:r w:rsidRPr="00FB2F3B">
        <w:rPr>
          <w:rFonts w:ascii="Consolas" w:hAnsi="Consolas" w:cs="Consolas"/>
          <w:sz w:val="16"/>
          <w:szCs w:val="16"/>
        </w:rPr>
        <w:t>trat</w:t>
      </w:r>
      <w:proofErr w:type="spellEnd"/>
      <w:r w:rsidRPr="00FB2F3B">
        <w:rPr>
          <w:rFonts w:ascii="Consolas" w:hAnsi="Consolas" w:cs="Consolas"/>
          <w:sz w:val="16"/>
          <w:szCs w:val="16"/>
        </w:rPr>
        <w:t xml:space="preserve">               5    1 2 3 4 5</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Number of Observations Read          10</w:t>
      </w: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Number of Observations Used          10</w:t>
      </w: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The SAS System     15:55 Thursday, </w:t>
      </w:r>
    </w:p>
    <w:p w:rsidR="00AE65B1" w:rsidRPr="00FB2F3B" w:rsidRDefault="00AE65B1" w:rsidP="00FB2F3B">
      <w:pPr>
        <w:autoSpaceDE w:val="0"/>
        <w:autoSpaceDN w:val="0"/>
        <w:adjustRightInd w:val="0"/>
        <w:ind w:firstLine="0"/>
        <w:rPr>
          <w:rFonts w:ascii="Consolas" w:hAnsi="Consolas" w:cs="Consolas"/>
          <w:sz w:val="16"/>
          <w:szCs w:val="16"/>
        </w:rPr>
      </w:pPr>
    </w:p>
    <w:p w:rsidR="00AE65B1" w:rsidRPr="00FB2F3B" w:rsidRDefault="00AE65B1" w:rsidP="0010258E">
      <w:pPr>
        <w:autoSpaceDE w:val="0"/>
        <w:autoSpaceDN w:val="0"/>
        <w:adjustRightInd w:val="0"/>
        <w:rPr>
          <w:rFonts w:ascii="Consolas" w:hAnsi="Consolas" w:cs="Consolas"/>
          <w:sz w:val="16"/>
          <w:szCs w:val="16"/>
        </w:rPr>
      </w:pPr>
    </w:p>
    <w:p w:rsidR="00AE65B1" w:rsidRPr="00FB2F3B" w:rsidRDefault="00AE65B1"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January 12, 2018   3</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The ANOVA Procedure</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Dependent Variable: gr</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Sum of</w:t>
      </w: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Source                      DF         Squares     Mean Square    F Value    </w:t>
      </w:r>
      <w:proofErr w:type="spellStart"/>
      <w:r w:rsidRPr="00FB2F3B">
        <w:rPr>
          <w:rFonts w:ascii="Consolas" w:hAnsi="Consolas" w:cs="Consolas"/>
          <w:sz w:val="16"/>
          <w:szCs w:val="16"/>
        </w:rPr>
        <w:t>Pr</w:t>
      </w:r>
      <w:proofErr w:type="spellEnd"/>
      <w:r w:rsidRPr="00FB2F3B">
        <w:rPr>
          <w:rFonts w:ascii="Consolas" w:hAnsi="Consolas" w:cs="Consolas"/>
          <w:sz w:val="16"/>
          <w:szCs w:val="16"/>
        </w:rPr>
        <w:t xml:space="preserve"> &gt; F</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Model                        4     279347.4000      69836.8500       5.97    0.0382</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Error                        5      58463.0000      11692.6000</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Corrected Total              9     337810.4000</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R-Square     </w:t>
      </w:r>
      <w:proofErr w:type="spellStart"/>
      <w:r w:rsidRPr="00FB2F3B">
        <w:rPr>
          <w:rFonts w:ascii="Consolas" w:hAnsi="Consolas" w:cs="Consolas"/>
          <w:sz w:val="16"/>
          <w:szCs w:val="16"/>
        </w:rPr>
        <w:t>Coeff</w:t>
      </w:r>
      <w:proofErr w:type="spellEnd"/>
      <w:r w:rsidRPr="00FB2F3B">
        <w:rPr>
          <w:rFonts w:ascii="Consolas" w:hAnsi="Consolas" w:cs="Consolas"/>
          <w:sz w:val="16"/>
          <w:szCs w:val="16"/>
        </w:rPr>
        <w:t xml:space="preserve"> </w:t>
      </w:r>
      <w:proofErr w:type="spellStart"/>
      <w:r w:rsidRPr="00FB2F3B">
        <w:rPr>
          <w:rFonts w:ascii="Consolas" w:hAnsi="Consolas" w:cs="Consolas"/>
          <w:sz w:val="16"/>
          <w:szCs w:val="16"/>
        </w:rPr>
        <w:t>Var</w:t>
      </w:r>
      <w:proofErr w:type="spellEnd"/>
      <w:r w:rsidRPr="00FB2F3B">
        <w:rPr>
          <w:rFonts w:ascii="Consolas" w:hAnsi="Consolas" w:cs="Consolas"/>
          <w:sz w:val="16"/>
          <w:szCs w:val="16"/>
        </w:rPr>
        <w:t xml:space="preserve">      Root MSE       gr Mean</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0.826935      9.457086      108.1323      1143.400</w:t>
      </w:r>
    </w:p>
    <w:p w:rsidR="0010258E" w:rsidRPr="00FB2F3B" w:rsidRDefault="0010258E" w:rsidP="0010258E">
      <w:pPr>
        <w:autoSpaceDE w:val="0"/>
        <w:autoSpaceDN w:val="0"/>
        <w:adjustRightInd w:val="0"/>
        <w:rPr>
          <w:rFonts w:ascii="Consolas" w:hAnsi="Consolas" w:cs="Consolas"/>
          <w:sz w:val="16"/>
          <w:szCs w:val="16"/>
        </w:rPr>
      </w:pPr>
    </w:p>
    <w:p w:rsidR="0010258E" w:rsidRDefault="0010258E" w:rsidP="0010258E">
      <w:pPr>
        <w:autoSpaceDE w:val="0"/>
        <w:autoSpaceDN w:val="0"/>
        <w:adjustRightInd w:val="0"/>
        <w:rPr>
          <w:rFonts w:ascii="Consolas" w:hAnsi="Consolas" w:cs="Consolas"/>
          <w:sz w:val="16"/>
          <w:szCs w:val="16"/>
        </w:rPr>
      </w:pPr>
    </w:p>
    <w:p w:rsidR="00FB2F3B" w:rsidRDefault="00FB2F3B" w:rsidP="0010258E">
      <w:pPr>
        <w:autoSpaceDE w:val="0"/>
        <w:autoSpaceDN w:val="0"/>
        <w:adjustRightInd w:val="0"/>
        <w:rPr>
          <w:rFonts w:ascii="Consolas" w:hAnsi="Consolas" w:cs="Consolas"/>
          <w:sz w:val="16"/>
          <w:szCs w:val="16"/>
        </w:rPr>
      </w:pPr>
    </w:p>
    <w:p w:rsidR="00FB2F3B" w:rsidRPr="00FB2F3B" w:rsidRDefault="00FB2F3B"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Source                      DF        </w:t>
      </w:r>
      <w:proofErr w:type="spellStart"/>
      <w:r w:rsidRPr="00FB2F3B">
        <w:rPr>
          <w:rFonts w:ascii="Consolas" w:hAnsi="Consolas" w:cs="Consolas"/>
          <w:sz w:val="16"/>
          <w:szCs w:val="16"/>
        </w:rPr>
        <w:t>Anova</w:t>
      </w:r>
      <w:proofErr w:type="spellEnd"/>
      <w:r w:rsidRPr="00FB2F3B">
        <w:rPr>
          <w:rFonts w:ascii="Consolas" w:hAnsi="Consolas" w:cs="Consolas"/>
          <w:sz w:val="16"/>
          <w:szCs w:val="16"/>
        </w:rPr>
        <w:t xml:space="preserve"> SS     Mean Square    F Value    </w:t>
      </w:r>
      <w:proofErr w:type="spellStart"/>
      <w:r w:rsidRPr="00FB2F3B">
        <w:rPr>
          <w:rFonts w:ascii="Consolas" w:hAnsi="Consolas" w:cs="Consolas"/>
          <w:sz w:val="16"/>
          <w:szCs w:val="16"/>
        </w:rPr>
        <w:t>Pr</w:t>
      </w:r>
      <w:proofErr w:type="spellEnd"/>
      <w:r w:rsidRPr="00FB2F3B">
        <w:rPr>
          <w:rFonts w:ascii="Consolas" w:hAnsi="Consolas" w:cs="Consolas"/>
          <w:sz w:val="16"/>
          <w:szCs w:val="16"/>
        </w:rPr>
        <w:t xml:space="preserve"> &gt; F</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lastRenderedPageBreak/>
        <w:t xml:space="preserve">      </w:t>
      </w:r>
      <w:proofErr w:type="spellStart"/>
      <w:r w:rsidRPr="00FB2F3B">
        <w:rPr>
          <w:rFonts w:ascii="Consolas" w:hAnsi="Consolas" w:cs="Consolas"/>
          <w:sz w:val="16"/>
          <w:szCs w:val="16"/>
        </w:rPr>
        <w:t>trat</w:t>
      </w:r>
      <w:proofErr w:type="spellEnd"/>
      <w:r w:rsidRPr="00FB2F3B">
        <w:rPr>
          <w:rFonts w:ascii="Consolas" w:hAnsi="Consolas" w:cs="Consolas"/>
          <w:sz w:val="16"/>
          <w:szCs w:val="16"/>
        </w:rPr>
        <w:t xml:space="preserve">                         4     279347.4000      69836.8500       5.97    0.0382</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The SAS System     15:55 Thursday, January 12, 2018   4</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The ANOVA Procedure</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Duncan's Multiple Range Test for gr</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NOTE: This test controls the Type I </w:t>
      </w:r>
      <w:proofErr w:type="spellStart"/>
      <w:r w:rsidRPr="00FB2F3B">
        <w:rPr>
          <w:rFonts w:ascii="Consolas" w:hAnsi="Consolas" w:cs="Consolas"/>
          <w:sz w:val="16"/>
          <w:szCs w:val="16"/>
        </w:rPr>
        <w:t>comparisonwise</w:t>
      </w:r>
      <w:proofErr w:type="spellEnd"/>
      <w:r w:rsidRPr="00FB2F3B">
        <w:rPr>
          <w:rFonts w:ascii="Consolas" w:hAnsi="Consolas" w:cs="Consolas"/>
          <w:sz w:val="16"/>
          <w:szCs w:val="16"/>
        </w:rPr>
        <w:t xml:space="preserve"> error rate, not the </w:t>
      </w:r>
      <w:proofErr w:type="spellStart"/>
      <w:r w:rsidRPr="00FB2F3B">
        <w:rPr>
          <w:rFonts w:ascii="Consolas" w:hAnsi="Consolas" w:cs="Consolas"/>
          <w:sz w:val="16"/>
          <w:szCs w:val="16"/>
        </w:rPr>
        <w:t>experimentwise</w:t>
      </w:r>
      <w:proofErr w:type="spellEnd"/>
      <w:r w:rsidRPr="00FB2F3B">
        <w:rPr>
          <w:rFonts w:ascii="Consolas" w:hAnsi="Consolas" w:cs="Consolas"/>
          <w:sz w:val="16"/>
          <w:szCs w:val="16"/>
        </w:rPr>
        <w:t xml:space="preserve"> error</w:t>
      </w: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rate.</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Alpha                        0.05</w:t>
      </w: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Error Degrees of Freedom        5</w:t>
      </w: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Error Mean Square         11692.6</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Number of Means          2          3          4          5</w:t>
      </w: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Critical Range       278.0      286.6      290.3      291.6</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Means with the same letter are not significantly different.</w:t>
      </w: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Duncan Grouping          Mean      N    </w:t>
      </w:r>
      <w:proofErr w:type="spellStart"/>
      <w:r w:rsidRPr="00FB2F3B">
        <w:rPr>
          <w:rFonts w:ascii="Consolas" w:hAnsi="Consolas" w:cs="Consolas"/>
          <w:sz w:val="16"/>
          <w:szCs w:val="16"/>
        </w:rPr>
        <w:t>trat</w:t>
      </w:r>
      <w:proofErr w:type="spellEnd"/>
    </w:p>
    <w:p w:rsidR="0010258E" w:rsidRPr="00FB2F3B" w:rsidRDefault="0010258E" w:rsidP="0010258E">
      <w:pPr>
        <w:autoSpaceDE w:val="0"/>
        <w:autoSpaceDN w:val="0"/>
        <w:adjustRightInd w:val="0"/>
        <w:rPr>
          <w:rFonts w:ascii="Consolas" w:hAnsi="Consolas" w:cs="Consolas"/>
          <w:sz w:val="16"/>
          <w:szCs w:val="16"/>
        </w:rPr>
      </w:pP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A        1392.5      2    5</w:t>
      </w: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A</w:t>
      </w: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B    A        1280.0      2    4</w:t>
      </w: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B</w:t>
      </w: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B    C        1089.5      2    2</w:t>
      </w: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B    C</w:t>
      </w: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B    C        1000.0      2    3</w:t>
      </w:r>
    </w:p>
    <w:p w:rsidR="0010258E" w:rsidRPr="00FB2F3B" w:rsidRDefault="0010258E" w:rsidP="0010258E">
      <w:pPr>
        <w:autoSpaceDE w:val="0"/>
        <w:autoSpaceDN w:val="0"/>
        <w:adjustRightInd w:val="0"/>
        <w:rPr>
          <w:rFonts w:ascii="Consolas" w:hAnsi="Consolas" w:cs="Consolas"/>
          <w:sz w:val="16"/>
          <w:szCs w:val="16"/>
        </w:rPr>
      </w:pPr>
      <w:r w:rsidRPr="00FB2F3B">
        <w:rPr>
          <w:rFonts w:ascii="Consolas" w:hAnsi="Consolas" w:cs="Consolas"/>
          <w:sz w:val="16"/>
          <w:szCs w:val="16"/>
        </w:rPr>
        <w:t xml:space="preserve">                                   C</w:t>
      </w:r>
    </w:p>
    <w:p w:rsidR="0010258E" w:rsidRPr="00FB2F3B" w:rsidRDefault="0010258E" w:rsidP="0010258E">
      <w:pPr>
        <w:rPr>
          <w:sz w:val="16"/>
          <w:szCs w:val="16"/>
        </w:rPr>
      </w:pPr>
      <w:r w:rsidRPr="00FB2F3B">
        <w:rPr>
          <w:rFonts w:ascii="Consolas" w:hAnsi="Consolas" w:cs="Consolas"/>
          <w:sz w:val="16"/>
          <w:szCs w:val="16"/>
        </w:rPr>
        <w:t xml:space="preserve">                                   C         955.0      2    1</w:t>
      </w:r>
    </w:p>
    <w:p w:rsidR="00CF080B" w:rsidRPr="006D547D" w:rsidRDefault="00CF080B" w:rsidP="00CF080B">
      <w:pPr>
        <w:jc w:val="center"/>
        <w:rPr>
          <w:b/>
        </w:rPr>
      </w:pPr>
    </w:p>
    <w:p w:rsidR="00AE65B1" w:rsidRPr="006D547D" w:rsidRDefault="00AE65B1" w:rsidP="00FB2F3B">
      <w:pPr>
        <w:ind w:firstLine="0"/>
        <w:rPr>
          <w:b/>
        </w:rPr>
      </w:pPr>
    </w:p>
    <w:p w:rsidR="00E52722" w:rsidRPr="00FB2F3B" w:rsidRDefault="00E52722" w:rsidP="00E52722">
      <w:pPr>
        <w:jc w:val="center"/>
        <w:rPr>
          <w:rFonts w:ascii="Calibri" w:hAnsi="Calibri" w:cs="Calibri"/>
          <w:b/>
          <w:color w:val="000000"/>
          <w:sz w:val="28"/>
          <w:szCs w:val="28"/>
          <w:lang w:eastAsia="es-CO"/>
        </w:rPr>
      </w:pPr>
      <w:r w:rsidRPr="00FB2F3B">
        <w:rPr>
          <w:rFonts w:ascii="Calibri" w:hAnsi="Calibri" w:cs="Calibri"/>
          <w:b/>
          <w:color w:val="000000"/>
          <w:sz w:val="28"/>
          <w:szCs w:val="28"/>
          <w:lang w:eastAsia="es-CO"/>
        </w:rPr>
        <w:t xml:space="preserve">Indices de </w:t>
      </w:r>
      <w:proofErr w:type="spellStart"/>
      <w:r w:rsidRPr="00FB2F3B">
        <w:rPr>
          <w:rFonts w:ascii="Calibri" w:hAnsi="Calibri" w:cs="Calibri"/>
          <w:b/>
          <w:color w:val="000000"/>
          <w:sz w:val="28"/>
          <w:szCs w:val="28"/>
          <w:lang w:eastAsia="es-CO"/>
        </w:rPr>
        <w:t>consumo</w:t>
      </w:r>
      <w:proofErr w:type="spellEnd"/>
    </w:p>
    <w:p w:rsidR="00E52722" w:rsidRDefault="00E52722" w:rsidP="00E52722">
      <w:pPr>
        <w:autoSpaceDE w:val="0"/>
        <w:autoSpaceDN w:val="0"/>
        <w:adjustRightInd w:val="0"/>
        <w:jc w:val="center"/>
        <w:rPr>
          <w:rFonts w:ascii="Consolas" w:hAnsi="Consolas" w:cs="Consolas"/>
          <w:sz w:val="20"/>
          <w:szCs w:val="20"/>
        </w:rPr>
      </w:pPr>
    </w:p>
    <w:p w:rsidR="00E52722" w:rsidRDefault="00E52722" w:rsidP="00E52722">
      <w:pPr>
        <w:autoSpaceDE w:val="0"/>
        <w:autoSpaceDN w:val="0"/>
        <w:adjustRightInd w:val="0"/>
        <w:rPr>
          <w:rFonts w:ascii="Consolas" w:hAnsi="Consolas" w:cs="Consolas"/>
          <w:sz w:val="20"/>
          <w:szCs w:val="20"/>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The SAS System     10:59 Thursday, October 25, 2018   1</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w:t>
      </w:r>
      <w:proofErr w:type="spellStart"/>
      <w:r w:rsidRPr="00FB2F3B">
        <w:rPr>
          <w:rFonts w:ascii="Consolas" w:hAnsi="Consolas" w:cs="Consolas"/>
          <w:sz w:val="16"/>
          <w:szCs w:val="16"/>
        </w:rPr>
        <w:t>Obs</w:t>
      </w:r>
      <w:proofErr w:type="spellEnd"/>
      <w:r w:rsidRPr="00FB2F3B">
        <w:rPr>
          <w:rFonts w:ascii="Consolas" w:hAnsi="Consolas" w:cs="Consolas"/>
          <w:sz w:val="16"/>
          <w:szCs w:val="16"/>
        </w:rPr>
        <w:t xml:space="preserve">    </w:t>
      </w:r>
      <w:proofErr w:type="spellStart"/>
      <w:r w:rsidRPr="00FB2F3B">
        <w:rPr>
          <w:rFonts w:ascii="Consolas" w:hAnsi="Consolas" w:cs="Consolas"/>
          <w:sz w:val="16"/>
          <w:szCs w:val="16"/>
        </w:rPr>
        <w:t>trat</w:t>
      </w:r>
      <w:proofErr w:type="spellEnd"/>
      <w:r w:rsidRPr="00FB2F3B">
        <w:rPr>
          <w:rFonts w:ascii="Consolas" w:hAnsi="Consolas" w:cs="Consolas"/>
          <w:sz w:val="16"/>
          <w:szCs w:val="16"/>
        </w:rPr>
        <w:t xml:space="preserve">    rep     </w:t>
      </w:r>
      <w:proofErr w:type="spellStart"/>
      <w:r w:rsidRPr="00FB2F3B">
        <w:rPr>
          <w:rFonts w:ascii="Consolas" w:hAnsi="Consolas" w:cs="Consolas"/>
          <w:sz w:val="16"/>
          <w:szCs w:val="16"/>
        </w:rPr>
        <w:t>ic</w:t>
      </w:r>
      <w:proofErr w:type="spellEnd"/>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1      1      1     4080</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2      1      2     4275</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3      2      1     4060</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4      2      2     5780</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5      3      1     3235</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6      3      2     3425</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7      4      1     6980</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8      4      2     5740</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9      5      1     7390</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10      5      2     740</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The SAS System     10:59 Thursday, October 25, 2018   2</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lastRenderedPageBreak/>
        <w:t xml:space="preserve">                                      The ANOVA Procedure</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Class Level Information</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Class         Levels    Values</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w:t>
      </w:r>
      <w:proofErr w:type="spellStart"/>
      <w:r w:rsidRPr="00FB2F3B">
        <w:rPr>
          <w:rFonts w:ascii="Consolas" w:hAnsi="Consolas" w:cs="Consolas"/>
          <w:sz w:val="16"/>
          <w:szCs w:val="16"/>
        </w:rPr>
        <w:t>trat</w:t>
      </w:r>
      <w:proofErr w:type="spellEnd"/>
      <w:r w:rsidRPr="00FB2F3B">
        <w:rPr>
          <w:rFonts w:ascii="Consolas" w:hAnsi="Consolas" w:cs="Consolas"/>
          <w:sz w:val="16"/>
          <w:szCs w:val="16"/>
        </w:rPr>
        <w:t xml:space="preserve">               5    1 2 3 4 5</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Number of Observations Read          10</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Number of Observations Used          10</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The SAS System     10:59 Thursday, October 25, 2018   3</w:t>
      </w:r>
    </w:p>
    <w:p w:rsidR="00E52722" w:rsidRPr="00FB2F3B" w:rsidRDefault="00E52722" w:rsidP="00E52722">
      <w:pPr>
        <w:autoSpaceDE w:val="0"/>
        <w:autoSpaceDN w:val="0"/>
        <w:adjustRightInd w:val="0"/>
        <w:rPr>
          <w:rFonts w:ascii="Consolas" w:hAnsi="Consolas" w:cs="Consolas"/>
          <w:sz w:val="16"/>
          <w:szCs w:val="16"/>
        </w:rPr>
      </w:pPr>
    </w:p>
    <w:p w:rsidR="00D9631A" w:rsidRPr="00FB2F3B" w:rsidRDefault="00D9631A" w:rsidP="00E52722">
      <w:pPr>
        <w:autoSpaceDE w:val="0"/>
        <w:autoSpaceDN w:val="0"/>
        <w:adjustRightInd w:val="0"/>
        <w:rPr>
          <w:rFonts w:ascii="Consolas" w:hAnsi="Consolas" w:cs="Consolas"/>
          <w:sz w:val="16"/>
          <w:szCs w:val="16"/>
        </w:rPr>
      </w:pPr>
    </w:p>
    <w:p w:rsidR="00D9631A" w:rsidRPr="00FB2F3B" w:rsidRDefault="00D9631A" w:rsidP="00E52722">
      <w:pPr>
        <w:autoSpaceDE w:val="0"/>
        <w:autoSpaceDN w:val="0"/>
        <w:adjustRightInd w:val="0"/>
        <w:rPr>
          <w:rFonts w:ascii="Consolas" w:hAnsi="Consolas" w:cs="Consolas"/>
          <w:sz w:val="16"/>
          <w:szCs w:val="16"/>
        </w:rPr>
      </w:pPr>
    </w:p>
    <w:p w:rsidR="00D9631A" w:rsidRPr="00FB2F3B" w:rsidRDefault="00D9631A" w:rsidP="00E52722">
      <w:pPr>
        <w:autoSpaceDE w:val="0"/>
        <w:autoSpaceDN w:val="0"/>
        <w:adjustRightInd w:val="0"/>
        <w:rPr>
          <w:rFonts w:ascii="Consolas" w:hAnsi="Consolas" w:cs="Consolas"/>
          <w:sz w:val="16"/>
          <w:szCs w:val="16"/>
        </w:rPr>
      </w:pPr>
    </w:p>
    <w:p w:rsidR="00D9631A" w:rsidRPr="00FB2F3B" w:rsidRDefault="00D9631A"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The ANOVA Procedure</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Dependent Variable: </w:t>
      </w:r>
      <w:proofErr w:type="spellStart"/>
      <w:r w:rsidRPr="00FB2F3B">
        <w:rPr>
          <w:rFonts w:ascii="Consolas" w:hAnsi="Consolas" w:cs="Consolas"/>
          <w:sz w:val="16"/>
          <w:szCs w:val="16"/>
        </w:rPr>
        <w:t>ic</w:t>
      </w:r>
      <w:proofErr w:type="spellEnd"/>
    </w:p>
    <w:p w:rsidR="00D9631A" w:rsidRPr="00FB2F3B" w:rsidRDefault="00D9631A" w:rsidP="00D9631A">
      <w:pPr>
        <w:autoSpaceDE w:val="0"/>
        <w:autoSpaceDN w:val="0"/>
        <w:adjustRightInd w:val="0"/>
        <w:ind w:firstLine="0"/>
        <w:rPr>
          <w:rFonts w:ascii="Consolas" w:hAnsi="Consolas" w:cs="Consolas"/>
          <w:sz w:val="16"/>
          <w:szCs w:val="16"/>
        </w:rPr>
      </w:pPr>
    </w:p>
    <w:p w:rsidR="00D9631A" w:rsidRPr="00FB2F3B" w:rsidRDefault="00E52722" w:rsidP="00D9631A">
      <w:pPr>
        <w:autoSpaceDE w:val="0"/>
        <w:autoSpaceDN w:val="0"/>
        <w:adjustRightInd w:val="0"/>
        <w:rPr>
          <w:rFonts w:ascii="Consolas" w:hAnsi="Consolas" w:cs="Consolas"/>
          <w:sz w:val="16"/>
          <w:szCs w:val="16"/>
        </w:rPr>
      </w:pPr>
      <w:r w:rsidRPr="00FB2F3B">
        <w:rPr>
          <w:rFonts w:ascii="Consolas" w:hAnsi="Consolas" w:cs="Consolas"/>
          <w:sz w:val="16"/>
          <w:szCs w:val="16"/>
        </w:rPr>
        <w:t xml:space="preserve">                                              Sum of</w:t>
      </w:r>
      <w:r w:rsidR="00D9631A" w:rsidRPr="00FB2F3B">
        <w:rPr>
          <w:rFonts w:ascii="Consolas" w:hAnsi="Consolas" w:cs="Consolas"/>
          <w:sz w:val="16"/>
          <w:szCs w:val="16"/>
        </w:rPr>
        <w:t xml:space="preserve">  </w:t>
      </w:r>
    </w:p>
    <w:p w:rsidR="00E52722" w:rsidRPr="00FB2F3B" w:rsidRDefault="00E52722" w:rsidP="00D9631A">
      <w:pPr>
        <w:autoSpaceDE w:val="0"/>
        <w:autoSpaceDN w:val="0"/>
        <w:adjustRightInd w:val="0"/>
        <w:rPr>
          <w:rFonts w:ascii="Consolas" w:hAnsi="Consolas" w:cs="Consolas"/>
          <w:sz w:val="16"/>
          <w:szCs w:val="16"/>
        </w:rPr>
      </w:pPr>
      <w:r w:rsidRPr="00FB2F3B">
        <w:rPr>
          <w:rFonts w:ascii="Consolas" w:hAnsi="Consolas" w:cs="Consolas"/>
          <w:sz w:val="16"/>
          <w:szCs w:val="16"/>
        </w:rPr>
        <w:t xml:space="preserve">Source                      DF         Squares     Mean Square    F Value    </w:t>
      </w:r>
      <w:proofErr w:type="spellStart"/>
      <w:r w:rsidRPr="00FB2F3B">
        <w:rPr>
          <w:rFonts w:ascii="Consolas" w:hAnsi="Consolas" w:cs="Consolas"/>
          <w:sz w:val="16"/>
          <w:szCs w:val="16"/>
        </w:rPr>
        <w:t>Pr</w:t>
      </w:r>
      <w:proofErr w:type="spellEnd"/>
      <w:r w:rsidRPr="00FB2F3B">
        <w:rPr>
          <w:rFonts w:ascii="Consolas" w:hAnsi="Consolas" w:cs="Consolas"/>
          <w:sz w:val="16"/>
          <w:szCs w:val="16"/>
        </w:rPr>
        <w:t xml:space="preserve"> &gt; F</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Model                        4     21577135.00      5394283.75      11.80    0.0093</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Error                        5      2285175.00       457035.00</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Corrected Total              9     23862310.00</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R-Square     </w:t>
      </w:r>
      <w:proofErr w:type="spellStart"/>
      <w:r w:rsidRPr="00FB2F3B">
        <w:rPr>
          <w:rFonts w:ascii="Consolas" w:hAnsi="Consolas" w:cs="Consolas"/>
          <w:sz w:val="16"/>
          <w:szCs w:val="16"/>
        </w:rPr>
        <w:t>Coeff</w:t>
      </w:r>
      <w:proofErr w:type="spellEnd"/>
      <w:r w:rsidRPr="00FB2F3B">
        <w:rPr>
          <w:rFonts w:ascii="Consolas" w:hAnsi="Consolas" w:cs="Consolas"/>
          <w:sz w:val="16"/>
          <w:szCs w:val="16"/>
        </w:rPr>
        <w:t xml:space="preserve"> </w:t>
      </w:r>
      <w:proofErr w:type="spellStart"/>
      <w:r w:rsidRPr="00FB2F3B">
        <w:rPr>
          <w:rFonts w:ascii="Consolas" w:hAnsi="Consolas" w:cs="Consolas"/>
          <w:sz w:val="16"/>
          <w:szCs w:val="16"/>
        </w:rPr>
        <w:t>Var</w:t>
      </w:r>
      <w:proofErr w:type="spellEnd"/>
      <w:r w:rsidRPr="00FB2F3B">
        <w:rPr>
          <w:rFonts w:ascii="Consolas" w:hAnsi="Consolas" w:cs="Consolas"/>
          <w:sz w:val="16"/>
          <w:szCs w:val="16"/>
        </w:rPr>
        <w:t xml:space="preserve">      Root MSE       </w:t>
      </w:r>
      <w:proofErr w:type="spellStart"/>
      <w:r w:rsidRPr="00FB2F3B">
        <w:rPr>
          <w:rFonts w:ascii="Consolas" w:hAnsi="Consolas" w:cs="Consolas"/>
          <w:sz w:val="16"/>
          <w:szCs w:val="16"/>
        </w:rPr>
        <w:t>ic</w:t>
      </w:r>
      <w:proofErr w:type="spellEnd"/>
      <w:r w:rsidRPr="00FB2F3B">
        <w:rPr>
          <w:rFonts w:ascii="Consolas" w:hAnsi="Consolas" w:cs="Consolas"/>
          <w:sz w:val="16"/>
          <w:szCs w:val="16"/>
        </w:rPr>
        <w:t xml:space="preserve"> Mean</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0.904235      12.90899      676.0436      5237.000</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Source                      DF        </w:t>
      </w:r>
      <w:proofErr w:type="spellStart"/>
      <w:r w:rsidRPr="00FB2F3B">
        <w:rPr>
          <w:rFonts w:ascii="Consolas" w:hAnsi="Consolas" w:cs="Consolas"/>
          <w:sz w:val="16"/>
          <w:szCs w:val="16"/>
        </w:rPr>
        <w:t>Anova</w:t>
      </w:r>
      <w:proofErr w:type="spellEnd"/>
      <w:r w:rsidRPr="00FB2F3B">
        <w:rPr>
          <w:rFonts w:ascii="Consolas" w:hAnsi="Consolas" w:cs="Consolas"/>
          <w:sz w:val="16"/>
          <w:szCs w:val="16"/>
        </w:rPr>
        <w:t xml:space="preserve"> SS     Mean Square    F Value    </w:t>
      </w:r>
      <w:proofErr w:type="spellStart"/>
      <w:r w:rsidRPr="00FB2F3B">
        <w:rPr>
          <w:rFonts w:ascii="Consolas" w:hAnsi="Consolas" w:cs="Consolas"/>
          <w:sz w:val="16"/>
          <w:szCs w:val="16"/>
        </w:rPr>
        <w:t>Pr</w:t>
      </w:r>
      <w:proofErr w:type="spellEnd"/>
      <w:r w:rsidRPr="00FB2F3B">
        <w:rPr>
          <w:rFonts w:ascii="Consolas" w:hAnsi="Consolas" w:cs="Consolas"/>
          <w:sz w:val="16"/>
          <w:szCs w:val="16"/>
        </w:rPr>
        <w:t xml:space="preserve"> &gt; F</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w:t>
      </w:r>
      <w:proofErr w:type="spellStart"/>
      <w:r w:rsidRPr="00FB2F3B">
        <w:rPr>
          <w:rFonts w:ascii="Consolas" w:hAnsi="Consolas" w:cs="Consolas"/>
          <w:sz w:val="16"/>
          <w:szCs w:val="16"/>
        </w:rPr>
        <w:t>trat</w:t>
      </w:r>
      <w:proofErr w:type="spellEnd"/>
      <w:r w:rsidRPr="00FB2F3B">
        <w:rPr>
          <w:rFonts w:ascii="Consolas" w:hAnsi="Consolas" w:cs="Consolas"/>
          <w:sz w:val="16"/>
          <w:szCs w:val="16"/>
        </w:rPr>
        <w:t xml:space="preserve">                         4     21577135.00      5394283.75      11.80    0.00</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The SAS System     10:59 Thursday, October 25, 2018   4</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The ANOVA Procedure</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Duncan's Multiple Range Test for </w:t>
      </w:r>
      <w:proofErr w:type="spellStart"/>
      <w:r w:rsidRPr="00FB2F3B">
        <w:rPr>
          <w:rFonts w:ascii="Consolas" w:hAnsi="Consolas" w:cs="Consolas"/>
          <w:sz w:val="16"/>
          <w:szCs w:val="16"/>
        </w:rPr>
        <w:t>ic</w:t>
      </w:r>
      <w:proofErr w:type="spellEnd"/>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NOTE: This test controls the Type I </w:t>
      </w:r>
      <w:proofErr w:type="spellStart"/>
      <w:r w:rsidRPr="00FB2F3B">
        <w:rPr>
          <w:rFonts w:ascii="Consolas" w:hAnsi="Consolas" w:cs="Consolas"/>
          <w:sz w:val="16"/>
          <w:szCs w:val="16"/>
        </w:rPr>
        <w:t>comparisonwise</w:t>
      </w:r>
      <w:proofErr w:type="spellEnd"/>
      <w:r w:rsidRPr="00FB2F3B">
        <w:rPr>
          <w:rFonts w:ascii="Consolas" w:hAnsi="Consolas" w:cs="Consolas"/>
          <w:sz w:val="16"/>
          <w:szCs w:val="16"/>
        </w:rPr>
        <w:t xml:space="preserve"> error rate, not the </w:t>
      </w:r>
      <w:proofErr w:type="spellStart"/>
      <w:r w:rsidRPr="00FB2F3B">
        <w:rPr>
          <w:rFonts w:ascii="Consolas" w:hAnsi="Consolas" w:cs="Consolas"/>
          <w:sz w:val="16"/>
          <w:szCs w:val="16"/>
        </w:rPr>
        <w:t>experimentwise</w:t>
      </w:r>
      <w:proofErr w:type="spellEnd"/>
      <w:r w:rsidRPr="00FB2F3B">
        <w:rPr>
          <w:rFonts w:ascii="Consolas" w:hAnsi="Consolas" w:cs="Consolas"/>
          <w:sz w:val="16"/>
          <w:szCs w:val="16"/>
        </w:rPr>
        <w:t xml:space="preserve"> error</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rate.</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Alpha                        0.05</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Error Degrees of Freedom        5</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Error Mean Square          457035</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Number of Means         2         3         4         5</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Critical Range       1738      1792      1815      1823</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Means with the same letter are not significantly different.</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Duncan Grouping          Mean      N    </w:t>
      </w:r>
      <w:proofErr w:type="spellStart"/>
      <w:r w:rsidRPr="00FB2F3B">
        <w:rPr>
          <w:rFonts w:ascii="Consolas" w:hAnsi="Consolas" w:cs="Consolas"/>
          <w:sz w:val="16"/>
          <w:szCs w:val="16"/>
        </w:rPr>
        <w:t>trat</w:t>
      </w:r>
      <w:proofErr w:type="spellEnd"/>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A        7397.5      2    5</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A</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B    A        6360.0      2    4</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B</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B    C        4920.0      2    2</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C</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C        4177.5      2    1</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C</w:t>
      </w:r>
    </w:p>
    <w:p w:rsidR="00E52722" w:rsidRPr="00FB2F3B" w:rsidRDefault="00E52722" w:rsidP="00E52722">
      <w:pPr>
        <w:rPr>
          <w:rFonts w:ascii="Consolas" w:hAnsi="Consolas" w:cs="Consolas"/>
          <w:sz w:val="16"/>
          <w:szCs w:val="16"/>
        </w:rPr>
      </w:pPr>
      <w:r w:rsidRPr="00FB2F3B">
        <w:rPr>
          <w:rFonts w:ascii="Consolas" w:hAnsi="Consolas" w:cs="Consolas"/>
          <w:sz w:val="16"/>
          <w:szCs w:val="16"/>
        </w:rPr>
        <w:t xml:space="preserve">                                   C        3330.0      2    3</w:t>
      </w:r>
    </w:p>
    <w:p w:rsidR="00E52722" w:rsidRDefault="00E52722" w:rsidP="00E52722">
      <w:pPr>
        <w:rPr>
          <w:rFonts w:ascii="Consolas" w:hAnsi="Consolas" w:cs="Consolas"/>
          <w:sz w:val="20"/>
          <w:szCs w:val="20"/>
        </w:rPr>
      </w:pPr>
    </w:p>
    <w:p w:rsidR="00E52722" w:rsidRDefault="00E52722" w:rsidP="00E52722">
      <w:pPr>
        <w:jc w:val="center"/>
        <w:rPr>
          <w:rFonts w:ascii="Consolas" w:hAnsi="Consolas" w:cs="Consolas"/>
          <w:sz w:val="32"/>
          <w:szCs w:val="32"/>
        </w:rPr>
      </w:pPr>
    </w:p>
    <w:p w:rsidR="00E52722" w:rsidRPr="00D46999" w:rsidRDefault="00E52722" w:rsidP="00E52722">
      <w:pPr>
        <w:jc w:val="center"/>
        <w:rPr>
          <w:rFonts w:ascii="Consolas" w:hAnsi="Consolas" w:cs="Consolas"/>
          <w:sz w:val="32"/>
          <w:szCs w:val="32"/>
        </w:rPr>
      </w:pPr>
      <w:proofErr w:type="spellStart"/>
      <w:r w:rsidRPr="00D46999">
        <w:rPr>
          <w:rFonts w:ascii="Consolas" w:hAnsi="Consolas" w:cs="Consolas"/>
          <w:sz w:val="32"/>
          <w:szCs w:val="32"/>
        </w:rPr>
        <w:t>Eficiencia</w:t>
      </w:r>
      <w:proofErr w:type="spellEnd"/>
      <w:r w:rsidRPr="00D46999">
        <w:rPr>
          <w:rFonts w:ascii="Consolas" w:hAnsi="Consolas" w:cs="Consolas"/>
          <w:sz w:val="32"/>
          <w:szCs w:val="32"/>
        </w:rPr>
        <w:t xml:space="preserve"> de </w:t>
      </w:r>
      <w:proofErr w:type="spellStart"/>
      <w:r w:rsidRPr="00D46999">
        <w:rPr>
          <w:rFonts w:ascii="Consolas" w:hAnsi="Consolas" w:cs="Consolas"/>
          <w:sz w:val="32"/>
          <w:szCs w:val="32"/>
        </w:rPr>
        <w:t>alimento</w:t>
      </w:r>
      <w:proofErr w:type="spellEnd"/>
    </w:p>
    <w:p w:rsidR="00E52722" w:rsidRDefault="00E52722" w:rsidP="00E52722"/>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The SAS System     13:14 Thursday, October 25, 2018   1</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w:t>
      </w:r>
      <w:proofErr w:type="spellStart"/>
      <w:r w:rsidRPr="00FB2F3B">
        <w:rPr>
          <w:rFonts w:ascii="Consolas" w:hAnsi="Consolas" w:cs="Consolas"/>
          <w:sz w:val="16"/>
          <w:szCs w:val="16"/>
        </w:rPr>
        <w:t>Obs</w:t>
      </w:r>
      <w:proofErr w:type="spellEnd"/>
      <w:r w:rsidRPr="00FB2F3B">
        <w:rPr>
          <w:rFonts w:ascii="Consolas" w:hAnsi="Consolas" w:cs="Consolas"/>
          <w:sz w:val="16"/>
          <w:szCs w:val="16"/>
        </w:rPr>
        <w:t xml:space="preserve">    </w:t>
      </w:r>
      <w:proofErr w:type="spellStart"/>
      <w:r w:rsidRPr="00FB2F3B">
        <w:rPr>
          <w:rFonts w:ascii="Consolas" w:hAnsi="Consolas" w:cs="Consolas"/>
          <w:sz w:val="16"/>
          <w:szCs w:val="16"/>
        </w:rPr>
        <w:t>trat</w:t>
      </w:r>
      <w:proofErr w:type="spellEnd"/>
      <w:r w:rsidRPr="00FB2F3B">
        <w:rPr>
          <w:rFonts w:ascii="Consolas" w:hAnsi="Consolas" w:cs="Consolas"/>
          <w:sz w:val="16"/>
          <w:szCs w:val="16"/>
        </w:rPr>
        <w:t xml:space="preserve">    rep     </w:t>
      </w:r>
      <w:proofErr w:type="spellStart"/>
      <w:r w:rsidRPr="00FB2F3B">
        <w:rPr>
          <w:rFonts w:ascii="Consolas" w:hAnsi="Consolas" w:cs="Consolas"/>
          <w:sz w:val="16"/>
          <w:szCs w:val="16"/>
        </w:rPr>
        <w:t>ea</w:t>
      </w:r>
      <w:proofErr w:type="spellEnd"/>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1      1      1     0.23</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2      1      2     0.22</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3      2      1     0.26</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4      2      2     0.19</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5      3      1     0.32</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6      3      2     0.27</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7      4      1     0.19</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8      4      2     0.20</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9      5      1     0.20</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10      5      2     0.17</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The SAS System     13:14 Thursday, October 25, 2018   2</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The ANOVA Procedure</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Class Level Information</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Class         Levels    Values</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w:t>
      </w:r>
      <w:proofErr w:type="spellStart"/>
      <w:r w:rsidRPr="00FB2F3B">
        <w:rPr>
          <w:rFonts w:ascii="Consolas" w:hAnsi="Consolas" w:cs="Consolas"/>
          <w:sz w:val="16"/>
          <w:szCs w:val="16"/>
        </w:rPr>
        <w:t>trat</w:t>
      </w:r>
      <w:proofErr w:type="spellEnd"/>
      <w:r w:rsidRPr="00FB2F3B">
        <w:rPr>
          <w:rFonts w:ascii="Consolas" w:hAnsi="Consolas" w:cs="Consolas"/>
          <w:sz w:val="16"/>
          <w:szCs w:val="16"/>
        </w:rPr>
        <w:t xml:space="preserve">               5    1 2 3 4 5</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Number of Observations Read          10</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Number of Observations Used          10</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The SAS System     13:14 Thursday, October 25, 2018   3</w:t>
      </w:r>
    </w:p>
    <w:p w:rsidR="00D9631A" w:rsidRPr="00FB2F3B" w:rsidRDefault="00D9631A" w:rsidP="00E52722">
      <w:pPr>
        <w:autoSpaceDE w:val="0"/>
        <w:autoSpaceDN w:val="0"/>
        <w:adjustRightInd w:val="0"/>
        <w:rPr>
          <w:rFonts w:ascii="Consolas" w:hAnsi="Consolas" w:cs="Consolas"/>
          <w:sz w:val="16"/>
          <w:szCs w:val="16"/>
        </w:rPr>
      </w:pPr>
    </w:p>
    <w:p w:rsidR="00D9631A" w:rsidRPr="00FB2F3B" w:rsidRDefault="00D9631A" w:rsidP="00E52722">
      <w:pPr>
        <w:autoSpaceDE w:val="0"/>
        <w:autoSpaceDN w:val="0"/>
        <w:adjustRightInd w:val="0"/>
        <w:rPr>
          <w:rFonts w:ascii="Consolas" w:hAnsi="Consolas" w:cs="Consolas"/>
          <w:sz w:val="16"/>
          <w:szCs w:val="16"/>
        </w:rPr>
      </w:pPr>
    </w:p>
    <w:p w:rsidR="00D9631A" w:rsidRPr="00FB2F3B" w:rsidRDefault="00D9631A" w:rsidP="00E52722">
      <w:pPr>
        <w:autoSpaceDE w:val="0"/>
        <w:autoSpaceDN w:val="0"/>
        <w:adjustRightInd w:val="0"/>
        <w:rPr>
          <w:rFonts w:ascii="Consolas" w:hAnsi="Consolas" w:cs="Consolas"/>
          <w:sz w:val="16"/>
          <w:szCs w:val="16"/>
        </w:rPr>
      </w:pPr>
    </w:p>
    <w:p w:rsidR="00D9631A" w:rsidRPr="00FB2F3B" w:rsidRDefault="00D9631A"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The ANOVA Procedure</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D9631A">
      <w:pPr>
        <w:autoSpaceDE w:val="0"/>
        <w:autoSpaceDN w:val="0"/>
        <w:adjustRightInd w:val="0"/>
        <w:rPr>
          <w:rFonts w:ascii="Consolas" w:hAnsi="Consolas" w:cs="Consolas"/>
          <w:sz w:val="16"/>
          <w:szCs w:val="16"/>
        </w:rPr>
      </w:pPr>
      <w:r w:rsidRPr="00FB2F3B">
        <w:rPr>
          <w:rFonts w:ascii="Consolas" w:hAnsi="Consolas" w:cs="Consolas"/>
          <w:sz w:val="16"/>
          <w:szCs w:val="16"/>
        </w:rPr>
        <w:t xml:space="preserve">Dependent Variable: </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Sum of</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Source                      DF         Squares     Mean Square    F Value    </w:t>
      </w:r>
      <w:proofErr w:type="spellStart"/>
      <w:r w:rsidRPr="00FB2F3B">
        <w:rPr>
          <w:rFonts w:ascii="Consolas" w:hAnsi="Consolas" w:cs="Consolas"/>
          <w:sz w:val="16"/>
          <w:szCs w:val="16"/>
        </w:rPr>
        <w:t>Pr</w:t>
      </w:r>
      <w:proofErr w:type="spellEnd"/>
      <w:r w:rsidRPr="00FB2F3B">
        <w:rPr>
          <w:rFonts w:ascii="Consolas" w:hAnsi="Consolas" w:cs="Consolas"/>
          <w:sz w:val="16"/>
          <w:szCs w:val="16"/>
        </w:rPr>
        <w:t xml:space="preserve"> &gt; F</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Model                        4      0.01480000      0.00370000       4.35    0.0692</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Error                        5      0.00425000      0.00085000</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Corrected Total              9      0.01905000</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R-Square     </w:t>
      </w:r>
      <w:proofErr w:type="spellStart"/>
      <w:r w:rsidRPr="00FB2F3B">
        <w:rPr>
          <w:rFonts w:ascii="Consolas" w:hAnsi="Consolas" w:cs="Consolas"/>
          <w:sz w:val="16"/>
          <w:szCs w:val="16"/>
        </w:rPr>
        <w:t>Coeff</w:t>
      </w:r>
      <w:proofErr w:type="spellEnd"/>
      <w:r w:rsidRPr="00FB2F3B">
        <w:rPr>
          <w:rFonts w:ascii="Consolas" w:hAnsi="Consolas" w:cs="Consolas"/>
          <w:sz w:val="16"/>
          <w:szCs w:val="16"/>
        </w:rPr>
        <w:t xml:space="preserve"> </w:t>
      </w:r>
      <w:proofErr w:type="spellStart"/>
      <w:r w:rsidRPr="00FB2F3B">
        <w:rPr>
          <w:rFonts w:ascii="Consolas" w:hAnsi="Consolas" w:cs="Consolas"/>
          <w:sz w:val="16"/>
          <w:szCs w:val="16"/>
        </w:rPr>
        <w:t>Var</w:t>
      </w:r>
      <w:proofErr w:type="spellEnd"/>
      <w:r w:rsidRPr="00FB2F3B">
        <w:rPr>
          <w:rFonts w:ascii="Consolas" w:hAnsi="Consolas" w:cs="Consolas"/>
          <w:sz w:val="16"/>
          <w:szCs w:val="16"/>
        </w:rPr>
        <w:t xml:space="preserve">      Root MSE       </w:t>
      </w:r>
      <w:proofErr w:type="spellStart"/>
      <w:r w:rsidRPr="00FB2F3B">
        <w:rPr>
          <w:rFonts w:ascii="Consolas" w:hAnsi="Consolas" w:cs="Consolas"/>
          <w:sz w:val="16"/>
          <w:szCs w:val="16"/>
        </w:rPr>
        <w:t>ea</w:t>
      </w:r>
      <w:proofErr w:type="spellEnd"/>
      <w:r w:rsidRPr="00FB2F3B">
        <w:rPr>
          <w:rFonts w:ascii="Consolas" w:hAnsi="Consolas" w:cs="Consolas"/>
          <w:sz w:val="16"/>
          <w:szCs w:val="16"/>
        </w:rPr>
        <w:t xml:space="preserve"> Mean</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0.776903      12.95767      0.029155      0.225000</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Source                      DF        </w:t>
      </w:r>
      <w:proofErr w:type="spellStart"/>
      <w:r w:rsidRPr="00FB2F3B">
        <w:rPr>
          <w:rFonts w:ascii="Consolas" w:hAnsi="Consolas" w:cs="Consolas"/>
          <w:sz w:val="16"/>
          <w:szCs w:val="16"/>
        </w:rPr>
        <w:t>Anova</w:t>
      </w:r>
      <w:proofErr w:type="spellEnd"/>
      <w:r w:rsidRPr="00FB2F3B">
        <w:rPr>
          <w:rFonts w:ascii="Consolas" w:hAnsi="Consolas" w:cs="Consolas"/>
          <w:sz w:val="16"/>
          <w:szCs w:val="16"/>
        </w:rPr>
        <w:t xml:space="preserve"> SS     Mean Square    F Value    </w:t>
      </w:r>
      <w:proofErr w:type="spellStart"/>
      <w:r w:rsidRPr="00FB2F3B">
        <w:rPr>
          <w:rFonts w:ascii="Consolas" w:hAnsi="Consolas" w:cs="Consolas"/>
          <w:sz w:val="16"/>
          <w:szCs w:val="16"/>
        </w:rPr>
        <w:t>Pr</w:t>
      </w:r>
      <w:proofErr w:type="spellEnd"/>
      <w:r w:rsidRPr="00FB2F3B">
        <w:rPr>
          <w:rFonts w:ascii="Consolas" w:hAnsi="Consolas" w:cs="Consolas"/>
          <w:sz w:val="16"/>
          <w:szCs w:val="16"/>
        </w:rPr>
        <w:t xml:space="preserve"> &gt; F</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w:t>
      </w:r>
      <w:proofErr w:type="spellStart"/>
      <w:r w:rsidRPr="00FB2F3B">
        <w:rPr>
          <w:rFonts w:ascii="Consolas" w:hAnsi="Consolas" w:cs="Consolas"/>
          <w:sz w:val="16"/>
          <w:szCs w:val="16"/>
        </w:rPr>
        <w:t>trat</w:t>
      </w:r>
      <w:proofErr w:type="spellEnd"/>
      <w:r w:rsidRPr="00FB2F3B">
        <w:rPr>
          <w:rFonts w:ascii="Consolas" w:hAnsi="Consolas" w:cs="Consolas"/>
          <w:sz w:val="16"/>
          <w:szCs w:val="16"/>
        </w:rPr>
        <w:t xml:space="preserve">                         4      0.01480000      0.00370000       4.35    0.0692</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The SAS System     13:14 Thursday, October 25, 2018   4</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The ANOVA Procedure</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Duncan's Multiple Range Test for </w:t>
      </w:r>
      <w:proofErr w:type="spellStart"/>
      <w:r w:rsidRPr="00FB2F3B">
        <w:rPr>
          <w:rFonts w:ascii="Consolas" w:hAnsi="Consolas" w:cs="Consolas"/>
          <w:sz w:val="16"/>
          <w:szCs w:val="16"/>
        </w:rPr>
        <w:t>ea</w:t>
      </w:r>
      <w:proofErr w:type="spellEnd"/>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NOTE: This test controls the Type I </w:t>
      </w:r>
      <w:proofErr w:type="spellStart"/>
      <w:r w:rsidRPr="00FB2F3B">
        <w:rPr>
          <w:rFonts w:ascii="Consolas" w:hAnsi="Consolas" w:cs="Consolas"/>
          <w:sz w:val="16"/>
          <w:szCs w:val="16"/>
        </w:rPr>
        <w:t>comparisonwise</w:t>
      </w:r>
      <w:proofErr w:type="spellEnd"/>
      <w:r w:rsidRPr="00FB2F3B">
        <w:rPr>
          <w:rFonts w:ascii="Consolas" w:hAnsi="Consolas" w:cs="Consolas"/>
          <w:sz w:val="16"/>
          <w:szCs w:val="16"/>
        </w:rPr>
        <w:t xml:space="preserve"> error rate, not the </w:t>
      </w:r>
      <w:proofErr w:type="spellStart"/>
      <w:r w:rsidRPr="00FB2F3B">
        <w:rPr>
          <w:rFonts w:ascii="Consolas" w:hAnsi="Consolas" w:cs="Consolas"/>
          <w:sz w:val="16"/>
          <w:szCs w:val="16"/>
        </w:rPr>
        <w:t>experimentwise</w:t>
      </w:r>
      <w:proofErr w:type="spellEnd"/>
      <w:r w:rsidRPr="00FB2F3B">
        <w:rPr>
          <w:rFonts w:ascii="Consolas" w:hAnsi="Consolas" w:cs="Consolas"/>
          <w:sz w:val="16"/>
          <w:szCs w:val="16"/>
        </w:rPr>
        <w:t xml:space="preserve"> error</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rate.</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Alpha                        0.05</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Error Degrees of Freedom        5</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Error Mean Square         0.00085</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Number of Means           2           3           4           5</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Critical Range       .07494      .07728      .07827      .07862</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Means with the same letter are not significantly different.</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Duncan Grouping          Mean      N    </w:t>
      </w:r>
      <w:proofErr w:type="spellStart"/>
      <w:r w:rsidRPr="00FB2F3B">
        <w:rPr>
          <w:rFonts w:ascii="Consolas" w:hAnsi="Consolas" w:cs="Consolas"/>
          <w:sz w:val="16"/>
          <w:szCs w:val="16"/>
        </w:rPr>
        <w:t>trat</w:t>
      </w:r>
      <w:proofErr w:type="spellEnd"/>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A       0.29500      2    3</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A</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B    A       0.22500      2    2</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B    A</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B    A       0.22500      2    1</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B</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B            0.19500      2    4</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B</w:t>
      </w:r>
    </w:p>
    <w:p w:rsidR="00E52722" w:rsidRPr="00FB2F3B" w:rsidRDefault="00E52722" w:rsidP="00E52722">
      <w:pPr>
        <w:rPr>
          <w:rFonts w:ascii="Consolas" w:hAnsi="Consolas" w:cs="Consolas"/>
          <w:sz w:val="16"/>
          <w:szCs w:val="16"/>
        </w:rPr>
      </w:pPr>
      <w:r w:rsidRPr="00FB2F3B">
        <w:rPr>
          <w:rFonts w:ascii="Consolas" w:hAnsi="Consolas" w:cs="Consolas"/>
          <w:sz w:val="16"/>
          <w:szCs w:val="16"/>
        </w:rPr>
        <w:t xml:space="preserve">                              B            0.18500      2    5</w:t>
      </w:r>
    </w:p>
    <w:p w:rsidR="00E52722" w:rsidRDefault="00E52722" w:rsidP="00E52722">
      <w:pPr>
        <w:rPr>
          <w:rFonts w:ascii="Consolas" w:hAnsi="Consolas" w:cs="Consolas"/>
          <w:sz w:val="20"/>
          <w:szCs w:val="20"/>
        </w:rPr>
      </w:pPr>
    </w:p>
    <w:p w:rsidR="00E52722" w:rsidRDefault="00E52722" w:rsidP="00E52722">
      <w:pPr>
        <w:jc w:val="center"/>
        <w:rPr>
          <w:rFonts w:ascii="Consolas" w:hAnsi="Consolas" w:cs="Consolas"/>
          <w:sz w:val="32"/>
          <w:szCs w:val="32"/>
        </w:rPr>
      </w:pPr>
    </w:p>
    <w:p w:rsidR="00FB2F3B" w:rsidRDefault="00FB2F3B" w:rsidP="00E52722">
      <w:pPr>
        <w:jc w:val="center"/>
        <w:rPr>
          <w:rFonts w:ascii="Consolas" w:hAnsi="Consolas" w:cs="Consolas"/>
          <w:sz w:val="32"/>
          <w:szCs w:val="32"/>
        </w:rPr>
      </w:pPr>
    </w:p>
    <w:p w:rsidR="00FB2F3B" w:rsidRDefault="00FB2F3B" w:rsidP="00E52722">
      <w:pPr>
        <w:jc w:val="center"/>
        <w:rPr>
          <w:rFonts w:ascii="Consolas" w:hAnsi="Consolas" w:cs="Consolas"/>
          <w:sz w:val="32"/>
          <w:szCs w:val="32"/>
        </w:rPr>
      </w:pPr>
    </w:p>
    <w:p w:rsidR="00FB2F3B" w:rsidRDefault="00FB2F3B" w:rsidP="00E52722">
      <w:pPr>
        <w:jc w:val="center"/>
        <w:rPr>
          <w:rFonts w:ascii="Consolas" w:hAnsi="Consolas" w:cs="Consolas"/>
          <w:sz w:val="32"/>
          <w:szCs w:val="32"/>
        </w:rPr>
      </w:pPr>
    </w:p>
    <w:p w:rsidR="00FB2F3B" w:rsidRDefault="00FB2F3B" w:rsidP="00E52722">
      <w:pPr>
        <w:jc w:val="center"/>
        <w:rPr>
          <w:rFonts w:ascii="Consolas" w:hAnsi="Consolas" w:cs="Consolas"/>
          <w:sz w:val="32"/>
          <w:szCs w:val="32"/>
        </w:rPr>
      </w:pPr>
    </w:p>
    <w:p w:rsidR="00FB2F3B" w:rsidRDefault="00FB2F3B" w:rsidP="00E52722">
      <w:pPr>
        <w:jc w:val="center"/>
        <w:rPr>
          <w:rFonts w:ascii="Consolas" w:hAnsi="Consolas" w:cs="Consolas"/>
          <w:sz w:val="32"/>
          <w:szCs w:val="32"/>
        </w:rPr>
      </w:pPr>
    </w:p>
    <w:p w:rsidR="00A945F2" w:rsidRDefault="00A945F2" w:rsidP="00E52722">
      <w:pPr>
        <w:jc w:val="center"/>
        <w:rPr>
          <w:rFonts w:ascii="Consolas" w:hAnsi="Consolas" w:cs="Consolas"/>
          <w:sz w:val="32"/>
          <w:szCs w:val="32"/>
        </w:rPr>
      </w:pPr>
    </w:p>
    <w:p w:rsidR="00FB2F3B" w:rsidRDefault="00FB2F3B" w:rsidP="00E52722">
      <w:pPr>
        <w:jc w:val="center"/>
        <w:rPr>
          <w:rFonts w:ascii="Consolas" w:hAnsi="Consolas" w:cs="Consolas"/>
          <w:sz w:val="32"/>
          <w:szCs w:val="32"/>
        </w:rPr>
      </w:pPr>
    </w:p>
    <w:p w:rsidR="00E52722" w:rsidRPr="00FB2F3B" w:rsidRDefault="00E52722" w:rsidP="00E52722">
      <w:pPr>
        <w:jc w:val="center"/>
        <w:rPr>
          <w:rFonts w:ascii="Consolas" w:hAnsi="Consolas" w:cs="Consolas"/>
          <w:b/>
          <w:sz w:val="28"/>
          <w:szCs w:val="28"/>
        </w:rPr>
      </w:pPr>
      <w:proofErr w:type="spellStart"/>
      <w:r w:rsidRPr="00FB2F3B">
        <w:rPr>
          <w:rFonts w:ascii="Consolas" w:hAnsi="Consolas" w:cs="Consolas"/>
          <w:b/>
          <w:sz w:val="28"/>
          <w:szCs w:val="28"/>
        </w:rPr>
        <w:lastRenderedPageBreak/>
        <w:t>Conversión</w:t>
      </w:r>
      <w:proofErr w:type="spellEnd"/>
      <w:r w:rsidRPr="00FB2F3B">
        <w:rPr>
          <w:rFonts w:ascii="Consolas" w:hAnsi="Consolas" w:cs="Consolas"/>
          <w:b/>
          <w:sz w:val="28"/>
          <w:szCs w:val="28"/>
        </w:rPr>
        <w:t xml:space="preserve"> de </w:t>
      </w:r>
      <w:proofErr w:type="spellStart"/>
      <w:r w:rsidRPr="00FB2F3B">
        <w:rPr>
          <w:rFonts w:ascii="Consolas" w:hAnsi="Consolas" w:cs="Consolas"/>
          <w:b/>
          <w:sz w:val="28"/>
          <w:szCs w:val="28"/>
        </w:rPr>
        <w:t>alimento</w:t>
      </w:r>
      <w:proofErr w:type="spellEnd"/>
    </w:p>
    <w:p w:rsidR="00FB2F3B" w:rsidRDefault="00FB2F3B" w:rsidP="00E52722">
      <w:pPr>
        <w:jc w:val="center"/>
        <w:rPr>
          <w:rFonts w:ascii="Consolas" w:hAnsi="Consolas" w:cs="Consolas"/>
          <w:sz w:val="32"/>
          <w:szCs w:val="32"/>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The SAS System     13:18 Thursday, October 25, 2018   1</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w:t>
      </w:r>
      <w:proofErr w:type="spellStart"/>
      <w:r w:rsidRPr="00FB2F3B">
        <w:rPr>
          <w:rFonts w:ascii="Consolas" w:hAnsi="Consolas" w:cs="Consolas"/>
          <w:sz w:val="16"/>
          <w:szCs w:val="16"/>
        </w:rPr>
        <w:t>Obs</w:t>
      </w:r>
      <w:proofErr w:type="spellEnd"/>
      <w:r w:rsidRPr="00FB2F3B">
        <w:rPr>
          <w:rFonts w:ascii="Consolas" w:hAnsi="Consolas" w:cs="Consolas"/>
          <w:sz w:val="16"/>
          <w:szCs w:val="16"/>
        </w:rPr>
        <w:t xml:space="preserve">    </w:t>
      </w:r>
      <w:proofErr w:type="spellStart"/>
      <w:r w:rsidRPr="00FB2F3B">
        <w:rPr>
          <w:rFonts w:ascii="Consolas" w:hAnsi="Consolas" w:cs="Consolas"/>
          <w:sz w:val="16"/>
          <w:szCs w:val="16"/>
        </w:rPr>
        <w:t>trat</w:t>
      </w:r>
      <w:proofErr w:type="spellEnd"/>
      <w:r w:rsidRPr="00FB2F3B">
        <w:rPr>
          <w:rFonts w:ascii="Consolas" w:hAnsi="Consolas" w:cs="Consolas"/>
          <w:sz w:val="16"/>
          <w:szCs w:val="16"/>
        </w:rPr>
        <w:t xml:space="preserve">    rep     </w:t>
      </w:r>
      <w:proofErr w:type="spellStart"/>
      <w:r w:rsidRPr="00FB2F3B">
        <w:rPr>
          <w:rFonts w:ascii="Consolas" w:hAnsi="Consolas" w:cs="Consolas"/>
          <w:sz w:val="16"/>
          <w:szCs w:val="16"/>
        </w:rPr>
        <w:t>ca</w:t>
      </w:r>
      <w:proofErr w:type="spellEnd"/>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1      1      1     4.34</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2      1      2     4.40</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3      2      1     3.81</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4      2      2     5.18</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5      3      1     3.08</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6      3      2     3.60</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7      4      1     5.02</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8      4      2     4.90</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9      5      1     4.89</w:t>
      </w:r>
    </w:p>
    <w:p w:rsidR="00FB2F3B" w:rsidRDefault="00E52722" w:rsidP="00FB2F3B">
      <w:pPr>
        <w:autoSpaceDE w:val="0"/>
        <w:autoSpaceDN w:val="0"/>
        <w:adjustRightInd w:val="0"/>
        <w:rPr>
          <w:rFonts w:ascii="Consolas" w:hAnsi="Consolas" w:cs="Consolas"/>
          <w:sz w:val="16"/>
          <w:szCs w:val="16"/>
        </w:rPr>
      </w:pPr>
      <w:r w:rsidRPr="00FB2F3B">
        <w:rPr>
          <w:rFonts w:ascii="Consolas" w:hAnsi="Consolas" w:cs="Consolas"/>
          <w:sz w:val="16"/>
          <w:szCs w:val="16"/>
        </w:rPr>
        <w:t xml:space="preserve">                                   10      5      2     5.80</w:t>
      </w:r>
    </w:p>
    <w:p w:rsidR="00FB2F3B" w:rsidRDefault="00FB2F3B" w:rsidP="00FB2F3B">
      <w:pPr>
        <w:autoSpaceDE w:val="0"/>
        <w:autoSpaceDN w:val="0"/>
        <w:adjustRightInd w:val="0"/>
        <w:rPr>
          <w:rFonts w:ascii="Consolas" w:hAnsi="Consolas" w:cs="Consolas"/>
          <w:sz w:val="16"/>
          <w:szCs w:val="16"/>
        </w:rPr>
      </w:pPr>
    </w:p>
    <w:p w:rsidR="00FB2F3B" w:rsidRDefault="00FB2F3B" w:rsidP="00FB2F3B">
      <w:pPr>
        <w:autoSpaceDE w:val="0"/>
        <w:autoSpaceDN w:val="0"/>
        <w:adjustRightInd w:val="0"/>
        <w:rPr>
          <w:rFonts w:ascii="Consolas" w:hAnsi="Consolas" w:cs="Consolas"/>
          <w:sz w:val="16"/>
          <w:szCs w:val="16"/>
        </w:rPr>
      </w:pPr>
    </w:p>
    <w:p w:rsidR="00FB2F3B" w:rsidRDefault="00FB2F3B" w:rsidP="00FB2F3B">
      <w:pPr>
        <w:autoSpaceDE w:val="0"/>
        <w:autoSpaceDN w:val="0"/>
        <w:adjustRightInd w:val="0"/>
        <w:rPr>
          <w:rFonts w:ascii="Consolas" w:hAnsi="Consolas" w:cs="Consolas"/>
          <w:sz w:val="16"/>
          <w:szCs w:val="16"/>
        </w:rPr>
      </w:pPr>
    </w:p>
    <w:p w:rsidR="00E52722" w:rsidRPr="00FB2F3B" w:rsidRDefault="00E52722" w:rsidP="00FB2F3B">
      <w:pPr>
        <w:autoSpaceDE w:val="0"/>
        <w:autoSpaceDN w:val="0"/>
        <w:adjustRightInd w:val="0"/>
        <w:rPr>
          <w:rFonts w:ascii="Consolas" w:hAnsi="Consolas" w:cs="Consolas"/>
          <w:sz w:val="16"/>
          <w:szCs w:val="16"/>
        </w:rPr>
      </w:pPr>
      <w:r w:rsidRPr="00FB2F3B">
        <w:rPr>
          <w:rFonts w:ascii="Consolas" w:hAnsi="Consolas" w:cs="Consolas"/>
          <w:sz w:val="16"/>
          <w:szCs w:val="16"/>
        </w:rPr>
        <w:t xml:space="preserve">  The SAS System     13:18 Thursday, October 25, 2018   2</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The ANOVA Procedure</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Class Level Information</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Class         Levels    Values</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w:t>
      </w:r>
      <w:proofErr w:type="spellStart"/>
      <w:r w:rsidRPr="00FB2F3B">
        <w:rPr>
          <w:rFonts w:ascii="Consolas" w:hAnsi="Consolas" w:cs="Consolas"/>
          <w:sz w:val="16"/>
          <w:szCs w:val="16"/>
        </w:rPr>
        <w:t>trat</w:t>
      </w:r>
      <w:proofErr w:type="spellEnd"/>
      <w:r w:rsidRPr="00FB2F3B">
        <w:rPr>
          <w:rFonts w:ascii="Consolas" w:hAnsi="Consolas" w:cs="Consolas"/>
          <w:sz w:val="16"/>
          <w:szCs w:val="16"/>
        </w:rPr>
        <w:t xml:space="preserve">               5    1 2 3 4 5</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Number of Observations Read          10</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Number of Observations Used   </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The SAS System     13:18 Thursday, October 25, 2018   3</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The ANOVA Procedure</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Dependent Variable: </w:t>
      </w:r>
      <w:proofErr w:type="spellStart"/>
      <w:r w:rsidRPr="00FB2F3B">
        <w:rPr>
          <w:rFonts w:ascii="Consolas" w:hAnsi="Consolas" w:cs="Consolas"/>
          <w:sz w:val="16"/>
          <w:szCs w:val="16"/>
        </w:rPr>
        <w:t>ca</w:t>
      </w:r>
      <w:proofErr w:type="spellEnd"/>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Sum of</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Source                      DF         Squares     Mean Square    F Value    </w:t>
      </w:r>
      <w:proofErr w:type="spellStart"/>
      <w:r w:rsidRPr="00FB2F3B">
        <w:rPr>
          <w:rFonts w:ascii="Consolas" w:hAnsi="Consolas" w:cs="Consolas"/>
          <w:sz w:val="16"/>
          <w:szCs w:val="16"/>
        </w:rPr>
        <w:t>Pr</w:t>
      </w:r>
      <w:proofErr w:type="spellEnd"/>
      <w:r w:rsidRPr="00FB2F3B">
        <w:rPr>
          <w:rFonts w:ascii="Consolas" w:hAnsi="Consolas" w:cs="Consolas"/>
          <w:sz w:val="16"/>
          <w:szCs w:val="16"/>
        </w:rPr>
        <w:t xml:space="preserve"> &gt; F</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Model                        4      4.57626000      1.14406500       3.82    0.0870</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Error                        5      1.49670000      0.29934000</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Corrected Total              9      6.07296000</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R-Square     </w:t>
      </w:r>
      <w:proofErr w:type="spellStart"/>
      <w:r w:rsidRPr="00FB2F3B">
        <w:rPr>
          <w:rFonts w:ascii="Consolas" w:hAnsi="Consolas" w:cs="Consolas"/>
          <w:sz w:val="16"/>
          <w:szCs w:val="16"/>
        </w:rPr>
        <w:t>Coeff</w:t>
      </w:r>
      <w:proofErr w:type="spellEnd"/>
      <w:r w:rsidRPr="00FB2F3B">
        <w:rPr>
          <w:rFonts w:ascii="Consolas" w:hAnsi="Consolas" w:cs="Consolas"/>
          <w:sz w:val="16"/>
          <w:szCs w:val="16"/>
        </w:rPr>
        <w:t xml:space="preserve"> </w:t>
      </w:r>
      <w:proofErr w:type="spellStart"/>
      <w:r w:rsidRPr="00FB2F3B">
        <w:rPr>
          <w:rFonts w:ascii="Consolas" w:hAnsi="Consolas" w:cs="Consolas"/>
          <w:sz w:val="16"/>
          <w:szCs w:val="16"/>
        </w:rPr>
        <w:t>Var</w:t>
      </w:r>
      <w:proofErr w:type="spellEnd"/>
      <w:r w:rsidRPr="00FB2F3B">
        <w:rPr>
          <w:rFonts w:ascii="Consolas" w:hAnsi="Consolas" w:cs="Consolas"/>
          <w:sz w:val="16"/>
          <w:szCs w:val="16"/>
        </w:rPr>
        <w:t xml:space="preserve">      Root MSE       </w:t>
      </w:r>
      <w:proofErr w:type="spellStart"/>
      <w:r w:rsidRPr="00FB2F3B">
        <w:rPr>
          <w:rFonts w:ascii="Consolas" w:hAnsi="Consolas" w:cs="Consolas"/>
          <w:sz w:val="16"/>
          <w:szCs w:val="16"/>
        </w:rPr>
        <w:t>ca</w:t>
      </w:r>
      <w:proofErr w:type="spellEnd"/>
      <w:r w:rsidRPr="00FB2F3B">
        <w:rPr>
          <w:rFonts w:ascii="Consolas" w:hAnsi="Consolas" w:cs="Consolas"/>
          <w:sz w:val="16"/>
          <w:szCs w:val="16"/>
        </w:rPr>
        <w:t xml:space="preserve"> Mean</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0.753547      12.15281      0.547120      4.502000</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Source                      DF        </w:t>
      </w:r>
      <w:proofErr w:type="spellStart"/>
      <w:r w:rsidRPr="00FB2F3B">
        <w:rPr>
          <w:rFonts w:ascii="Consolas" w:hAnsi="Consolas" w:cs="Consolas"/>
          <w:sz w:val="16"/>
          <w:szCs w:val="16"/>
        </w:rPr>
        <w:t>Anova</w:t>
      </w:r>
      <w:proofErr w:type="spellEnd"/>
      <w:r w:rsidRPr="00FB2F3B">
        <w:rPr>
          <w:rFonts w:ascii="Consolas" w:hAnsi="Consolas" w:cs="Consolas"/>
          <w:sz w:val="16"/>
          <w:szCs w:val="16"/>
        </w:rPr>
        <w:t xml:space="preserve"> SS     Mean Square    F Value    </w:t>
      </w:r>
      <w:proofErr w:type="spellStart"/>
      <w:r w:rsidRPr="00FB2F3B">
        <w:rPr>
          <w:rFonts w:ascii="Consolas" w:hAnsi="Consolas" w:cs="Consolas"/>
          <w:sz w:val="16"/>
          <w:szCs w:val="16"/>
        </w:rPr>
        <w:t>Pr</w:t>
      </w:r>
      <w:proofErr w:type="spellEnd"/>
      <w:r w:rsidRPr="00FB2F3B">
        <w:rPr>
          <w:rFonts w:ascii="Consolas" w:hAnsi="Consolas" w:cs="Consolas"/>
          <w:sz w:val="16"/>
          <w:szCs w:val="16"/>
        </w:rPr>
        <w:t xml:space="preserve"> &gt; F</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w:t>
      </w:r>
      <w:proofErr w:type="spellStart"/>
      <w:r w:rsidRPr="00FB2F3B">
        <w:rPr>
          <w:rFonts w:ascii="Consolas" w:hAnsi="Consolas" w:cs="Consolas"/>
          <w:sz w:val="16"/>
          <w:szCs w:val="16"/>
        </w:rPr>
        <w:t>trat</w:t>
      </w:r>
      <w:proofErr w:type="spellEnd"/>
      <w:r w:rsidRPr="00FB2F3B">
        <w:rPr>
          <w:rFonts w:ascii="Consolas" w:hAnsi="Consolas" w:cs="Consolas"/>
          <w:sz w:val="16"/>
          <w:szCs w:val="16"/>
        </w:rPr>
        <w:t xml:space="preserve">                         4      4.57626000      1.14406500       3.82    0.0870</w:t>
      </w:r>
    </w:p>
    <w:p w:rsidR="00E52722" w:rsidRPr="00FB2F3B" w:rsidRDefault="00E52722" w:rsidP="00FB2F3B">
      <w:pPr>
        <w:autoSpaceDE w:val="0"/>
        <w:autoSpaceDN w:val="0"/>
        <w:adjustRightInd w:val="0"/>
        <w:ind w:firstLine="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The SAS System     13:18 Thursday, October 25, 2018   4</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lastRenderedPageBreak/>
        <w:t xml:space="preserve">                                      The ANOVA Procedure</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Duncan's Multiple Range Test for </w:t>
      </w:r>
      <w:proofErr w:type="spellStart"/>
      <w:r w:rsidRPr="00FB2F3B">
        <w:rPr>
          <w:rFonts w:ascii="Consolas" w:hAnsi="Consolas" w:cs="Consolas"/>
          <w:sz w:val="16"/>
          <w:szCs w:val="16"/>
        </w:rPr>
        <w:t>ca</w:t>
      </w:r>
      <w:proofErr w:type="spellEnd"/>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NOTE: This test controls the Type I </w:t>
      </w:r>
      <w:proofErr w:type="spellStart"/>
      <w:r w:rsidRPr="00FB2F3B">
        <w:rPr>
          <w:rFonts w:ascii="Consolas" w:hAnsi="Consolas" w:cs="Consolas"/>
          <w:sz w:val="16"/>
          <w:szCs w:val="16"/>
        </w:rPr>
        <w:t>comparisonwise</w:t>
      </w:r>
      <w:proofErr w:type="spellEnd"/>
      <w:r w:rsidRPr="00FB2F3B">
        <w:rPr>
          <w:rFonts w:ascii="Consolas" w:hAnsi="Consolas" w:cs="Consolas"/>
          <w:sz w:val="16"/>
          <w:szCs w:val="16"/>
        </w:rPr>
        <w:t xml:space="preserve"> error rate, not the </w:t>
      </w:r>
      <w:proofErr w:type="spellStart"/>
      <w:r w:rsidRPr="00FB2F3B">
        <w:rPr>
          <w:rFonts w:ascii="Consolas" w:hAnsi="Consolas" w:cs="Consolas"/>
          <w:sz w:val="16"/>
          <w:szCs w:val="16"/>
        </w:rPr>
        <w:t>experimentwise</w:t>
      </w:r>
      <w:proofErr w:type="spellEnd"/>
      <w:r w:rsidRPr="00FB2F3B">
        <w:rPr>
          <w:rFonts w:ascii="Consolas" w:hAnsi="Consolas" w:cs="Consolas"/>
          <w:sz w:val="16"/>
          <w:szCs w:val="16"/>
        </w:rPr>
        <w:t xml:space="preserve"> error</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rate.</w:t>
      </w:r>
    </w:p>
    <w:p w:rsidR="00E52722" w:rsidRPr="00FB2F3B" w:rsidRDefault="00E52722" w:rsidP="00E52722">
      <w:pPr>
        <w:autoSpaceDE w:val="0"/>
        <w:autoSpaceDN w:val="0"/>
        <w:adjustRightInd w:val="0"/>
        <w:rPr>
          <w:rFonts w:ascii="Consolas" w:hAnsi="Consolas" w:cs="Consolas"/>
          <w:sz w:val="16"/>
          <w:szCs w:val="16"/>
        </w:rPr>
      </w:pPr>
    </w:p>
    <w:p w:rsidR="00E52722" w:rsidRDefault="00E52722" w:rsidP="00E52722">
      <w:pPr>
        <w:autoSpaceDE w:val="0"/>
        <w:autoSpaceDN w:val="0"/>
        <w:adjustRightInd w:val="0"/>
        <w:rPr>
          <w:rFonts w:ascii="Consolas" w:hAnsi="Consolas" w:cs="Consolas"/>
          <w:sz w:val="16"/>
          <w:szCs w:val="16"/>
        </w:rPr>
      </w:pPr>
    </w:p>
    <w:p w:rsidR="00FB2F3B" w:rsidRDefault="00FB2F3B" w:rsidP="00E52722">
      <w:pPr>
        <w:autoSpaceDE w:val="0"/>
        <w:autoSpaceDN w:val="0"/>
        <w:adjustRightInd w:val="0"/>
        <w:rPr>
          <w:rFonts w:ascii="Consolas" w:hAnsi="Consolas" w:cs="Consolas"/>
          <w:sz w:val="16"/>
          <w:szCs w:val="16"/>
        </w:rPr>
      </w:pPr>
    </w:p>
    <w:p w:rsidR="00FB2F3B" w:rsidRDefault="00FB2F3B" w:rsidP="00E52722">
      <w:pPr>
        <w:autoSpaceDE w:val="0"/>
        <w:autoSpaceDN w:val="0"/>
        <w:adjustRightInd w:val="0"/>
        <w:rPr>
          <w:rFonts w:ascii="Consolas" w:hAnsi="Consolas" w:cs="Consolas"/>
          <w:sz w:val="16"/>
          <w:szCs w:val="16"/>
        </w:rPr>
      </w:pPr>
    </w:p>
    <w:p w:rsidR="00FB2F3B" w:rsidRPr="00FB2F3B" w:rsidRDefault="00FB2F3B"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Alpha                        0.05</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Error Degrees of Freedom        5</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Error Mean Square         0.29934</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Number of Means          2          3          4          5</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Critical Range       1.406      1.450      1.469      1.475</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Means with the same letter are not significantly different.</w:t>
      </w: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Duncan Grouping          Mean      N    </w:t>
      </w:r>
      <w:proofErr w:type="spellStart"/>
      <w:r w:rsidRPr="00FB2F3B">
        <w:rPr>
          <w:rFonts w:ascii="Consolas" w:hAnsi="Consolas" w:cs="Consolas"/>
          <w:sz w:val="16"/>
          <w:szCs w:val="16"/>
        </w:rPr>
        <w:t>trat</w:t>
      </w:r>
      <w:proofErr w:type="spellEnd"/>
    </w:p>
    <w:p w:rsidR="00E52722" w:rsidRPr="00FB2F3B" w:rsidRDefault="00E52722" w:rsidP="00E52722">
      <w:pPr>
        <w:autoSpaceDE w:val="0"/>
        <w:autoSpaceDN w:val="0"/>
        <w:adjustRightInd w:val="0"/>
        <w:rPr>
          <w:rFonts w:ascii="Consolas" w:hAnsi="Consolas" w:cs="Consolas"/>
          <w:sz w:val="16"/>
          <w:szCs w:val="16"/>
        </w:rPr>
      </w:pP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A        5.3450      2    5</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A</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A        4.9600      2    4</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A</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B    A        4.4950      2    2</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B    A</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B    A        4.3700      2    1</w:t>
      </w:r>
    </w:p>
    <w:p w:rsidR="00E52722" w:rsidRPr="00FB2F3B" w:rsidRDefault="00E52722" w:rsidP="00E52722">
      <w:pPr>
        <w:autoSpaceDE w:val="0"/>
        <w:autoSpaceDN w:val="0"/>
        <w:adjustRightInd w:val="0"/>
        <w:rPr>
          <w:rFonts w:ascii="Consolas" w:hAnsi="Consolas" w:cs="Consolas"/>
          <w:sz w:val="16"/>
          <w:szCs w:val="16"/>
        </w:rPr>
      </w:pPr>
      <w:r w:rsidRPr="00FB2F3B">
        <w:rPr>
          <w:rFonts w:ascii="Consolas" w:hAnsi="Consolas" w:cs="Consolas"/>
          <w:sz w:val="16"/>
          <w:szCs w:val="16"/>
        </w:rPr>
        <w:t xml:space="preserve">                              B</w:t>
      </w:r>
    </w:p>
    <w:p w:rsidR="00AE65B1" w:rsidRPr="00FB2F3B" w:rsidRDefault="00E52722" w:rsidP="00E52722">
      <w:pPr>
        <w:ind w:firstLine="0"/>
        <w:rPr>
          <w:rFonts w:ascii="Consolas" w:hAnsi="Consolas" w:cs="Consolas"/>
          <w:sz w:val="16"/>
          <w:szCs w:val="16"/>
        </w:rPr>
      </w:pPr>
      <w:r w:rsidRPr="00FB2F3B">
        <w:rPr>
          <w:rFonts w:ascii="Consolas" w:hAnsi="Consolas" w:cs="Consolas"/>
          <w:sz w:val="16"/>
          <w:szCs w:val="16"/>
        </w:rPr>
        <w:t xml:space="preserve">                                B             3.3400      2     3</w:t>
      </w:r>
    </w:p>
    <w:p w:rsidR="00E52722" w:rsidRDefault="00E52722" w:rsidP="00E52722">
      <w:pPr>
        <w:jc w:val="center"/>
        <w:rPr>
          <w:b/>
          <w:lang w:val="es-CO"/>
        </w:rPr>
      </w:pPr>
    </w:p>
    <w:p w:rsidR="00AE65B1" w:rsidRDefault="00AE65B1" w:rsidP="00CF080B">
      <w:pPr>
        <w:jc w:val="center"/>
        <w:rPr>
          <w:b/>
          <w:lang w:val="es-CO"/>
        </w:rPr>
      </w:pPr>
    </w:p>
    <w:tbl>
      <w:tblPr>
        <w:tblW w:w="10008" w:type="dxa"/>
        <w:tblInd w:w="70" w:type="dxa"/>
        <w:tblCellMar>
          <w:left w:w="70" w:type="dxa"/>
          <w:right w:w="70" w:type="dxa"/>
        </w:tblCellMar>
        <w:tblLook w:val="04A0" w:firstRow="1" w:lastRow="0" w:firstColumn="1" w:lastColumn="0" w:noHBand="0" w:noVBand="1"/>
      </w:tblPr>
      <w:tblGrid>
        <w:gridCol w:w="1490"/>
        <w:gridCol w:w="1220"/>
        <w:gridCol w:w="1479"/>
        <w:gridCol w:w="1479"/>
        <w:gridCol w:w="1492"/>
        <w:gridCol w:w="1840"/>
        <w:gridCol w:w="1207"/>
      </w:tblGrid>
      <w:tr w:rsidR="00CB2A61" w:rsidRPr="007F4D1E" w:rsidTr="00235DD0">
        <w:trPr>
          <w:trHeight w:val="321"/>
        </w:trPr>
        <w:tc>
          <w:tcPr>
            <w:tcW w:w="10008" w:type="dxa"/>
            <w:gridSpan w:val="7"/>
            <w:tcBorders>
              <w:top w:val="nil"/>
              <w:left w:val="nil"/>
              <w:bottom w:val="nil"/>
              <w:right w:val="nil"/>
            </w:tcBorders>
            <w:shd w:val="clear" w:color="auto" w:fill="auto"/>
            <w:noWrap/>
            <w:vAlign w:val="bottom"/>
            <w:hideMark/>
          </w:tcPr>
          <w:p w:rsidR="00CB2A61" w:rsidRDefault="00CB2A61">
            <w:pPr>
              <w:jc w:val="center"/>
              <w:rPr>
                <w:b/>
                <w:bCs/>
                <w:color w:val="000000"/>
                <w:lang w:val="es-ES" w:eastAsia="es-ES"/>
              </w:rPr>
            </w:pPr>
            <w:r w:rsidRPr="004100B1">
              <w:rPr>
                <w:b/>
                <w:bCs/>
                <w:color w:val="000000"/>
                <w:lang w:val="es-CO"/>
              </w:rPr>
              <w:t xml:space="preserve">CONTROL DE PESO CON TRATAMIENTO 01 (UNO) BOQLE NUTRICIONAL HOJAS DE ZANAHORIA </w:t>
            </w:r>
          </w:p>
        </w:tc>
      </w:tr>
      <w:tr w:rsidR="00CB2A61" w:rsidRPr="007F4D1E" w:rsidTr="00235DD0">
        <w:trPr>
          <w:trHeight w:val="321"/>
        </w:trPr>
        <w:tc>
          <w:tcPr>
            <w:tcW w:w="1490" w:type="dxa"/>
            <w:tcBorders>
              <w:top w:val="nil"/>
              <w:left w:val="nil"/>
              <w:bottom w:val="nil"/>
              <w:right w:val="nil"/>
            </w:tcBorders>
            <w:shd w:val="clear" w:color="auto" w:fill="auto"/>
            <w:noWrap/>
            <w:vAlign w:val="bottom"/>
            <w:hideMark/>
          </w:tcPr>
          <w:p w:rsidR="00CB2A61" w:rsidRPr="004100B1" w:rsidRDefault="00CB2A61">
            <w:pPr>
              <w:jc w:val="center"/>
              <w:rPr>
                <w:b/>
                <w:bCs/>
                <w:color w:val="000000"/>
                <w:lang w:val="es-CO"/>
              </w:rPr>
            </w:pPr>
          </w:p>
        </w:tc>
        <w:tc>
          <w:tcPr>
            <w:tcW w:w="1021"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479"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479"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492"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840"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207"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r>
      <w:tr w:rsidR="00CB2A61" w:rsidTr="00235DD0">
        <w:trPr>
          <w:trHeight w:val="963"/>
        </w:trPr>
        <w:tc>
          <w:tcPr>
            <w:tcW w:w="1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A61" w:rsidRDefault="00CB2A61">
            <w:pPr>
              <w:rPr>
                <w:b/>
                <w:bCs/>
                <w:color w:val="000000"/>
              </w:rPr>
            </w:pPr>
            <w:r>
              <w:rPr>
                <w:b/>
                <w:bCs/>
                <w:color w:val="000000"/>
              </w:rPr>
              <w:t>GRUPO 1</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CB2A61" w:rsidRDefault="00CB2A61">
            <w:pPr>
              <w:rPr>
                <w:b/>
                <w:bCs/>
                <w:color w:val="000000"/>
              </w:rPr>
            </w:pPr>
            <w:r>
              <w:rPr>
                <w:b/>
                <w:bCs/>
                <w:color w:val="000000"/>
              </w:rPr>
              <w:t xml:space="preserve">PESO EN GRAMOS INICIO </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B2A61" w:rsidRDefault="00CB2A61">
            <w:pPr>
              <w:rPr>
                <w:b/>
                <w:bCs/>
                <w:color w:val="000000"/>
              </w:rPr>
            </w:pPr>
            <w:r>
              <w:rPr>
                <w:b/>
                <w:bCs/>
                <w:color w:val="000000"/>
              </w:rPr>
              <w:t>PESO EN GRAMOS DIA 10 (03/08)</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B2A61" w:rsidRDefault="00CB2A61">
            <w:pPr>
              <w:rPr>
                <w:b/>
                <w:bCs/>
                <w:color w:val="000000"/>
              </w:rPr>
            </w:pPr>
            <w:r>
              <w:rPr>
                <w:b/>
                <w:bCs/>
                <w:color w:val="000000"/>
              </w:rPr>
              <w:t>PESO EN GRAMOS DIA 20 (13/08)</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CB2A61" w:rsidRDefault="00CB2A61">
            <w:pPr>
              <w:rPr>
                <w:b/>
                <w:bCs/>
                <w:color w:val="000000"/>
              </w:rPr>
            </w:pPr>
            <w:r>
              <w:rPr>
                <w:b/>
                <w:bCs/>
                <w:color w:val="000000"/>
              </w:rPr>
              <w:t>PESO EN GRAMOS DIA 30 (23/08)</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CB2A61" w:rsidRPr="004100B1" w:rsidRDefault="00CB2A61">
            <w:pPr>
              <w:rPr>
                <w:b/>
                <w:bCs/>
                <w:color w:val="000000"/>
                <w:lang w:val="es-CO"/>
              </w:rPr>
            </w:pPr>
            <w:r w:rsidRPr="004100B1">
              <w:rPr>
                <w:b/>
                <w:bCs/>
                <w:color w:val="000000"/>
                <w:lang w:val="es-CO"/>
              </w:rPr>
              <w:t>PESO EN GRAMOS FINAL DIA 40 (03/09)</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rsidR="00CB2A61" w:rsidRDefault="00CB2A61">
            <w:pPr>
              <w:rPr>
                <w:b/>
                <w:bCs/>
                <w:color w:val="000000"/>
              </w:rPr>
            </w:pPr>
            <w:r>
              <w:rPr>
                <w:b/>
                <w:bCs/>
                <w:color w:val="000000"/>
              </w:rPr>
              <w:t>PESO GANADO</w:t>
            </w:r>
          </w:p>
        </w:tc>
      </w:tr>
      <w:tr w:rsidR="00CB2A61" w:rsidTr="00235DD0">
        <w:trPr>
          <w:trHeight w:val="321"/>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CB2A61" w:rsidRDefault="00CB2A61">
            <w:pPr>
              <w:rPr>
                <w:color w:val="000000"/>
              </w:rPr>
            </w:pPr>
            <w:proofErr w:type="spellStart"/>
            <w:r>
              <w:rPr>
                <w:color w:val="000000"/>
              </w:rPr>
              <w:t>Conejo</w:t>
            </w:r>
            <w:proofErr w:type="spellEnd"/>
            <w:r>
              <w:rPr>
                <w:color w:val="000000"/>
              </w:rPr>
              <w:t xml:space="preserve"> </w:t>
            </w:r>
            <w:proofErr w:type="spellStart"/>
            <w:r>
              <w:rPr>
                <w:color w:val="000000"/>
              </w:rPr>
              <w:t>Jaula</w:t>
            </w:r>
            <w:proofErr w:type="spellEnd"/>
            <w:r>
              <w:rPr>
                <w:color w:val="000000"/>
              </w:rPr>
              <w:t xml:space="preserve"> 1</w:t>
            </w:r>
          </w:p>
        </w:tc>
        <w:tc>
          <w:tcPr>
            <w:tcW w:w="1021"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650</w:t>
            </w:r>
          </w:p>
        </w:tc>
        <w:tc>
          <w:tcPr>
            <w:tcW w:w="1479"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785</w:t>
            </w:r>
          </w:p>
        </w:tc>
        <w:tc>
          <w:tcPr>
            <w:tcW w:w="1479"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1050</w:t>
            </w:r>
          </w:p>
        </w:tc>
        <w:tc>
          <w:tcPr>
            <w:tcW w:w="1492"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1245</w:t>
            </w:r>
          </w:p>
        </w:tc>
        <w:tc>
          <w:tcPr>
            <w:tcW w:w="1840"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1590</w:t>
            </w:r>
          </w:p>
        </w:tc>
        <w:tc>
          <w:tcPr>
            <w:tcW w:w="1207"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940</w:t>
            </w:r>
          </w:p>
        </w:tc>
      </w:tr>
      <w:tr w:rsidR="00CB2A61" w:rsidTr="00235DD0">
        <w:trPr>
          <w:trHeight w:val="321"/>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CB2A61" w:rsidRDefault="00CB2A61">
            <w:pPr>
              <w:rPr>
                <w:color w:val="000000"/>
              </w:rPr>
            </w:pPr>
            <w:proofErr w:type="spellStart"/>
            <w:r>
              <w:rPr>
                <w:color w:val="000000"/>
              </w:rPr>
              <w:t>Conejo</w:t>
            </w:r>
            <w:proofErr w:type="spellEnd"/>
            <w:r>
              <w:rPr>
                <w:color w:val="000000"/>
              </w:rPr>
              <w:t xml:space="preserve"> </w:t>
            </w:r>
            <w:proofErr w:type="spellStart"/>
            <w:r>
              <w:rPr>
                <w:color w:val="000000"/>
              </w:rPr>
              <w:t>Jaula</w:t>
            </w:r>
            <w:proofErr w:type="spellEnd"/>
            <w:r>
              <w:rPr>
                <w:color w:val="000000"/>
              </w:rPr>
              <w:t xml:space="preserve"> 2</w:t>
            </w:r>
          </w:p>
        </w:tc>
        <w:tc>
          <w:tcPr>
            <w:tcW w:w="1021" w:type="dxa"/>
            <w:tcBorders>
              <w:top w:val="nil"/>
              <w:left w:val="nil"/>
              <w:bottom w:val="single" w:sz="4" w:space="0" w:color="auto"/>
              <w:right w:val="single" w:sz="4" w:space="0" w:color="auto"/>
            </w:tcBorders>
            <w:shd w:val="clear" w:color="auto" w:fill="auto"/>
            <w:noWrap/>
            <w:vAlign w:val="bottom"/>
            <w:hideMark/>
          </w:tcPr>
          <w:p w:rsidR="00CB2A61" w:rsidRDefault="00A55A86">
            <w:pPr>
              <w:jc w:val="right"/>
              <w:rPr>
                <w:color w:val="000000"/>
              </w:rPr>
            </w:pPr>
            <w:r>
              <w:rPr>
                <w:color w:val="000000"/>
              </w:rPr>
              <w:t>700</w:t>
            </w:r>
          </w:p>
        </w:tc>
        <w:tc>
          <w:tcPr>
            <w:tcW w:w="1479"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800</w:t>
            </w:r>
          </w:p>
        </w:tc>
        <w:tc>
          <w:tcPr>
            <w:tcW w:w="1479"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1060</w:t>
            </w:r>
          </w:p>
        </w:tc>
        <w:tc>
          <w:tcPr>
            <w:tcW w:w="1492"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1250</w:t>
            </w:r>
          </w:p>
        </w:tc>
        <w:tc>
          <w:tcPr>
            <w:tcW w:w="1840"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1670</w:t>
            </w:r>
          </w:p>
        </w:tc>
        <w:tc>
          <w:tcPr>
            <w:tcW w:w="1207"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970</w:t>
            </w:r>
          </w:p>
        </w:tc>
      </w:tr>
      <w:tr w:rsidR="00CB2A61" w:rsidTr="00235DD0">
        <w:trPr>
          <w:trHeight w:val="321"/>
        </w:trPr>
        <w:tc>
          <w:tcPr>
            <w:tcW w:w="1490" w:type="dxa"/>
            <w:tcBorders>
              <w:top w:val="nil"/>
              <w:left w:val="nil"/>
              <w:bottom w:val="nil"/>
              <w:right w:val="nil"/>
            </w:tcBorders>
            <w:shd w:val="clear" w:color="auto" w:fill="auto"/>
            <w:noWrap/>
            <w:vAlign w:val="bottom"/>
            <w:hideMark/>
          </w:tcPr>
          <w:p w:rsidR="00CB2A61" w:rsidRDefault="00CB2A61">
            <w:pPr>
              <w:jc w:val="right"/>
              <w:rPr>
                <w:color w:val="000000"/>
              </w:rPr>
            </w:pPr>
          </w:p>
        </w:tc>
        <w:tc>
          <w:tcPr>
            <w:tcW w:w="1021" w:type="dxa"/>
            <w:tcBorders>
              <w:top w:val="nil"/>
              <w:left w:val="nil"/>
              <w:bottom w:val="nil"/>
              <w:right w:val="nil"/>
            </w:tcBorders>
            <w:shd w:val="clear" w:color="auto" w:fill="auto"/>
            <w:noWrap/>
            <w:vAlign w:val="bottom"/>
            <w:hideMark/>
          </w:tcPr>
          <w:p w:rsidR="00CB2A61" w:rsidRDefault="00CB2A61">
            <w:pPr>
              <w:rPr>
                <w:sz w:val="20"/>
                <w:szCs w:val="20"/>
              </w:rPr>
            </w:pPr>
          </w:p>
        </w:tc>
        <w:tc>
          <w:tcPr>
            <w:tcW w:w="1479" w:type="dxa"/>
            <w:tcBorders>
              <w:top w:val="nil"/>
              <w:left w:val="nil"/>
              <w:bottom w:val="nil"/>
              <w:right w:val="nil"/>
            </w:tcBorders>
            <w:shd w:val="clear" w:color="auto" w:fill="auto"/>
            <w:noWrap/>
            <w:vAlign w:val="bottom"/>
            <w:hideMark/>
          </w:tcPr>
          <w:p w:rsidR="00CB2A61" w:rsidRDefault="00CB2A61">
            <w:pPr>
              <w:rPr>
                <w:sz w:val="20"/>
                <w:szCs w:val="20"/>
              </w:rPr>
            </w:pPr>
          </w:p>
        </w:tc>
        <w:tc>
          <w:tcPr>
            <w:tcW w:w="1479" w:type="dxa"/>
            <w:tcBorders>
              <w:top w:val="nil"/>
              <w:left w:val="nil"/>
              <w:bottom w:val="nil"/>
              <w:right w:val="nil"/>
            </w:tcBorders>
            <w:shd w:val="clear" w:color="auto" w:fill="auto"/>
            <w:noWrap/>
            <w:vAlign w:val="bottom"/>
            <w:hideMark/>
          </w:tcPr>
          <w:p w:rsidR="00CB2A61" w:rsidRDefault="00CB2A61">
            <w:pPr>
              <w:rPr>
                <w:sz w:val="20"/>
                <w:szCs w:val="20"/>
              </w:rPr>
            </w:pPr>
          </w:p>
        </w:tc>
        <w:tc>
          <w:tcPr>
            <w:tcW w:w="1492" w:type="dxa"/>
            <w:tcBorders>
              <w:top w:val="nil"/>
              <w:left w:val="nil"/>
              <w:bottom w:val="nil"/>
              <w:right w:val="nil"/>
            </w:tcBorders>
            <w:shd w:val="clear" w:color="auto" w:fill="auto"/>
            <w:noWrap/>
            <w:vAlign w:val="bottom"/>
            <w:hideMark/>
          </w:tcPr>
          <w:p w:rsidR="00CB2A61" w:rsidRDefault="00CB2A61">
            <w:pPr>
              <w:rPr>
                <w:sz w:val="20"/>
                <w:szCs w:val="20"/>
              </w:rPr>
            </w:pPr>
          </w:p>
        </w:tc>
        <w:tc>
          <w:tcPr>
            <w:tcW w:w="1840" w:type="dxa"/>
            <w:tcBorders>
              <w:top w:val="nil"/>
              <w:left w:val="nil"/>
              <w:bottom w:val="nil"/>
              <w:right w:val="nil"/>
            </w:tcBorders>
            <w:shd w:val="clear" w:color="auto" w:fill="auto"/>
            <w:noWrap/>
            <w:vAlign w:val="bottom"/>
            <w:hideMark/>
          </w:tcPr>
          <w:p w:rsidR="00CB2A61" w:rsidRDefault="00CB2A61">
            <w:pPr>
              <w:rPr>
                <w:sz w:val="20"/>
                <w:szCs w:val="20"/>
              </w:rPr>
            </w:pPr>
          </w:p>
        </w:tc>
        <w:tc>
          <w:tcPr>
            <w:tcW w:w="1207" w:type="dxa"/>
            <w:tcBorders>
              <w:top w:val="nil"/>
              <w:left w:val="nil"/>
              <w:bottom w:val="nil"/>
              <w:right w:val="nil"/>
            </w:tcBorders>
            <w:shd w:val="clear" w:color="auto" w:fill="auto"/>
            <w:noWrap/>
            <w:vAlign w:val="bottom"/>
            <w:hideMark/>
          </w:tcPr>
          <w:p w:rsidR="00CB2A61" w:rsidRDefault="00CB2A61">
            <w:pPr>
              <w:rPr>
                <w:sz w:val="20"/>
                <w:szCs w:val="20"/>
              </w:rPr>
            </w:pPr>
          </w:p>
        </w:tc>
      </w:tr>
      <w:tr w:rsidR="00CB2A61" w:rsidRPr="007F4D1E" w:rsidTr="00235DD0">
        <w:trPr>
          <w:trHeight w:val="321"/>
        </w:trPr>
        <w:tc>
          <w:tcPr>
            <w:tcW w:w="10008" w:type="dxa"/>
            <w:gridSpan w:val="7"/>
            <w:tcBorders>
              <w:top w:val="nil"/>
              <w:left w:val="nil"/>
              <w:bottom w:val="nil"/>
              <w:right w:val="nil"/>
            </w:tcBorders>
            <w:shd w:val="clear" w:color="auto" w:fill="auto"/>
            <w:noWrap/>
            <w:vAlign w:val="bottom"/>
            <w:hideMark/>
          </w:tcPr>
          <w:p w:rsidR="00FB2F3B" w:rsidRDefault="00FB2F3B">
            <w:pPr>
              <w:jc w:val="center"/>
              <w:rPr>
                <w:b/>
                <w:bCs/>
                <w:color w:val="000000"/>
                <w:lang w:val="es-CO"/>
              </w:rPr>
            </w:pPr>
          </w:p>
          <w:p w:rsidR="00FB2F3B" w:rsidRDefault="00FB2F3B">
            <w:pPr>
              <w:jc w:val="center"/>
              <w:rPr>
                <w:b/>
                <w:bCs/>
                <w:color w:val="000000"/>
                <w:lang w:val="es-CO"/>
              </w:rPr>
            </w:pPr>
          </w:p>
          <w:p w:rsidR="00FB2F3B" w:rsidRDefault="00FB2F3B">
            <w:pPr>
              <w:jc w:val="center"/>
              <w:rPr>
                <w:b/>
                <w:bCs/>
                <w:color w:val="000000"/>
                <w:lang w:val="es-CO"/>
              </w:rPr>
            </w:pPr>
          </w:p>
          <w:p w:rsidR="00FB2F3B" w:rsidRDefault="00FB2F3B">
            <w:pPr>
              <w:jc w:val="center"/>
              <w:rPr>
                <w:b/>
                <w:bCs/>
                <w:color w:val="000000"/>
                <w:lang w:val="es-CO"/>
              </w:rPr>
            </w:pPr>
          </w:p>
          <w:p w:rsidR="00FB2F3B" w:rsidRDefault="00FB2F3B">
            <w:pPr>
              <w:jc w:val="center"/>
              <w:rPr>
                <w:b/>
                <w:bCs/>
                <w:color w:val="000000"/>
                <w:lang w:val="es-CO"/>
              </w:rPr>
            </w:pPr>
          </w:p>
          <w:p w:rsidR="00FB2F3B" w:rsidRDefault="00FB2F3B">
            <w:pPr>
              <w:jc w:val="center"/>
              <w:rPr>
                <w:b/>
                <w:bCs/>
                <w:color w:val="000000"/>
                <w:lang w:val="es-CO"/>
              </w:rPr>
            </w:pPr>
          </w:p>
          <w:p w:rsidR="00FB2F3B" w:rsidRDefault="00FB2F3B">
            <w:pPr>
              <w:jc w:val="center"/>
              <w:rPr>
                <w:b/>
                <w:bCs/>
                <w:color w:val="000000"/>
                <w:lang w:val="es-CO"/>
              </w:rPr>
            </w:pPr>
          </w:p>
          <w:p w:rsidR="00FB2F3B" w:rsidRDefault="00FB2F3B">
            <w:pPr>
              <w:jc w:val="center"/>
              <w:rPr>
                <w:b/>
                <w:bCs/>
                <w:color w:val="000000"/>
                <w:lang w:val="es-CO"/>
              </w:rPr>
            </w:pPr>
          </w:p>
          <w:p w:rsidR="00CB2A61" w:rsidRPr="004100B1" w:rsidRDefault="00CB2A61">
            <w:pPr>
              <w:jc w:val="center"/>
              <w:rPr>
                <w:b/>
                <w:bCs/>
                <w:color w:val="000000"/>
                <w:lang w:val="es-CO"/>
              </w:rPr>
            </w:pPr>
            <w:r w:rsidRPr="004100B1">
              <w:rPr>
                <w:b/>
                <w:bCs/>
                <w:color w:val="000000"/>
                <w:lang w:val="es-CO"/>
              </w:rPr>
              <w:lastRenderedPageBreak/>
              <w:t>CONTROL DE PESO CON TRATAMIENTO 02 (DOS) BLOQUE NUTRICIONAL HOJAS DE ACELGA</w:t>
            </w:r>
          </w:p>
        </w:tc>
      </w:tr>
      <w:tr w:rsidR="00CB2A61" w:rsidRPr="007F4D1E" w:rsidTr="00235DD0">
        <w:trPr>
          <w:trHeight w:val="321"/>
        </w:trPr>
        <w:tc>
          <w:tcPr>
            <w:tcW w:w="1490" w:type="dxa"/>
            <w:tcBorders>
              <w:top w:val="nil"/>
              <w:left w:val="nil"/>
              <w:bottom w:val="nil"/>
              <w:right w:val="nil"/>
            </w:tcBorders>
            <w:shd w:val="clear" w:color="auto" w:fill="auto"/>
            <w:noWrap/>
            <w:vAlign w:val="bottom"/>
            <w:hideMark/>
          </w:tcPr>
          <w:p w:rsidR="00CB2A61" w:rsidRPr="004100B1" w:rsidRDefault="00CB2A61">
            <w:pPr>
              <w:jc w:val="center"/>
              <w:rPr>
                <w:b/>
                <w:bCs/>
                <w:color w:val="000000"/>
                <w:lang w:val="es-CO"/>
              </w:rPr>
            </w:pPr>
          </w:p>
        </w:tc>
        <w:tc>
          <w:tcPr>
            <w:tcW w:w="1021"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479"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479"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492"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840"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207"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r>
      <w:tr w:rsidR="00CB2A61" w:rsidTr="00235DD0">
        <w:trPr>
          <w:trHeight w:val="963"/>
        </w:trPr>
        <w:tc>
          <w:tcPr>
            <w:tcW w:w="14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2A61" w:rsidRDefault="00CB2A61">
            <w:pPr>
              <w:rPr>
                <w:b/>
                <w:bCs/>
                <w:color w:val="000000"/>
              </w:rPr>
            </w:pPr>
            <w:r>
              <w:rPr>
                <w:b/>
                <w:bCs/>
                <w:color w:val="000000"/>
              </w:rPr>
              <w:t>GRUPO 2</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CB2A61" w:rsidRDefault="00CB2A61">
            <w:pPr>
              <w:rPr>
                <w:b/>
                <w:bCs/>
                <w:color w:val="000000"/>
              </w:rPr>
            </w:pPr>
            <w:r>
              <w:rPr>
                <w:b/>
                <w:bCs/>
                <w:color w:val="000000"/>
              </w:rPr>
              <w:t xml:space="preserve">PESO EN GRAMOS INICIO </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B2A61" w:rsidRDefault="00CB2A61">
            <w:pPr>
              <w:rPr>
                <w:b/>
                <w:bCs/>
                <w:color w:val="000000"/>
              </w:rPr>
            </w:pPr>
            <w:r>
              <w:rPr>
                <w:b/>
                <w:bCs/>
                <w:color w:val="000000"/>
              </w:rPr>
              <w:t>PESO EN GRAMOS DIA 10 (03/08)</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B2A61" w:rsidRDefault="00CB2A61">
            <w:pPr>
              <w:rPr>
                <w:b/>
                <w:bCs/>
                <w:color w:val="000000"/>
              </w:rPr>
            </w:pPr>
            <w:r>
              <w:rPr>
                <w:b/>
                <w:bCs/>
                <w:color w:val="000000"/>
              </w:rPr>
              <w:t>PESO EN GRAMOS DIA 20 (13/08)</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CB2A61" w:rsidRDefault="00CB2A61">
            <w:pPr>
              <w:rPr>
                <w:b/>
                <w:bCs/>
                <w:color w:val="000000"/>
              </w:rPr>
            </w:pPr>
            <w:r>
              <w:rPr>
                <w:b/>
                <w:bCs/>
                <w:color w:val="000000"/>
              </w:rPr>
              <w:t>PESO EN GRAMOS DIA 30 (23/08)</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CB2A61" w:rsidRPr="004100B1" w:rsidRDefault="00CB2A61">
            <w:pPr>
              <w:rPr>
                <w:b/>
                <w:bCs/>
                <w:color w:val="000000"/>
                <w:lang w:val="es-CO"/>
              </w:rPr>
            </w:pPr>
            <w:r w:rsidRPr="004100B1">
              <w:rPr>
                <w:b/>
                <w:bCs/>
                <w:color w:val="000000"/>
                <w:lang w:val="es-CO"/>
              </w:rPr>
              <w:t>PESO EN GRAMOS FINAL DIA 40 (03/09)</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rsidR="00CB2A61" w:rsidRDefault="00CB2A61">
            <w:pPr>
              <w:rPr>
                <w:b/>
                <w:bCs/>
                <w:color w:val="000000"/>
              </w:rPr>
            </w:pPr>
            <w:r>
              <w:rPr>
                <w:b/>
                <w:bCs/>
                <w:color w:val="000000"/>
              </w:rPr>
              <w:t>PESO GANADO</w:t>
            </w:r>
          </w:p>
        </w:tc>
      </w:tr>
      <w:tr w:rsidR="00CB2A61" w:rsidTr="00235DD0">
        <w:trPr>
          <w:trHeight w:val="321"/>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CB2A61" w:rsidRDefault="00CB2A61">
            <w:pPr>
              <w:rPr>
                <w:color w:val="000000"/>
              </w:rPr>
            </w:pPr>
            <w:proofErr w:type="spellStart"/>
            <w:r>
              <w:rPr>
                <w:color w:val="000000"/>
              </w:rPr>
              <w:t>Conejo</w:t>
            </w:r>
            <w:proofErr w:type="spellEnd"/>
            <w:r>
              <w:rPr>
                <w:color w:val="000000"/>
              </w:rPr>
              <w:t xml:space="preserve"> </w:t>
            </w:r>
            <w:proofErr w:type="spellStart"/>
            <w:r>
              <w:rPr>
                <w:color w:val="000000"/>
              </w:rPr>
              <w:t>Jaula</w:t>
            </w:r>
            <w:proofErr w:type="spellEnd"/>
            <w:r>
              <w:rPr>
                <w:color w:val="000000"/>
              </w:rPr>
              <w:t xml:space="preserve"> 3</w:t>
            </w:r>
          </w:p>
        </w:tc>
        <w:tc>
          <w:tcPr>
            <w:tcW w:w="1021" w:type="dxa"/>
            <w:tcBorders>
              <w:top w:val="nil"/>
              <w:left w:val="nil"/>
              <w:bottom w:val="single" w:sz="4" w:space="0" w:color="auto"/>
              <w:right w:val="single" w:sz="4" w:space="0" w:color="auto"/>
            </w:tcBorders>
            <w:shd w:val="clear" w:color="auto" w:fill="auto"/>
            <w:noWrap/>
            <w:vAlign w:val="bottom"/>
            <w:hideMark/>
          </w:tcPr>
          <w:p w:rsidR="00CB2A61" w:rsidRDefault="00207EBA">
            <w:pPr>
              <w:jc w:val="right"/>
              <w:rPr>
                <w:color w:val="000000"/>
              </w:rPr>
            </w:pPr>
            <w:r>
              <w:rPr>
                <w:color w:val="000000"/>
              </w:rPr>
              <w:t>700</w:t>
            </w:r>
          </w:p>
        </w:tc>
        <w:tc>
          <w:tcPr>
            <w:tcW w:w="1479"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860</w:t>
            </w:r>
          </w:p>
        </w:tc>
        <w:tc>
          <w:tcPr>
            <w:tcW w:w="1479"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1125</w:t>
            </w:r>
          </w:p>
        </w:tc>
        <w:tc>
          <w:tcPr>
            <w:tcW w:w="1492"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1375</w:t>
            </w:r>
          </w:p>
        </w:tc>
        <w:tc>
          <w:tcPr>
            <w:tcW w:w="1840"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1765</w:t>
            </w:r>
          </w:p>
        </w:tc>
        <w:tc>
          <w:tcPr>
            <w:tcW w:w="1207"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1065</w:t>
            </w:r>
          </w:p>
        </w:tc>
      </w:tr>
      <w:tr w:rsidR="00CB2A61" w:rsidTr="00235DD0">
        <w:trPr>
          <w:trHeight w:val="321"/>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CB2A61" w:rsidRDefault="00CB2A61">
            <w:pPr>
              <w:rPr>
                <w:color w:val="000000"/>
              </w:rPr>
            </w:pPr>
            <w:proofErr w:type="spellStart"/>
            <w:r>
              <w:rPr>
                <w:color w:val="000000"/>
              </w:rPr>
              <w:t>Conejo</w:t>
            </w:r>
            <w:proofErr w:type="spellEnd"/>
            <w:r>
              <w:rPr>
                <w:color w:val="000000"/>
              </w:rPr>
              <w:t xml:space="preserve"> </w:t>
            </w:r>
            <w:proofErr w:type="spellStart"/>
            <w:r>
              <w:rPr>
                <w:color w:val="000000"/>
              </w:rPr>
              <w:t>Jaula</w:t>
            </w:r>
            <w:proofErr w:type="spellEnd"/>
            <w:r>
              <w:rPr>
                <w:color w:val="000000"/>
              </w:rPr>
              <w:t xml:space="preserve"> 4</w:t>
            </w:r>
          </w:p>
        </w:tc>
        <w:tc>
          <w:tcPr>
            <w:tcW w:w="1021" w:type="dxa"/>
            <w:tcBorders>
              <w:top w:val="nil"/>
              <w:left w:val="nil"/>
              <w:bottom w:val="single" w:sz="4" w:space="0" w:color="auto"/>
              <w:right w:val="single" w:sz="4" w:space="0" w:color="auto"/>
            </w:tcBorders>
            <w:shd w:val="clear" w:color="auto" w:fill="auto"/>
            <w:noWrap/>
            <w:vAlign w:val="bottom"/>
            <w:hideMark/>
          </w:tcPr>
          <w:p w:rsidR="00CB2A61" w:rsidRDefault="00207EBA">
            <w:pPr>
              <w:jc w:val="right"/>
              <w:rPr>
                <w:color w:val="000000"/>
              </w:rPr>
            </w:pPr>
            <w:r>
              <w:rPr>
                <w:color w:val="000000"/>
              </w:rPr>
              <w:t>750</w:t>
            </w:r>
          </w:p>
        </w:tc>
        <w:tc>
          <w:tcPr>
            <w:tcW w:w="1479"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885</w:t>
            </w:r>
          </w:p>
        </w:tc>
        <w:tc>
          <w:tcPr>
            <w:tcW w:w="1479"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1185</w:t>
            </w:r>
          </w:p>
        </w:tc>
        <w:tc>
          <w:tcPr>
            <w:tcW w:w="1492"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1480</w:t>
            </w:r>
          </w:p>
        </w:tc>
        <w:tc>
          <w:tcPr>
            <w:tcW w:w="1840"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1864</w:t>
            </w:r>
          </w:p>
        </w:tc>
        <w:tc>
          <w:tcPr>
            <w:tcW w:w="1207"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1114</w:t>
            </w:r>
          </w:p>
        </w:tc>
      </w:tr>
      <w:tr w:rsidR="00CB2A61" w:rsidTr="00235DD0">
        <w:trPr>
          <w:trHeight w:val="321"/>
        </w:trPr>
        <w:tc>
          <w:tcPr>
            <w:tcW w:w="1490" w:type="dxa"/>
            <w:tcBorders>
              <w:top w:val="nil"/>
              <w:left w:val="nil"/>
              <w:bottom w:val="nil"/>
              <w:right w:val="nil"/>
            </w:tcBorders>
            <w:shd w:val="clear" w:color="auto" w:fill="auto"/>
            <w:noWrap/>
            <w:vAlign w:val="bottom"/>
            <w:hideMark/>
          </w:tcPr>
          <w:p w:rsidR="00CB2A61" w:rsidRDefault="00CB2A61">
            <w:pPr>
              <w:jc w:val="right"/>
              <w:rPr>
                <w:color w:val="000000"/>
              </w:rPr>
            </w:pPr>
          </w:p>
        </w:tc>
        <w:tc>
          <w:tcPr>
            <w:tcW w:w="1021" w:type="dxa"/>
            <w:tcBorders>
              <w:top w:val="nil"/>
              <w:left w:val="nil"/>
              <w:bottom w:val="nil"/>
              <w:right w:val="nil"/>
            </w:tcBorders>
            <w:shd w:val="clear" w:color="auto" w:fill="auto"/>
            <w:noWrap/>
            <w:vAlign w:val="bottom"/>
            <w:hideMark/>
          </w:tcPr>
          <w:p w:rsidR="00CB2A61" w:rsidRDefault="00CB2A61">
            <w:pPr>
              <w:rPr>
                <w:sz w:val="20"/>
                <w:szCs w:val="20"/>
              </w:rPr>
            </w:pPr>
          </w:p>
        </w:tc>
        <w:tc>
          <w:tcPr>
            <w:tcW w:w="1479" w:type="dxa"/>
            <w:tcBorders>
              <w:top w:val="nil"/>
              <w:left w:val="nil"/>
              <w:bottom w:val="nil"/>
              <w:right w:val="nil"/>
            </w:tcBorders>
            <w:shd w:val="clear" w:color="auto" w:fill="auto"/>
            <w:noWrap/>
            <w:vAlign w:val="bottom"/>
            <w:hideMark/>
          </w:tcPr>
          <w:p w:rsidR="00CB2A61" w:rsidRDefault="00CB2A61">
            <w:pPr>
              <w:rPr>
                <w:sz w:val="20"/>
                <w:szCs w:val="20"/>
              </w:rPr>
            </w:pPr>
          </w:p>
        </w:tc>
        <w:tc>
          <w:tcPr>
            <w:tcW w:w="1479" w:type="dxa"/>
            <w:tcBorders>
              <w:top w:val="nil"/>
              <w:left w:val="nil"/>
              <w:bottom w:val="nil"/>
              <w:right w:val="nil"/>
            </w:tcBorders>
            <w:shd w:val="clear" w:color="auto" w:fill="auto"/>
            <w:noWrap/>
            <w:vAlign w:val="bottom"/>
            <w:hideMark/>
          </w:tcPr>
          <w:p w:rsidR="00CB2A61" w:rsidRDefault="00CB2A61">
            <w:pPr>
              <w:rPr>
                <w:sz w:val="20"/>
                <w:szCs w:val="20"/>
              </w:rPr>
            </w:pPr>
          </w:p>
        </w:tc>
        <w:tc>
          <w:tcPr>
            <w:tcW w:w="1492" w:type="dxa"/>
            <w:tcBorders>
              <w:top w:val="nil"/>
              <w:left w:val="nil"/>
              <w:bottom w:val="nil"/>
              <w:right w:val="nil"/>
            </w:tcBorders>
            <w:shd w:val="clear" w:color="auto" w:fill="auto"/>
            <w:noWrap/>
            <w:vAlign w:val="bottom"/>
            <w:hideMark/>
          </w:tcPr>
          <w:p w:rsidR="00CB2A61" w:rsidRDefault="00CB2A61">
            <w:pPr>
              <w:rPr>
                <w:sz w:val="20"/>
                <w:szCs w:val="20"/>
              </w:rPr>
            </w:pPr>
          </w:p>
        </w:tc>
        <w:tc>
          <w:tcPr>
            <w:tcW w:w="1840" w:type="dxa"/>
            <w:tcBorders>
              <w:top w:val="nil"/>
              <w:left w:val="nil"/>
              <w:bottom w:val="nil"/>
              <w:right w:val="nil"/>
            </w:tcBorders>
            <w:shd w:val="clear" w:color="auto" w:fill="auto"/>
            <w:noWrap/>
            <w:vAlign w:val="bottom"/>
            <w:hideMark/>
          </w:tcPr>
          <w:p w:rsidR="00CB2A61" w:rsidRDefault="00CB2A61">
            <w:pPr>
              <w:rPr>
                <w:sz w:val="20"/>
                <w:szCs w:val="20"/>
              </w:rPr>
            </w:pPr>
          </w:p>
        </w:tc>
        <w:tc>
          <w:tcPr>
            <w:tcW w:w="1207" w:type="dxa"/>
            <w:tcBorders>
              <w:top w:val="nil"/>
              <w:left w:val="nil"/>
              <w:bottom w:val="nil"/>
              <w:right w:val="nil"/>
            </w:tcBorders>
            <w:shd w:val="clear" w:color="auto" w:fill="auto"/>
            <w:noWrap/>
            <w:vAlign w:val="bottom"/>
            <w:hideMark/>
          </w:tcPr>
          <w:p w:rsidR="00CB2A61" w:rsidRDefault="00CB2A61">
            <w:pPr>
              <w:rPr>
                <w:sz w:val="20"/>
                <w:szCs w:val="20"/>
              </w:rPr>
            </w:pPr>
          </w:p>
        </w:tc>
      </w:tr>
      <w:tr w:rsidR="00CB2A61" w:rsidRPr="007F4D1E" w:rsidTr="00235DD0">
        <w:trPr>
          <w:trHeight w:val="321"/>
        </w:trPr>
        <w:tc>
          <w:tcPr>
            <w:tcW w:w="10008" w:type="dxa"/>
            <w:gridSpan w:val="7"/>
            <w:tcBorders>
              <w:top w:val="nil"/>
              <w:left w:val="nil"/>
              <w:bottom w:val="nil"/>
              <w:right w:val="nil"/>
            </w:tcBorders>
            <w:shd w:val="clear" w:color="auto" w:fill="auto"/>
            <w:noWrap/>
            <w:vAlign w:val="bottom"/>
            <w:hideMark/>
          </w:tcPr>
          <w:p w:rsidR="00CB2A61" w:rsidRPr="004100B1" w:rsidRDefault="00CB2A61">
            <w:pPr>
              <w:jc w:val="center"/>
              <w:rPr>
                <w:b/>
                <w:bCs/>
                <w:color w:val="000000"/>
                <w:lang w:val="es-CO"/>
              </w:rPr>
            </w:pPr>
            <w:r w:rsidRPr="004100B1">
              <w:rPr>
                <w:b/>
                <w:bCs/>
                <w:color w:val="000000"/>
                <w:lang w:val="es-CO"/>
              </w:rPr>
              <w:t>CONTROL DE PESO CON TRATAMIENTO 03 (TRES) BLOQUE NUTRICIONAL HOJAS DE RABANO</w:t>
            </w:r>
          </w:p>
          <w:p w:rsidR="00CB2A61" w:rsidRPr="004100B1" w:rsidRDefault="00CB2A61">
            <w:pPr>
              <w:jc w:val="center"/>
              <w:rPr>
                <w:b/>
                <w:bCs/>
                <w:color w:val="000000"/>
                <w:lang w:val="es-CO"/>
              </w:rPr>
            </w:pPr>
          </w:p>
        </w:tc>
      </w:tr>
      <w:tr w:rsidR="00CB2A61" w:rsidRPr="007F4D1E" w:rsidTr="00235DD0">
        <w:trPr>
          <w:trHeight w:val="321"/>
        </w:trPr>
        <w:tc>
          <w:tcPr>
            <w:tcW w:w="1490" w:type="dxa"/>
            <w:tcBorders>
              <w:top w:val="nil"/>
              <w:left w:val="nil"/>
              <w:bottom w:val="nil"/>
              <w:right w:val="nil"/>
            </w:tcBorders>
            <w:shd w:val="clear" w:color="auto" w:fill="auto"/>
            <w:noWrap/>
            <w:vAlign w:val="bottom"/>
            <w:hideMark/>
          </w:tcPr>
          <w:p w:rsidR="00CB2A61" w:rsidRPr="004100B1" w:rsidRDefault="00CB2A61">
            <w:pPr>
              <w:jc w:val="center"/>
              <w:rPr>
                <w:b/>
                <w:bCs/>
                <w:color w:val="000000"/>
                <w:lang w:val="es-CO"/>
              </w:rPr>
            </w:pPr>
          </w:p>
        </w:tc>
        <w:tc>
          <w:tcPr>
            <w:tcW w:w="1021"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479"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479"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492"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840"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207"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r>
      <w:tr w:rsidR="00CB2A61" w:rsidTr="00235DD0">
        <w:trPr>
          <w:trHeight w:val="963"/>
        </w:trPr>
        <w:tc>
          <w:tcPr>
            <w:tcW w:w="1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A61" w:rsidRDefault="00CB2A61">
            <w:pPr>
              <w:rPr>
                <w:b/>
                <w:bCs/>
                <w:color w:val="000000"/>
              </w:rPr>
            </w:pPr>
            <w:r>
              <w:rPr>
                <w:b/>
                <w:bCs/>
                <w:color w:val="000000"/>
              </w:rPr>
              <w:t>GRUPO 3</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CB2A61" w:rsidRDefault="00CB2A61">
            <w:pPr>
              <w:rPr>
                <w:b/>
                <w:bCs/>
                <w:color w:val="000000"/>
              </w:rPr>
            </w:pPr>
            <w:r>
              <w:rPr>
                <w:b/>
                <w:bCs/>
                <w:color w:val="000000"/>
              </w:rPr>
              <w:t xml:space="preserve">PESO EN GRAMOS INICIO </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B2A61" w:rsidRDefault="00CB2A61">
            <w:pPr>
              <w:rPr>
                <w:b/>
                <w:bCs/>
                <w:color w:val="000000"/>
              </w:rPr>
            </w:pPr>
            <w:r>
              <w:rPr>
                <w:b/>
                <w:bCs/>
                <w:color w:val="000000"/>
              </w:rPr>
              <w:t>PESO EN GRAMOS DIA 10 (03/08)</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B2A61" w:rsidRDefault="00CB2A61">
            <w:pPr>
              <w:rPr>
                <w:b/>
                <w:bCs/>
                <w:color w:val="000000"/>
              </w:rPr>
            </w:pPr>
            <w:r>
              <w:rPr>
                <w:b/>
                <w:bCs/>
                <w:color w:val="000000"/>
              </w:rPr>
              <w:t>PESO EN GRAMOS DIA 20 (13/08)</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CB2A61" w:rsidRDefault="00CB2A61">
            <w:pPr>
              <w:rPr>
                <w:b/>
                <w:bCs/>
                <w:color w:val="000000"/>
              </w:rPr>
            </w:pPr>
            <w:r>
              <w:rPr>
                <w:b/>
                <w:bCs/>
                <w:color w:val="000000"/>
              </w:rPr>
              <w:t>PESO EN GRAMOS DIA 30 (23/08)</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CB2A61" w:rsidRPr="004100B1" w:rsidRDefault="00CB2A61">
            <w:pPr>
              <w:rPr>
                <w:b/>
                <w:bCs/>
                <w:color w:val="000000"/>
                <w:lang w:val="es-CO"/>
              </w:rPr>
            </w:pPr>
            <w:r w:rsidRPr="004100B1">
              <w:rPr>
                <w:b/>
                <w:bCs/>
                <w:color w:val="000000"/>
                <w:lang w:val="es-CO"/>
              </w:rPr>
              <w:t>PESO EN GRAMOS FINAL DIA 40 (03/09)</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rsidR="00CB2A61" w:rsidRDefault="00CB2A61">
            <w:pPr>
              <w:rPr>
                <w:b/>
                <w:bCs/>
                <w:color w:val="000000"/>
              </w:rPr>
            </w:pPr>
            <w:r>
              <w:rPr>
                <w:b/>
                <w:bCs/>
                <w:color w:val="000000"/>
              </w:rPr>
              <w:t>PESO GANADO</w:t>
            </w:r>
          </w:p>
        </w:tc>
      </w:tr>
      <w:tr w:rsidR="00CB2A61" w:rsidTr="00235DD0">
        <w:trPr>
          <w:trHeight w:val="321"/>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CB2A61" w:rsidRDefault="00CB2A61">
            <w:pPr>
              <w:rPr>
                <w:color w:val="000000"/>
              </w:rPr>
            </w:pPr>
            <w:proofErr w:type="spellStart"/>
            <w:r>
              <w:rPr>
                <w:color w:val="000000"/>
              </w:rPr>
              <w:t>Conejo</w:t>
            </w:r>
            <w:proofErr w:type="spellEnd"/>
            <w:r>
              <w:rPr>
                <w:color w:val="000000"/>
              </w:rPr>
              <w:t xml:space="preserve"> </w:t>
            </w:r>
            <w:proofErr w:type="spellStart"/>
            <w:r>
              <w:rPr>
                <w:color w:val="000000"/>
              </w:rPr>
              <w:t>Jaula</w:t>
            </w:r>
            <w:proofErr w:type="spellEnd"/>
            <w:r>
              <w:rPr>
                <w:color w:val="000000"/>
              </w:rPr>
              <w:t xml:space="preserve"> 5</w:t>
            </w:r>
          </w:p>
        </w:tc>
        <w:tc>
          <w:tcPr>
            <w:tcW w:w="1021" w:type="dxa"/>
            <w:tcBorders>
              <w:top w:val="nil"/>
              <w:left w:val="nil"/>
              <w:bottom w:val="single" w:sz="4" w:space="0" w:color="auto"/>
              <w:right w:val="single" w:sz="4" w:space="0" w:color="auto"/>
            </w:tcBorders>
            <w:shd w:val="clear" w:color="auto" w:fill="auto"/>
            <w:noWrap/>
            <w:vAlign w:val="bottom"/>
            <w:hideMark/>
          </w:tcPr>
          <w:p w:rsidR="00CB2A61" w:rsidRDefault="00207EBA">
            <w:pPr>
              <w:jc w:val="right"/>
              <w:rPr>
                <w:color w:val="000000"/>
              </w:rPr>
            </w:pPr>
            <w:r>
              <w:rPr>
                <w:color w:val="000000"/>
              </w:rPr>
              <w:t>500</w:t>
            </w:r>
          </w:p>
        </w:tc>
        <w:tc>
          <w:tcPr>
            <w:tcW w:w="1479"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700</w:t>
            </w:r>
          </w:p>
        </w:tc>
        <w:tc>
          <w:tcPr>
            <w:tcW w:w="1479"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970</w:t>
            </w:r>
          </w:p>
        </w:tc>
        <w:tc>
          <w:tcPr>
            <w:tcW w:w="1492"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1250</w:t>
            </w:r>
          </w:p>
        </w:tc>
        <w:tc>
          <w:tcPr>
            <w:tcW w:w="1840"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1550</w:t>
            </w:r>
          </w:p>
        </w:tc>
        <w:tc>
          <w:tcPr>
            <w:tcW w:w="1207"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1050</w:t>
            </w:r>
          </w:p>
        </w:tc>
      </w:tr>
      <w:tr w:rsidR="00CB2A61" w:rsidTr="00235DD0">
        <w:trPr>
          <w:trHeight w:val="321"/>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CB2A61" w:rsidRDefault="00CB2A61">
            <w:pPr>
              <w:rPr>
                <w:color w:val="000000"/>
              </w:rPr>
            </w:pPr>
            <w:proofErr w:type="spellStart"/>
            <w:r>
              <w:rPr>
                <w:color w:val="000000"/>
              </w:rPr>
              <w:t>Conejo</w:t>
            </w:r>
            <w:proofErr w:type="spellEnd"/>
            <w:r>
              <w:rPr>
                <w:color w:val="000000"/>
              </w:rPr>
              <w:t xml:space="preserve"> </w:t>
            </w:r>
            <w:proofErr w:type="spellStart"/>
            <w:r>
              <w:rPr>
                <w:color w:val="000000"/>
              </w:rPr>
              <w:t>Jaula</w:t>
            </w:r>
            <w:proofErr w:type="spellEnd"/>
            <w:r>
              <w:rPr>
                <w:color w:val="000000"/>
              </w:rPr>
              <w:t xml:space="preserve"> 6</w:t>
            </w:r>
          </w:p>
        </w:tc>
        <w:tc>
          <w:tcPr>
            <w:tcW w:w="1021" w:type="dxa"/>
            <w:tcBorders>
              <w:top w:val="nil"/>
              <w:left w:val="nil"/>
              <w:bottom w:val="single" w:sz="4" w:space="0" w:color="auto"/>
              <w:right w:val="single" w:sz="4" w:space="0" w:color="auto"/>
            </w:tcBorders>
            <w:shd w:val="clear" w:color="auto" w:fill="auto"/>
            <w:noWrap/>
            <w:vAlign w:val="bottom"/>
            <w:hideMark/>
          </w:tcPr>
          <w:p w:rsidR="00CB2A61" w:rsidRDefault="00207EBA">
            <w:pPr>
              <w:jc w:val="right"/>
              <w:rPr>
                <w:color w:val="000000"/>
              </w:rPr>
            </w:pPr>
            <w:r>
              <w:rPr>
                <w:color w:val="000000"/>
              </w:rPr>
              <w:t>550</w:t>
            </w:r>
          </w:p>
        </w:tc>
        <w:tc>
          <w:tcPr>
            <w:tcW w:w="1479"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560</w:t>
            </w:r>
          </w:p>
        </w:tc>
        <w:tc>
          <w:tcPr>
            <w:tcW w:w="1479"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590</w:t>
            </w:r>
          </w:p>
        </w:tc>
        <w:tc>
          <w:tcPr>
            <w:tcW w:w="1492"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990</w:t>
            </w:r>
          </w:p>
        </w:tc>
        <w:tc>
          <w:tcPr>
            <w:tcW w:w="1840"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1500</w:t>
            </w:r>
          </w:p>
        </w:tc>
        <w:tc>
          <w:tcPr>
            <w:tcW w:w="1207"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950</w:t>
            </w:r>
          </w:p>
        </w:tc>
      </w:tr>
      <w:tr w:rsidR="00CB2A61" w:rsidTr="00235DD0">
        <w:trPr>
          <w:trHeight w:val="321"/>
        </w:trPr>
        <w:tc>
          <w:tcPr>
            <w:tcW w:w="1490" w:type="dxa"/>
            <w:tcBorders>
              <w:top w:val="nil"/>
              <w:left w:val="nil"/>
              <w:bottom w:val="nil"/>
              <w:right w:val="nil"/>
            </w:tcBorders>
            <w:shd w:val="clear" w:color="auto" w:fill="auto"/>
            <w:noWrap/>
            <w:vAlign w:val="bottom"/>
            <w:hideMark/>
          </w:tcPr>
          <w:p w:rsidR="00CB2A61" w:rsidRDefault="00CB2A61">
            <w:pPr>
              <w:jc w:val="right"/>
              <w:rPr>
                <w:color w:val="000000"/>
              </w:rPr>
            </w:pPr>
          </w:p>
        </w:tc>
        <w:tc>
          <w:tcPr>
            <w:tcW w:w="1021" w:type="dxa"/>
            <w:tcBorders>
              <w:top w:val="nil"/>
              <w:left w:val="nil"/>
              <w:bottom w:val="nil"/>
              <w:right w:val="nil"/>
            </w:tcBorders>
            <w:shd w:val="clear" w:color="auto" w:fill="auto"/>
            <w:noWrap/>
            <w:vAlign w:val="bottom"/>
            <w:hideMark/>
          </w:tcPr>
          <w:p w:rsidR="00CB2A61" w:rsidRDefault="00CB2A61">
            <w:pPr>
              <w:rPr>
                <w:sz w:val="20"/>
                <w:szCs w:val="20"/>
              </w:rPr>
            </w:pPr>
          </w:p>
        </w:tc>
        <w:tc>
          <w:tcPr>
            <w:tcW w:w="1479" w:type="dxa"/>
            <w:tcBorders>
              <w:top w:val="nil"/>
              <w:left w:val="nil"/>
              <w:bottom w:val="nil"/>
              <w:right w:val="nil"/>
            </w:tcBorders>
            <w:shd w:val="clear" w:color="auto" w:fill="auto"/>
            <w:noWrap/>
            <w:vAlign w:val="bottom"/>
            <w:hideMark/>
          </w:tcPr>
          <w:p w:rsidR="00CB2A61" w:rsidRDefault="00CB2A61">
            <w:pPr>
              <w:rPr>
                <w:sz w:val="20"/>
                <w:szCs w:val="20"/>
              </w:rPr>
            </w:pPr>
          </w:p>
        </w:tc>
        <w:tc>
          <w:tcPr>
            <w:tcW w:w="1479" w:type="dxa"/>
            <w:tcBorders>
              <w:top w:val="nil"/>
              <w:left w:val="nil"/>
              <w:bottom w:val="nil"/>
              <w:right w:val="nil"/>
            </w:tcBorders>
            <w:shd w:val="clear" w:color="auto" w:fill="auto"/>
            <w:noWrap/>
            <w:vAlign w:val="bottom"/>
            <w:hideMark/>
          </w:tcPr>
          <w:p w:rsidR="00CB2A61" w:rsidRDefault="00CB2A61">
            <w:pPr>
              <w:rPr>
                <w:sz w:val="20"/>
                <w:szCs w:val="20"/>
              </w:rPr>
            </w:pPr>
          </w:p>
        </w:tc>
        <w:tc>
          <w:tcPr>
            <w:tcW w:w="1492" w:type="dxa"/>
            <w:tcBorders>
              <w:top w:val="nil"/>
              <w:left w:val="nil"/>
              <w:bottom w:val="nil"/>
              <w:right w:val="nil"/>
            </w:tcBorders>
            <w:shd w:val="clear" w:color="auto" w:fill="auto"/>
            <w:noWrap/>
            <w:vAlign w:val="bottom"/>
            <w:hideMark/>
          </w:tcPr>
          <w:p w:rsidR="00CB2A61" w:rsidRDefault="00CB2A61">
            <w:pPr>
              <w:rPr>
                <w:sz w:val="20"/>
                <w:szCs w:val="20"/>
              </w:rPr>
            </w:pPr>
          </w:p>
        </w:tc>
        <w:tc>
          <w:tcPr>
            <w:tcW w:w="1840" w:type="dxa"/>
            <w:tcBorders>
              <w:top w:val="nil"/>
              <w:left w:val="nil"/>
              <w:bottom w:val="nil"/>
              <w:right w:val="nil"/>
            </w:tcBorders>
            <w:shd w:val="clear" w:color="auto" w:fill="auto"/>
            <w:noWrap/>
            <w:vAlign w:val="bottom"/>
            <w:hideMark/>
          </w:tcPr>
          <w:p w:rsidR="00CB2A61" w:rsidRDefault="00CB2A61">
            <w:pPr>
              <w:rPr>
                <w:sz w:val="20"/>
                <w:szCs w:val="20"/>
              </w:rPr>
            </w:pPr>
          </w:p>
        </w:tc>
        <w:tc>
          <w:tcPr>
            <w:tcW w:w="1207" w:type="dxa"/>
            <w:tcBorders>
              <w:top w:val="nil"/>
              <w:left w:val="nil"/>
              <w:bottom w:val="nil"/>
              <w:right w:val="nil"/>
            </w:tcBorders>
            <w:shd w:val="clear" w:color="auto" w:fill="auto"/>
            <w:noWrap/>
            <w:vAlign w:val="bottom"/>
            <w:hideMark/>
          </w:tcPr>
          <w:p w:rsidR="00CB2A61" w:rsidRDefault="00CB2A61">
            <w:pPr>
              <w:rPr>
                <w:sz w:val="20"/>
                <w:szCs w:val="20"/>
              </w:rPr>
            </w:pPr>
          </w:p>
        </w:tc>
      </w:tr>
      <w:tr w:rsidR="00CB2A61" w:rsidRPr="007F4D1E" w:rsidTr="00235DD0">
        <w:trPr>
          <w:trHeight w:val="321"/>
        </w:trPr>
        <w:tc>
          <w:tcPr>
            <w:tcW w:w="10008" w:type="dxa"/>
            <w:gridSpan w:val="7"/>
            <w:tcBorders>
              <w:top w:val="nil"/>
              <w:left w:val="nil"/>
              <w:bottom w:val="nil"/>
              <w:right w:val="nil"/>
            </w:tcBorders>
            <w:shd w:val="clear" w:color="auto" w:fill="auto"/>
            <w:noWrap/>
            <w:vAlign w:val="bottom"/>
            <w:hideMark/>
          </w:tcPr>
          <w:p w:rsidR="00CB2A61" w:rsidRPr="004100B1" w:rsidRDefault="00CB2A61">
            <w:pPr>
              <w:jc w:val="center"/>
              <w:rPr>
                <w:b/>
                <w:bCs/>
                <w:color w:val="000000"/>
                <w:lang w:val="es-CO"/>
              </w:rPr>
            </w:pPr>
          </w:p>
          <w:p w:rsidR="00CB2A61" w:rsidRPr="004100B1" w:rsidRDefault="00CB2A61">
            <w:pPr>
              <w:jc w:val="center"/>
              <w:rPr>
                <w:b/>
                <w:bCs/>
                <w:color w:val="000000"/>
                <w:lang w:val="es-CO"/>
              </w:rPr>
            </w:pPr>
          </w:p>
          <w:p w:rsidR="00CB2A61" w:rsidRPr="004100B1" w:rsidRDefault="00CB2A61">
            <w:pPr>
              <w:jc w:val="center"/>
              <w:rPr>
                <w:b/>
                <w:bCs/>
                <w:color w:val="000000"/>
                <w:lang w:val="es-CO"/>
              </w:rPr>
            </w:pPr>
            <w:r w:rsidRPr="004100B1">
              <w:rPr>
                <w:b/>
                <w:bCs/>
                <w:color w:val="000000"/>
                <w:lang w:val="es-CO"/>
              </w:rPr>
              <w:t>CONTROL DE PESO CON TRATAMIENTO 04 (CUATRO) BLOQUE NUTRICIONAL DE KIKUYO</w:t>
            </w:r>
          </w:p>
          <w:p w:rsidR="00CB2A61" w:rsidRPr="004100B1" w:rsidRDefault="00CB2A61">
            <w:pPr>
              <w:jc w:val="center"/>
              <w:rPr>
                <w:b/>
                <w:bCs/>
                <w:color w:val="000000"/>
                <w:lang w:val="es-CO"/>
              </w:rPr>
            </w:pPr>
          </w:p>
        </w:tc>
      </w:tr>
      <w:tr w:rsidR="00CB2A61" w:rsidRPr="007F4D1E" w:rsidTr="00235DD0">
        <w:trPr>
          <w:trHeight w:val="321"/>
        </w:trPr>
        <w:tc>
          <w:tcPr>
            <w:tcW w:w="1490" w:type="dxa"/>
            <w:tcBorders>
              <w:top w:val="nil"/>
              <w:left w:val="nil"/>
              <w:bottom w:val="nil"/>
              <w:right w:val="nil"/>
            </w:tcBorders>
            <w:shd w:val="clear" w:color="auto" w:fill="auto"/>
            <w:noWrap/>
            <w:vAlign w:val="bottom"/>
            <w:hideMark/>
          </w:tcPr>
          <w:p w:rsidR="00CB2A61" w:rsidRPr="004100B1" w:rsidRDefault="00CB2A61">
            <w:pPr>
              <w:jc w:val="center"/>
              <w:rPr>
                <w:b/>
                <w:bCs/>
                <w:color w:val="000000"/>
                <w:lang w:val="es-CO"/>
              </w:rPr>
            </w:pPr>
          </w:p>
        </w:tc>
        <w:tc>
          <w:tcPr>
            <w:tcW w:w="1021"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479"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479"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492"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840"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207"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r>
      <w:tr w:rsidR="00CB2A61" w:rsidTr="00235DD0">
        <w:trPr>
          <w:trHeight w:val="963"/>
        </w:trPr>
        <w:tc>
          <w:tcPr>
            <w:tcW w:w="1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A61" w:rsidRDefault="00CB2A61">
            <w:pPr>
              <w:rPr>
                <w:b/>
                <w:bCs/>
                <w:color w:val="000000"/>
              </w:rPr>
            </w:pPr>
            <w:r>
              <w:rPr>
                <w:b/>
                <w:bCs/>
                <w:color w:val="000000"/>
              </w:rPr>
              <w:t>GRUPO 4</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CB2A61" w:rsidRDefault="00CB2A61">
            <w:pPr>
              <w:rPr>
                <w:b/>
                <w:bCs/>
                <w:color w:val="000000"/>
              </w:rPr>
            </w:pPr>
            <w:r>
              <w:rPr>
                <w:b/>
                <w:bCs/>
                <w:color w:val="000000"/>
              </w:rPr>
              <w:t xml:space="preserve">PESO EN GRAMOS INICIO </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B2A61" w:rsidRDefault="00CB2A61">
            <w:pPr>
              <w:rPr>
                <w:b/>
                <w:bCs/>
                <w:color w:val="000000"/>
              </w:rPr>
            </w:pPr>
            <w:r>
              <w:rPr>
                <w:b/>
                <w:bCs/>
                <w:color w:val="000000"/>
              </w:rPr>
              <w:t>PESO EN GRAMOS DIA 10 (03/08)</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B2A61" w:rsidRDefault="00CB2A61">
            <w:pPr>
              <w:rPr>
                <w:b/>
                <w:bCs/>
                <w:color w:val="000000"/>
              </w:rPr>
            </w:pPr>
            <w:r>
              <w:rPr>
                <w:b/>
                <w:bCs/>
                <w:color w:val="000000"/>
              </w:rPr>
              <w:t>PESO EN GRAMOS DIA 20 (13/08)</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CB2A61" w:rsidRDefault="00CB2A61">
            <w:pPr>
              <w:rPr>
                <w:b/>
                <w:bCs/>
                <w:color w:val="000000"/>
              </w:rPr>
            </w:pPr>
            <w:r>
              <w:rPr>
                <w:b/>
                <w:bCs/>
                <w:color w:val="000000"/>
              </w:rPr>
              <w:t>PESO EN GRAMOS DIA 30 (23/08)</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CB2A61" w:rsidRPr="004100B1" w:rsidRDefault="00CB2A61">
            <w:pPr>
              <w:rPr>
                <w:b/>
                <w:bCs/>
                <w:color w:val="000000"/>
                <w:lang w:val="es-CO"/>
              </w:rPr>
            </w:pPr>
            <w:r w:rsidRPr="004100B1">
              <w:rPr>
                <w:b/>
                <w:bCs/>
                <w:color w:val="000000"/>
                <w:lang w:val="es-CO"/>
              </w:rPr>
              <w:t>PESO EN GRAMOS FINAL DIA 40 (03/09)</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rsidR="00CB2A61" w:rsidRDefault="00CB2A61">
            <w:pPr>
              <w:rPr>
                <w:b/>
                <w:bCs/>
                <w:color w:val="000000"/>
              </w:rPr>
            </w:pPr>
            <w:r>
              <w:rPr>
                <w:b/>
                <w:bCs/>
                <w:color w:val="000000"/>
              </w:rPr>
              <w:t>PESO GANADO</w:t>
            </w:r>
          </w:p>
        </w:tc>
      </w:tr>
      <w:tr w:rsidR="00CB2A61" w:rsidTr="00235DD0">
        <w:trPr>
          <w:trHeight w:val="321"/>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CB2A61" w:rsidRDefault="00CB2A61">
            <w:pPr>
              <w:rPr>
                <w:color w:val="000000"/>
              </w:rPr>
            </w:pPr>
            <w:proofErr w:type="spellStart"/>
            <w:r>
              <w:rPr>
                <w:color w:val="000000"/>
              </w:rPr>
              <w:t>Conejo</w:t>
            </w:r>
            <w:proofErr w:type="spellEnd"/>
            <w:r>
              <w:rPr>
                <w:color w:val="000000"/>
              </w:rPr>
              <w:t xml:space="preserve"> </w:t>
            </w:r>
            <w:proofErr w:type="spellStart"/>
            <w:r>
              <w:rPr>
                <w:color w:val="000000"/>
              </w:rPr>
              <w:t>Jaula</w:t>
            </w:r>
            <w:proofErr w:type="spellEnd"/>
            <w:r>
              <w:rPr>
                <w:color w:val="000000"/>
              </w:rPr>
              <w:t xml:space="preserve"> 7</w:t>
            </w:r>
          </w:p>
        </w:tc>
        <w:tc>
          <w:tcPr>
            <w:tcW w:w="1021"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6</w:t>
            </w:r>
            <w:r w:rsidR="00207EBA">
              <w:rPr>
                <w:color w:val="000000"/>
              </w:rPr>
              <w:t>10</w:t>
            </w:r>
          </w:p>
        </w:tc>
        <w:tc>
          <w:tcPr>
            <w:tcW w:w="1479"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1015</w:t>
            </w:r>
          </w:p>
        </w:tc>
        <w:tc>
          <w:tcPr>
            <w:tcW w:w="1479"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1365</w:t>
            </w:r>
          </w:p>
        </w:tc>
        <w:tc>
          <w:tcPr>
            <w:tcW w:w="1492"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1620</w:t>
            </w:r>
          </w:p>
        </w:tc>
        <w:tc>
          <w:tcPr>
            <w:tcW w:w="1840"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2000</w:t>
            </w:r>
          </w:p>
        </w:tc>
        <w:tc>
          <w:tcPr>
            <w:tcW w:w="1207"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1390</w:t>
            </w:r>
          </w:p>
        </w:tc>
      </w:tr>
      <w:tr w:rsidR="00CB2A61" w:rsidTr="00235DD0">
        <w:trPr>
          <w:trHeight w:val="321"/>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CB2A61" w:rsidRDefault="00CB2A61">
            <w:pPr>
              <w:rPr>
                <w:color w:val="000000"/>
              </w:rPr>
            </w:pPr>
            <w:proofErr w:type="spellStart"/>
            <w:r>
              <w:rPr>
                <w:color w:val="000000"/>
              </w:rPr>
              <w:t>Conejo</w:t>
            </w:r>
            <w:proofErr w:type="spellEnd"/>
            <w:r>
              <w:rPr>
                <w:color w:val="000000"/>
              </w:rPr>
              <w:t xml:space="preserve"> </w:t>
            </w:r>
            <w:proofErr w:type="spellStart"/>
            <w:r>
              <w:rPr>
                <w:color w:val="000000"/>
              </w:rPr>
              <w:t>Jaula</w:t>
            </w:r>
            <w:proofErr w:type="spellEnd"/>
            <w:r>
              <w:rPr>
                <w:color w:val="000000"/>
              </w:rPr>
              <w:t xml:space="preserve"> 8</w:t>
            </w:r>
          </w:p>
        </w:tc>
        <w:tc>
          <w:tcPr>
            <w:tcW w:w="1021"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6</w:t>
            </w:r>
            <w:r w:rsidR="00207EBA">
              <w:rPr>
                <w:color w:val="000000"/>
              </w:rPr>
              <w:t>0</w:t>
            </w:r>
            <w:r w:rsidR="00187877">
              <w:rPr>
                <w:color w:val="000000"/>
              </w:rPr>
              <w:t>0</w:t>
            </w:r>
          </w:p>
        </w:tc>
        <w:tc>
          <w:tcPr>
            <w:tcW w:w="1479"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1020</w:t>
            </w:r>
          </w:p>
        </w:tc>
        <w:tc>
          <w:tcPr>
            <w:tcW w:w="1479"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1220</w:t>
            </w:r>
          </w:p>
        </w:tc>
        <w:tc>
          <w:tcPr>
            <w:tcW w:w="1492"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1460</w:t>
            </w:r>
          </w:p>
        </w:tc>
        <w:tc>
          <w:tcPr>
            <w:tcW w:w="1840"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1770</w:t>
            </w:r>
          </w:p>
        </w:tc>
        <w:tc>
          <w:tcPr>
            <w:tcW w:w="1207"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1170</w:t>
            </w:r>
          </w:p>
        </w:tc>
      </w:tr>
      <w:tr w:rsidR="00CB2A61" w:rsidTr="00235DD0">
        <w:trPr>
          <w:trHeight w:val="321"/>
        </w:trPr>
        <w:tc>
          <w:tcPr>
            <w:tcW w:w="1490" w:type="dxa"/>
            <w:tcBorders>
              <w:top w:val="nil"/>
              <w:left w:val="nil"/>
              <w:bottom w:val="nil"/>
              <w:right w:val="nil"/>
            </w:tcBorders>
            <w:shd w:val="clear" w:color="auto" w:fill="auto"/>
            <w:noWrap/>
            <w:vAlign w:val="bottom"/>
            <w:hideMark/>
          </w:tcPr>
          <w:p w:rsidR="00CB2A61" w:rsidRDefault="00CB2A61">
            <w:pPr>
              <w:jc w:val="right"/>
              <w:rPr>
                <w:color w:val="000000"/>
              </w:rPr>
            </w:pPr>
          </w:p>
        </w:tc>
        <w:tc>
          <w:tcPr>
            <w:tcW w:w="1021" w:type="dxa"/>
            <w:tcBorders>
              <w:top w:val="nil"/>
              <w:left w:val="nil"/>
              <w:bottom w:val="nil"/>
              <w:right w:val="nil"/>
            </w:tcBorders>
            <w:shd w:val="clear" w:color="auto" w:fill="auto"/>
            <w:noWrap/>
            <w:vAlign w:val="bottom"/>
            <w:hideMark/>
          </w:tcPr>
          <w:p w:rsidR="00CB2A61" w:rsidRDefault="00CB2A61">
            <w:pPr>
              <w:rPr>
                <w:sz w:val="20"/>
                <w:szCs w:val="20"/>
              </w:rPr>
            </w:pPr>
          </w:p>
        </w:tc>
        <w:tc>
          <w:tcPr>
            <w:tcW w:w="1479" w:type="dxa"/>
            <w:tcBorders>
              <w:top w:val="nil"/>
              <w:left w:val="nil"/>
              <w:bottom w:val="nil"/>
              <w:right w:val="nil"/>
            </w:tcBorders>
            <w:shd w:val="clear" w:color="auto" w:fill="auto"/>
            <w:noWrap/>
            <w:vAlign w:val="bottom"/>
            <w:hideMark/>
          </w:tcPr>
          <w:p w:rsidR="00CB2A61" w:rsidRDefault="00CB2A61">
            <w:pPr>
              <w:rPr>
                <w:sz w:val="20"/>
                <w:szCs w:val="20"/>
              </w:rPr>
            </w:pPr>
          </w:p>
        </w:tc>
        <w:tc>
          <w:tcPr>
            <w:tcW w:w="1479" w:type="dxa"/>
            <w:tcBorders>
              <w:top w:val="nil"/>
              <w:left w:val="nil"/>
              <w:bottom w:val="nil"/>
              <w:right w:val="nil"/>
            </w:tcBorders>
            <w:shd w:val="clear" w:color="auto" w:fill="auto"/>
            <w:noWrap/>
            <w:vAlign w:val="bottom"/>
            <w:hideMark/>
          </w:tcPr>
          <w:p w:rsidR="00CB2A61" w:rsidRDefault="00CB2A61">
            <w:pPr>
              <w:rPr>
                <w:sz w:val="20"/>
                <w:szCs w:val="20"/>
              </w:rPr>
            </w:pPr>
          </w:p>
        </w:tc>
        <w:tc>
          <w:tcPr>
            <w:tcW w:w="1492" w:type="dxa"/>
            <w:tcBorders>
              <w:top w:val="nil"/>
              <w:left w:val="nil"/>
              <w:bottom w:val="nil"/>
              <w:right w:val="nil"/>
            </w:tcBorders>
            <w:shd w:val="clear" w:color="auto" w:fill="auto"/>
            <w:noWrap/>
            <w:vAlign w:val="bottom"/>
            <w:hideMark/>
          </w:tcPr>
          <w:p w:rsidR="00CB2A61" w:rsidRDefault="00CB2A61">
            <w:pPr>
              <w:rPr>
                <w:sz w:val="20"/>
                <w:szCs w:val="20"/>
              </w:rPr>
            </w:pPr>
          </w:p>
        </w:tc>
        <w:tc>
          <w:tcPr>
            <w:tcW w:w="1840" w:type="dxa"/>
            <w:tcBorders>
              <w:top w:val="nil"/>
              <w:left w:val="nil"/>
              <w:bottom w:val="nil"/>
              <w:right w:val="nil"/>
            </w:tcBorders>
            <w:shd w:val="clear" w:color="auto" w:fill="auto"/>
            <w:noWrap/>
            <w:vAlign w:val="bottom"/>
            <w:hideMark/>
          </w:tcPr>
          <w:p w:rsidR="00CB2A61" w:rsidRDefault="00CB2A61">
            <w:pPr>
              <w:rPr>
                <w:sz w:val="20"/>
                <w:szCs w:val="20"/>
              </w:rPr>
            </w:pPr>
          </w:p>
        </w:tc>
        <w:tc>
          <w:tcPr>
            <w:tcW w:w="1207" w:type="dxa"/>
            <w:tcBorders>
              <w:top w:val="nil"/>
              <w:left w:val="nil"/>
              <w:bottom w:val="nil"/>
              <w:right w:val="nil"/>
            </w:tcBorders>
            <w:shd w:val="clear" w:color="auto" w:fill="auto"/>
            <w:noWrap/>
            <w:vAlign w:val="bottom"/>
            <w:hideMark/>
          </w:tcPr>
          <w:p w:rsidR="00CB2A61" w:rsidRDefault="00CB2A61">
            <w:pPr>
              <w:rPr>
                <w:sz w:val="20"/>
                <w:szCs w:val="20"/>
              </w:rPr>
            </w:pPr>
          </w:p>
        </w:tc>
      </w:tr>
      <w:tr w:rsidR="00CB2A61" w:rsidRPr="007F4D1E" w:rsidTr="00235DD0">
        <w:trPr>
          <w:trHeight w:val="321"/>
        </w:trPr>
        <w:tc>
          <w:tcPr>
            <w:tcW w:w="10008" w:type="dxa"/>
            <w:gridSpan w:val="7"/>
            <w:tcBorders>
              <w:top w:val="nil"/>
              <w:left w:val="nil"/>
              <w:bottom w:val="nil"/>
              <w:right w:val="nil"/>
            </w:tcBorders>
            <w:shd w:val="clear" w:color="auto" w:fill="auto"/>
            <w:noWrap/>
            <w:vAlign w:val="bottom"/>
            <w:hideMark/>
          </w:tcPr>
          <w:p w:rsidR="00CB2A61" w:rsidRPr="004100B1" w:rsidRDefault="00CB2A61">
            <w:pPr>
              <w:jc w:val="center"/>
              <w:rPr>
                <w:b/>
                <w:bCs/>
                <w:color w:val="000000"/>
                <w:lang w:val="es-CO"/>
              </w:rPr>
            </w:pPr>
          </w:p>
          <w:p w:rsidR="00CB2A61" w:rsidRPr="004100B1" w:rsidRDefault="00CB2A61">
            <w:pPr>
              <w:jc w:val="center"/>
              <w:rPr>
                <w:b/>
                <w:bCs/>
                <w:color w:val="000000"/>
                <w:lang w:val="es-CO"/>
              </w:rPr>
            </w:pPr>
          </w:p>
          <w:p w:rsidR="00FB2F3B" w:rsidRDefault="00FB2F3B">
            <w:pPr>
              <w:jc w:val="center"/>
              <w:rPr>
                <w:b/>
                <w:bCs/>
                <w:color w:val="000000"/>
                <w:lang w:val="es-CO"/>
              </w:rPr>
            </w:pPr>
          </w:p>
          <w:p w:rsidR="00FB2F3B" w:rsidRDefault="00FB2F3B">
            <w:pPr>
              <w:jc w:val="center"/>
              <w:rPr>
                <w:b/>
                <w:bCs/>
                <w:color w:val="000000"/>
                <w:lang w:val="es-CO"/>
              </w:rPr>
            </w:pPr>
          </w:p>
          <w:p w:rsidR="00FB2F3B" w:rsidRDefault="00FB2F3B">
            <w:pPr>
              <w:jc w:val="center"/>
              <w:rPr>
                <w:b/>
                <w:bCs/>
                <w:color w:val="000000"/>
                <w:lang w:val="es-CO"/>
              </w:rPr>
            </w:pPr>
          </w:p>
          <w:p w:rsidR="00FB2F3B" w:rsidRDefault="00FB2F3B">
            <w:pPr>
              <w:jc w:val="center"/>
              <w:rPr>
                <w:b/>
                <w:bCs/>
                <w:color w:val="000000"/>
                <w:lang w:val="es-CO"/>
              </w:rPr>
            </w:pPr>
          </w:p>
          <w:p w:rsidR="00CB2A61" w:rsidRPr="004100B1" w:rsidRDefault="00CB2A61">
            <w:pPr>
              <w:jc w:val="center"/>
              <w:rPr>
                <w:b/>
                <w:bCs/>
                <w:color w:val="000000"/>
                <w:lang w:val="es-CO"/>
              </w:rPr>
            </w:pPr>
            <w:r w:rsidRPr="004100B1">
              <w:rPr>
                <w:b/>
                <w:bCs/>
                <w:color w:val="000000"/>
                <w:lang w:val="es-CO"/>
              </w:rPr>
              <w:t>CONTROL DE PESO CON TRATAMIENTO 05 (</w:t>
            </w:r>
            <w:r w:rsidR="00DF5DAD" w:rsidRPr="004100B1">
              <w:rPr>
                <w:b/>
                <w:bCs/>
                <w:color w:val="000000"/>
                <w:lang w:val="es-CO"/>
              </w:rPr>
              <w:t>CINCO) CONCENTRADO</w:t>
            </w:r>
          </w:p>
        </w:tc>
      </w:tr>
      <w:tr w:rsidR="00CB2A61" w:rsidRPr="007F4D1E" w:rsidTr="00235DD0">
        <w:trPr>
          <w:trHeight w:val="321"/>
        </w:trPr>
        <w:tc>
          <w:tcPr>
            <w:tcW w:w="1490" w:type="dxa"/>
            <w:tcBorders>
              <w:top w:val="nil"/>
              <w:left w:val="nil"/>
              <w:bottom w:val="nil"/>
              <w:right w:val="nil"/>
            </w:tcBorders>
            <w:shd w:val="clear" w:color="auto" w:fill="auto"/>
            <w:noWrap/>
            <w:vAlign w:val="bottom"/>
            <w:hideMark/>
          </w:tcPr>
          <w:p w:rsidR="00CB2A61" w:rsidRPr="004100B1" w:rsidRDefault="00CB2A61">
            <w:pPr>
              <w:jc w:val="center"/>
              <w:rPr>
                <w:b/>
                <w:bCs/>
                <w:color w:val="000000"/>
                <w:lang w:val="es-CO"/>
              </w:rPr>
            </w:pPr>
          </w:p>
        </w:tc>
        <w:tc>
          <w:tcPr>
            <w:tcW w:w="1021"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479"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479"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492"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840"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c>
          <w:tcPr>
            <w:tcW w:w="1207" w:type="dxa"/>
            <w:tcBorders>
              <w:top w:val="nil"/>
              <w:left w:val="nil"/>
              <w:bottom w:val="nil"/>
              <w:right w:val="nil"/>
            </w:tcBorders>
            <w:shd w:val="clear" w:color="auto" w:fill="auto"/>
            <w:noWrap/>
            <w:vAlign w:val="bottom"/>
            <w:hideMark/>
          </w:tcPr>
          <w:p w:rsidR="00CB2A61" w:rsidRPr="004100B1" w:rsidRDefault="00CB2A61">
            <w:pPr>
              <w:rPr>
                <w:sz w:val="20"/>
                <w:szCs w:val="20"/>
                <w:lang w:val="es-CO"/>
              </w:rPr>
            </w:pPr>
          </w:p>
        </w:tc>
      </w:tr>
      <w:tr w:rsidR="00CB2A61" w:rsidTr="00235DD0">
        <w:trPr>
          <w:trHeight w:val="963"/>
        </w:trPr>
        <w:tc>
          <w:tcPr>
            <w:tcW w:w="1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B2A61" w:rsidRDefault="00CB2A61">
            <w:pPr>
              <w:rPr>
                <w:b/>
                <w:bCs/>
                <w:color w:val="000000"/>
              </w:rPr>
            </w:pPr>
            <w:r>
              <w:rPr>
                <w:b/>
                <w:bCs/>
                <w:color w:val="000000"/>
              </w:rPr>
              <w:t>GRUPO 5</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rsidR="00CB2A61" w:rsidRDefault="00CB2A61">
            <w:pPr>
              <w:rPr>
                <w:b/>
                <w:bCs/>
                <w:color w:val="000000"/>
              </w:rPr>
            </w:pPr>
            <w:r>
              <w:rPr>
                <w:b/>
                <w:bCs/>
                <w:color w:val="000000"/>
              </w:rPr>
              <w:t xml:space="preserve">PESO EN GRAMOS INICIO </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B2A61" w:rsidRDefault="00CB2A61">
            <w:pPr>
              <w:rPr>
                <w:b/>
                <w:bCs/>
                <w:color w:val="000000"/>
              </w:rPr>
            </w:pPr>
            <w:r>
              <w:rPr>
                <w:b/>
                <w:bCs/>
                <w:color w:val="000000"/>
              </w:rPr>
              <w:t>PESO EN GRAMOS DIA 10 (03/08)</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CB2A61" w:rsidRDefault="00CB2A61">
            <w:pPr>
              <w:rPr>
                <w:b/>
                <w:bCs/>
                <w:color w:val="000000"/>
              </w:rPr>
            </w:pPr>
            <w:r>
              <w:rPr>
                <w:b/>
                <w:bCs/>
                <w:color w:val="000000"/>
              </w:rPr>
              <w:t>PESO EN GRAMOS DIA 20 (13/08)</w:t>
            </w:r>
          </w:p>
        </w:tc>
        <w:tc>
          <w:tcPr>
            <w:tcW w:w="1492" w:type="dxa"/>
            <w:tcBorders>
              <w:top w:val="single" w:sz="4" w:space="0" w:color="auto"/>
              <w:left w:val="nil"/>
              <w:bottom w:val="single" w:sz="4" w:space="0" w:color="auto"/>
              <w:right w:val="single" w:sz="4" w:space="0" w:color="auto"/>
            </w:tcBorders>
            <w:shd w:val="clear" w:color="auto" w:fill="auto"/>
            <w:vAlign w:val="center"/>
            <w:hideMark/>
          </w:tcPr>
          <w:p w:rsidR="00CB2A61" w:rsidRDefault="00CB2A61">
            <w:pPr>
              <w:rPr>
                <w:b/>
                <w:bCs/>
                <w:color w:val="000000"/>
              </w:rPr>
            </w:pPr>
            <w:r>
              <w:rPr>
                <w:b/>
                <w:bCs/>
                <w:color w:val="000000"/>
              </w:rPr>
              <w:t>PESO EN GRAMOS DIA 30 (23/08)</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CB2A61" w:rsidRPr="004100B1" w:rsidRDefault="00CB2A61">
            <w:pPr>
              <w:rPr>
                <w:b/>
                <w:bCs/>
                <w:color w:val="000000"/>
                <w:lang w:val="es-CO"/>
              </w:rPr>
            </w:pPr>
            <w:r w:rsidRPr="004100B1">
              <w:rPr>
                <w:b/>
                <w:bCs/>
                <w:color w:val="000000"/>
                <w:lang w:val="es-CO"/>
              </w:rPr>
              <w:t>PESO EN GRAMOS FINAL DIA 40 (03/09)</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rsidR="00CB2A61" w:rsidRDefault="00CB2A61">
            <w:pPr>
              <w:rPr>
                <w:b/>
                <w:bCs/>
                <w:color w:val="000000"/>
              </w:rPr>
            </w:pPr>
            <w:r>
              <w:rPr>
                <w:b/>
                <w:bCs/>
                <w:color w:val="000000"/>
              </w:rPr>
              <w:t>PESO GANADO</w:t>
            </w:r>
          </w:p>
        </w:tc>
      </w:tr>
      <w:tr w:rsidR="00CB2A61" w:rsidTr="00235DD0">
        <w:trPr>
          <w:trHeight w:val="321"/>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CB2A61" w:rsidRDefault="00CB2A61">
            <w:pPr>
              <w:rPr>
                <w:color w:val="000000"/>
              </w:rPr>
            </w:pPr>
            <w:proofErr w:type="spellStart"/>
            <w:r>
              <w:rPr>
                <w:color w:val="000000"/>
              </w:rPr>
              <w:t>Conejo</w:t>
            </w:r>
            <w:proofErr w:type="spellEnd"/>
            <w:r>
              <w:rPr>
                <w:color w:val="000000"/>
              </w:rPr>
              <w:t xml:space="preserve"> </w:t>
            </w:r>
            <w:proofErr w:type="spellStart"/>
            <w:r>
              <w:rPr>
                <w:color w:val="000000"/>
              </w:rPr>
              <w:t>Jaula</w:t>
            </w:r>
            <w:proofErr w:type="spellEnd"/>
            <w:r>
              <w:rPr>
                <w:color w:val="000000"/>
              </w:rPr>
              <w:t xml:space="preserve"> 9</w:t>
            </w:r>
          </w:p>
        </w:tc>
        <w:tc>
          <w:tcPr>
            <w:tcW w:w="1021" w:type="dxa"/>
            <w:tcBorders>
              <w:top w:val="nil"/>
              <w:left w:val="nil"/>
              <w:bottom w:val="single" w:sz="4" w:space="0" w:color="auto"/>
              <w:right w:val="single" w:sz="4" w:space="0" w:color="auto"/>
            </w:tcBorders>
            <w:shd w:val="clear" w:color="auto" w:fill="auto"/>
            <w:noWrap/>
            <w:vAlign w:val="bottom"/>
            <w:hideMark/>
          </w:tcPr>
          <w:p w:rsidR="00CB2A61" w:rsidRDefault="00207EBA">
            <w:pPr>
              <w:jc w:val="right"/>
              <w:rPr>
                <w:color w:val="000000"/>
              </w:rPr>
            </w:pPr>
            <w:r>
              <w:rPr>
                <w:color w:val="000000"/>
              </w:rPr>
              <w:t>800</w:t>
            </w:r>
          </w:p>
        </w:tc>
        <w:tc>
          <w:tcPr>
            <w:tcW w:w="1479"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1180</w:t>
            </w:r>
          </w:p>
        </w:tc>
        <w:tc>
          <w:tcPr>
            <w:tcW w:w="1479"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1575</w:t>
            </w:r>
          </w:p>
        </w:tc>
        <w:tc>
          <w:tcPr>
            <w:tcW w:w="1492"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2005</w:t>
            </w:r>
          </w:p>
        </w:tc>
        <w:tc>
          <w:tcPr>
            <w:tcW w:w="1840"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2310</w:t>
            </w:r>
          </w:p>
        </w:tc>
        <w:tc>
          <w:tcPr>
            <w:tcW w:w="1207"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1510</w:t>
            </w:r>
          </w:p>
        </w:tc>
      </w:tr>
      <w:tr w:rsidR="00CB2A61" w:rsidTr="00235DD0">
        <w:trPr>
          <w:trHeight w:val="321"/>
        </w:trPr>
        <w:tc>
          <w:tcPr>
            <w:tcW w:w="1490" w:type="dxa"/>
            <w:tcBorders>
              <w:top w:val="nil"/>
              <w:left w:val="single" w:sz="4" w:space="0" w:color="auto"/>
              <w:bottom w:val="single" w:sz="4" w:space="0" w:color="auto"/>
              <w:right w:val="single" w:sz="4" w:space="0" w:color="auto"/>
            </w:tcBorders>
            <w:shd w:val="clear" w:color="auto" w:fill="auto"/>
            <w:noWrap/>
            <w:vAlign w:val="bottom"/>
            <w:hideMark/>
          </w:tcPr>
          <w:p w:rsidR="00CB2A61" w:rsidRDefault="00CB2A61">
            <w:pPr>
              <w:rPr>
                <w:color w:val="000000"/>
              </w:rPr>
            </w:pPr>
            <w:proofErr w:type="spellStart"/>
            <w:r>
              <w:rPr>
                <w:color w:val="000000"/>
              </w:rPr>
              <w:t>Conejo</w:t>
            </w:r>
            <w:proofErr w:type="spellEnd"/>
            <w:r>
              <w:rPr>
                <w:color w:val="000000"/>
              </w:rPr>
              <w:t xml:space="preserve"> </w:t>
            </w:r>
            <w:proofErr w:type="spellStart"/>
            <w:r>
              <w:rPr>
                <w:color w:val="000000"/>
              </w:rPr>
              <w:t>Jaula</w:t>
            </w:r>
            <w:proofErr w:type="spellEnd"/>
            <w:r>
              <w:rPr>
                <w:color w:val="000000"/>
              </w:rPr>
              <w:t xml:space="preserve"> 10</w:t>
            </w:r>
          </w:p>
        </w:tc>
        <w:tc>
          <w:tcPr>
            <w:tcW w:w="1021"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650</w:t>
            </w:r>
          </w:p>
        </w:tc>
        <w:tc>
          <w:tcPr>
            <w:tcW w:w="1479"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980</w:t>
            </w:r>
          </w:p>
        </w:tc>
        <w:tc>
          <w:tcPr>
            <w:tcW w:w="1479"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1320</w:t>
            </w:r>
          </w:p>
        </w:tc>
        <w:tc>
          <w:tcPr>
            <w:tcW w:w="1492"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1670</w:t>
            </w:r>
          </w:p>
        </w:tc>
        <w:tc>
          <w:tcPr>
            <w:tcW w:w="1840"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1925</w:t>
            </w:r>
          </w:p>
        </w:tc>
        <w:tc>
          <w:tcPr>
            <w:tcW w:w="1207" w:type="dxa"/>
            <w:tcBorders>
              <w:top w:val="nil"/>
              <w:left w:val="nil"/>
              <w:bottom w:val="single" w:sz="4" w:space="0" w:color="auto"/>
              <w:right w:val="single" w:sz="4" w:space="0" w:color="auto"/>
            </w:tcBorders>
            <w:shd w:val="clear" w:color="auto" w:fill="auto"/>
            <w:noWrap/>
            <w:vAlign w:val="bottom"/>
            <w:hideMark/>
          </w:tcPr>
          <w:p w:rsidR="00CB2A61" w:rsidRDefault="00CB2A61">
            <w:pPr>
              <w:jc w:val="right"/>
              <w:rPr>
                <w:color w:val="000000"/>
              </w:rPr>
            </w:pPr>
            <w:r>
              <w:rPr>
                <w:color w:val="000000"/>
              </w:rPr>
              <w:t>1275</w:t>
            </w:r>
          </w:p>
        </w:tc>
      </w:tr>
    </w:tbl>
    <w:p w:rsidR="00CB2A61" w:rsidRDefault="00CB2A61" w:rsidP="00AE65B1">
      <w:pPr>
        <w:rPr>
          <w:b/>
          <w:lang w:val="es-CO"/>
        </w:rPr>
      </w:pPr>
    </w:p>
    <w:p w:rsidR="00CB2A61" w:rsidRDefault="00CB2A61" w:rsidP="00AE65B1">
      <w:pPr>
        <w:rPr>
          <w:b/>
          <w:lang w:val="es-CO"/>
        </w:rPr>
      </w:pPr>
    </w:p>
    <w:tbl>
      <w:tblPr>
        <w:tblW w:w="9418" w:type="dxa"/>
        <w:tblInd w:w="75" w:type="dxa"/>
        <w:tblCellMar>
          <w:left w:w="70" w:type="dxa"/>
          <w:right w:w="70" w:type="dxa"/>
        </w:tblCellMar>
        <w:tblLook w:val="04A0" w:firstRow="1" w:lastRow="0" w:firstColumn="1" w:lastColumn="0" w:noHBand="0" w:noVBand="1"/>
      </w:tblPr>
      <w:tblGrid>
        <w:gridCol w:w="1080"/>
        <w:gridCol w:w="1421"/>
        <w:gridCol w:w="1633"/>
        <w:gridCol w:w="1421"/>
        <w:gridCol w:w="1421"/>
        <w:gridCol w:w="1233"/>
        <w:gridCol w:w="1216"/>
      </w:tblGrid>
      <w:tr w:rsidR="00DF5DAD" w:rsidTr="00DF5DAD">
        <w:trPr>
          <w:trHeight w:val="535"/>
        </w:trPr>
        <w:tc>
          <w:tcPr>
            <w:tcW w:w="1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B2A61" w:rsidRDefault="00CB2A61">
            <w:pPr>
              <w:rPr>
                <w:color w:val="000000"/>
                <w:lang w:val="es-ES" w:eastAsia="es-ES"/>
              </w:rPr>
            </w:pPr>
            <w:r>
              <w:rPr>
                <w:color w:val="000000"/>
              </w:rPr>
              <w:t> </w:t>
            </w:r>
          </w:p>
        </w:tc>
        <w:tc>
          <w:tcPr>
            <w:tcW w:w="1437" w:type="dxa"/>
            <w:tcBorders>
              <w:top w:val="single" w:sz="4" w:space="0" w:color="auto"/>
              <w:left w:val="nil"/>
              <w:bottom w:val="single" w:sz="4" w:space="0" w:color="auto"/>
              <w:right w:val="single" w:sz="4" w:space="0" w:color="auto"/>
            </w:tcBorders>
            <w:shd w:val="clear" w:color="auto" w:fill="auto"/>
            <w:noWrap/>
            <w:vAlign w:val="bottom"/>
            <w:hideMark/>
          </w:tcPr>
          <w:p w:rsidR="00DF5DAD" w:rsidRDefault="00CB2A61" w:rsidP="00DF5DAD">
            <w:pPr>
              <w:jc w:val="center"/>
              <w:rPr>
                <w:color w:val="000000"/>
              </w:rPr>
            </w:pPr>
            <w:proofErr w:type="spellStart"/>
            <w:r>
              <w:rPr>
                <w:color w:val="000000"/>
              </w:rPr>
              <w:t>D</w:t>
            </w:r>
            <w:r w:rsidR="00DF5DAD">
              <w:rPr>
                <w:color w:val="000000"/>
              </w:rPr>
              <w:t>esperdicio</w:t>
            </w:r>
            <w:proofErr w:type="spellEnd"/>
          </w:p>
          <w:p w:rsidR="00CB2A61" w:rsidRDefault="00CB2A61" w:rsidP="00DF5DAD">
            <w:pPr>
              <w:jc w:val="center"/>
              <w:rPr>
                <w:color w:val="000000"/>
              </w:rPr>
            </w:pPr>
            <w:r>
              <w:rPr>
                <w:color w:val="000000"/>
              </w:rPr>
              <w:t xml:space="preserve">10 </w:t>
            </w:r>
            <w:proofErr w:type="spellStart"/>
            <w:r>
              <w:rPr>
                <w:color w:val="000000"/>
              </w:rPr>
              <w:t>dias</w:t>
            </w:r>
            <w:proofErr w:type="spellEnd"/>
          </w:p>
        </w:tc>
        <w:tc>
          <w:tcPr>
            <w:tcW w:w="1652" w:type="dxa"/>
            <w:tcBorders>
              <w:top w:val="single" w:sz="4" w:space="0" w:color="auto"/>
              <w:left w:val="nil"/>
              <w:bottom w:val="single" w:sz="4" w:space="0" w:color="auto"/>
              <w:right w:val="single" w:sz="4" w:space="0" w:color="auto"/>
            </w:tcBorders>
            <w:shd w:val="clear" w:color="auto" w:fill="auto"/>
            <w:noWrap/>
            <w:vAlign w:val="bottom"/>
            <w:hideMark/>
          </w:tcPr>
          <w:p w:rsidR="00CB2A61" w:rsidRDefault="00DF5DAD" w:rsidP="00DF5DAD">
            <w:pPr>
              <w:jc w:val="center"/>
              <w:rPr>
                <w:color w:val="000000"/>
              </w:rPr>
            </w:pPr>
            <w:r>
              <w:rPr>
                <w:color w:val="000000"/>
              </w:rPr>
              <w:t>Desperdicio</w:t>
            </w:r>
            <w:r w:rsidR="00CB2A61">
              <w:rPr>
                <w:color w:val="000000"/>
              </w:rPr>
              <w:t xml:space="preserve">20 </w:t>
            </w:r>
            <w:proofErr w:type="spellStart"/>
            <w:r w:rsidR="00CB2A61">
              <w:rPr>
                <w:color w:val="000000"/>
              </w:rPr>
              <w:t>dias</w:t>
            </w:r>
            <w:proofErr w:type="spellEnd"/>
          </w:p>
        </w:tc>
        <w:tc>
          <w:tcPr>
            <w:tcW w:w="1437" w:type="dxa"/>
            <w:tcBorders>
              <w:top w:val="single" w:sz="4" w:space="0" w:color="auto"/>
              <w:left w:val="nil"/>
              <w:bottom w:val="single" w:sz="4" w:space="0" w:color="auto"/>
              <w:right w:val="single" w:sz="4" w:space="0" w:color="auto"/>
            </w:tcBorders>
            <w:shd w:val="clear" w:color="auto" w:fill="auto"/>
            <w:noWrap/>
            <w:vAlign w:val="bottom"/>
            <w:hideMark/>
          </w:tcPr>
          <w:p w:rsidR="00CB2A61" w:rsidRDefault="00DF5DAD" w:rsidP="00DF5DAD">
            <w:pPr>
              <w:jc w:val="center"/>
              <w:rPr>
                <w:color w:val="000000"/>
              </w:rPr>
            </w:pPr>
            <w:proofErr w:type="spellStart"/>
            <w:r>
              <w:rPr>
                <w:color w:val="000000"/>
              </w:rPr>
              <w:t>Desperdicio</w:t>
            </w:r>
            <w:proofErr w:type="spellEnd"/>
            <w:r>
              <w:rPr>
                <w:color w:val="000000"/>
              </w:rPr>
              <w:t xml:space="preserve"> </w:t>
            </w:r>
            <w:r w:rsidR="00CB2A61">
              <w:rPr>
                <w:color w:val="000000"/>
              </w:rPr>
              <w:t xml:space="preserve">30 </w:t>
            </w:r>
            <w:proofErr w:type="spellStart"/>
            <w:r w:rsidR="00CB2A61">
              <w:rPr>
                <w:color w:val="000000"/>
              </w:rPr>
              <w:t>dias</w:t>
            </w:r>
            <w:proofErr w:type="spellEnd"/>
          </w:p>
        </w:tc>
        <w:tc>
          <w:tcPr>
            <w:tcW w:w="1437" w:type="dxa"/>
            <w:tcBorders>
              <w:top w:val="single" w:sz="4" w:space="0" w:color="auto"/>
              <w:left w:val="nil"/>
              <w:bottom w:val="single" w:sz="4" w:space="0" w:color="auto"/>
              <w:right w:val="single" w:sz="4" w:space="0" w:color="auto"/>
            </w:tcBorders>
            <w:shd w:val="clear" w:color="auto" w:fill="auto"/>
            <w:noWrap/>
            <w:vAlign w:val="bottom"/>
            <w:hideMark/>
          </w:tcPr>
          <w:p w:rsidR="00CB2A61" w:rsidRDefault="00CB2A61" w:rsidP="00DF5DAD">
            <w:pPr>
              <w:jc w:val="center"/>
              <w:rPr>
                <w:color w:val="000000"/>
              </w:rPr>
            </w:pPr>
            <w:proofErr w:type="spellStart"/>
            <w:r>
              <w:rPr>
                <w:color w:val="000000"/>
              </w:rPr>
              <w:t>Desperdicio</w:t>
            </w:r>
            <w:proofErr w:type="spellEnd"/>
            <w:r>
              <w:rPr>
                <w:color w:val="000000"/>
              </w:rPr>
              <w:t xml:space="preserve"> 40 </w:t>
            </w:r>
            <w:proofErr w:type="spellStart"/>
            <w:r>
              <w:rPr>
                <w:color w:val="000000"/>
              </w:rPr>
              <w:t>dias</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CB2A61" w:rsidRDefault="00CB2A61" w:rsidP="00DF5DAD">
            <w:pPr>
              <w:jc w:val="center"/>
              <w:rPr>
                <w:color w:val="000000"/>
              </w:rPr>
            </w:pPr>
            <w:r>
              <w:rPr>
                <w:color w:val="000000"/>
              </w:rPr>
              <w:t xml:space="preserve">Total </w:t>
            </w:r>
            <w:proofErr w:type="spellStart"/>
            <w:r>
              <w:rPr>
                <w:color w:val="000000"/>
              </w:rPr>
              <w:t>desperdicio</w:t>
            </w:r>
            <w:proofErr w:type="spellEnd"/>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rsidR="00CB2A61" w:rsidRPr="00DF5DAD" w:rsidRDefault="00CB2A61" w:rsidP="00DF5DAD">
            <w:pPr>
              <w:jc w:val="center"/>
              <w:rPr>
                <w:color w:val="000000"/>
              </w:rPr>
            </w:pPr>
            <w:r w:rsidRPr="00DF5DAD">
              <w:rPr>
                <w:color w:val="000000"/>
              </w:rPr>
              <w:t xml:space="preserve">Total </w:t>
            </w:r>
            <w:proofErr w:type="spellStart"/>
            <w:r w:rsidRPr="00DF5DAD">
              <w:rPr>
                <w:color w:val="000000"/>
              </w:rPr>
              <w:t>consumido</w:t>
            </w:r>
            <w:proofErr w:type="spellEnd"/>
          </w:p>
        </w:tc>
      </w:tr>
      <w:tr w:rsidR="00DF5DAD" w:rsidTr="00DF5DAD">
        <w:trPr>
          <w:trHeight w:val="53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rsidR="00CB2A61" w:rsidRDefault="00CB2A61">
            <w:pPr>
              <w:jc w:val="center"/>
              <w:rPr>
                <w:color w:val="000000"/>
              </w:rPr>
            </w:pPr>
            <w:proofErr w:type="spellStart"/>
            <w:r>
              <w:rPr>
                <w:color w:val="000000"/>
              </w:rPr>
              <w:t>Jaula</w:t>
            </w:r>
            <w:proofErr w:type="spellEnd"/>
            <w:r>
              <w:rPr>
                <w:color w:val="000000"/>
              </w:rPr>
              <w:t xml:space="preserve"> 1</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1250</w:t>
            </w:r>
          </w:p>
        </w:tc>
        <w:tc>
          <w:tcPr>
            <w:tcW w:w="1652"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985</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925</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760</w:t>
            </w:r>
          </w:p>
        </w:tc>
        <w:tc>
          <w:tcPr>
            <w:tcW w:w="1134"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3920</w:t>
            </w:r>
          </w:p>
        </w:tc>
        <w:tc>
          <w:tcPr>
            <w:tcW w:w="1230"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4080</w:t>
            </w:r>
          </w:p>
        </w:tc>
      </w:tr>
      <w:tr w:rsidR="00DF5DAD" w:rsidTr="00DF5DAD">
        <w:trPr>
          <w:trHeight w:val="53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rsidR="00CB2A61" w:rsidRDefault="00CB2A61">
            <w:pPr>
              <w:jc w:val="center"/>
              <w:rPr>
                <w:color w:val="000000"/>
              </w:rPr>
            </w:pPr>
            <w:proofErr w:type="spellStart"/>
            <w:r>
              <w:rPr>
                <w:color w:val="000000"/>
              </w:rPr>
              <w:t>Jaula</w:t>
            </w:r>
            <w:proofErr w:type="spellEnd"/>
            <w:r>
              <w:rPr>
                <w:color w:val="000000"/>
              </w:rPr>
              <w:t xml:space="preserve"> 2</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1010</w:t>
            </w:r>
          </w:p>
        </w:tc>
        <w:tc>
          <w:tcPr>
            <w:tcW w:w="1652"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915</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940</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860</w:t>
            </w:r>
          </w:p>
        </w:tc>
        <w:tc>
          <w:tcPr>
            <w:tcW w:w="1134"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3725</w:t>
            </w:r>
          </w:p>
        </w:tc>
        <w:tc>
          <w:tcPr>
            <w:tcW w:w="1230"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4275</w:t>
            </w:r>
          </w:p>
        </w:tc>
      </w:tr>
      <w:tr w:rsidR="00DF5DAD" w:rsidTr="00DF5DAD">
        <w:trPr>
          <w:trHeight w:val="53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rsidR="00CB2A61" w:rsidRDefault="00CB2A61">
            <w:pPr>
              <w:jc w:val="center"/>
              <w:rPr>
                <w:color w:val="000000"/>
              </w:rPr>
            </w:pPr>
            <w:proofErr w:type="spellStart"/>
            <w:r>
              <w:rPr>
                <w:color w:val="000000"/>
              </w:rPr>
              <w:t>Jaula</w:t>
            </w:r>
            <w:proofErr w:type="spellEnd"/>
            <w:r>
              <w:rPr>
                <w:color w:val="000000"/>
              </w:rPr>
              <w:t xml:space="preserve"> 3</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1160</w:t>
            </w:r>
          </w:p>
        </w:tc>
        <w:tc>
          <w:tcPr>
            <w:tcW w:w="1652"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1000</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980</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800</w:t>
            </w:r>
          </w:p>
        </w:tc>
        <w:tc>
          <w:tcPr>
            <w:tcW w:w="1134"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3940</w:t>
            </w:r>
          </w:p>
        </w:tc>
        <w:tc>
          <w:tcPr>
            <w:tcW w:w="1230"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4060</w:t>
            </w:r>
          </w:p>
        </w:tc>
      </w:tr>
      <w:tr w:rsidR="00DF5DAD" w:rsidTr="00DF5DAD">
        <w:trPr>
          <w:trHeight w:val="53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rsidR="00CB2A61" w:rsidRDefault="00CB2A61">
            <w:pPr>
              <w:jc w:val="center"/>
              <w:rPr>
                <w:color w:val="000000"/>
              </w:rPr>
            </w:pPr>
            <w:proofErr w:type="spellStart"/>
            <w:r>
              <w:rPr>
                <w:color w:val="000000"/>
              </w:rPr>
              <w:t>Jaula</w:t>
            </w:r>
            <w:proofErr w:type="spellEnd"/>
            <w:r>
              <w:rPr>
                <w:color w:val="000000"/>
              </w:rPr>
              <w:t xml:space="preserve"> 4</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920</w:t>
            </w:r>
          </w:p>
        </w:tc>
        <w:tc>
          <w:tcPr>
            <w:tcW w:w="1652"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840</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225</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235</w:t>
            </w:r>
          </w:p>
        </w:tc>
        <w:tc>
          <w:tcPr>
            <w:tcW w:w="1134"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2220</w:t>
            </w:r>
          </w:p>
        </w:tc>
        <w:tc>
          <w:tcPr>
            <w:tcW w:w="1230"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5780</w:t>
            </w:r>
          </w:p>
        </w:tc>
      </w:tr>
      <w:tr w:rsidR="00DF5DAD" w:rsidTr="00DF5DAD">
        <w:trPr>
          <w:trHeight w:val="53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rsidR="00CB2A61" w:rsidRDefault="00CB2A61">
            <w:pPr>
              <w:jc w:val="center"/>
              <w:rPr>
                <w:color w:val="000000"/>
              </w:rPr>
            </w:pPr>
            <w:proofErr w:type="spellStart"/>
            <w:r>
              <w:rPr>
                <w:color w:val="000000"/>
              </w:rPr>
              <w:t>Jaula</w:t>
            </w:r>
            <w:proofErr w:type="spellEnd"/>
            <w:r>
              <w:rPr>
                <w:color w:val="000000"/>
              </w:rPr>
              <w:t xml:space="preserve"> 5</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1550</w:t>
            </w:r>
          </w:p>
        </w:tc>
        <w:tc>
          <w:tcPr>
            <w:tcW w:w="1652"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1300</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995</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920</w:t>
            </w:r>
          </w:p>
        </w:tc>
        <w:tc>
          <w:tcPr>
            <w:tcW w:w="1134"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4765</w:t>
            </w:r>
          </w:p>
        </w:tc>
        <w:tc>
          <w:tcPr>
            <w:tcW w:w="1230"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3235</w:t>
            </w:r>
          </w:p>
        </w:tc>
      </w:tr>
      <w:tr w:rsidR="00DF5DAD" w:rsidTr="00DF5DAD">
        <w:trPr>
          <w:trHeight w:val="53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rsidR="00CB2A61" w:rsidRDefault="00CB2A61">
            <w:pPr>
              <w:jc w:val="center"/>
              <w:rPr>
                <w:color w:val="000000"/>
              </w:rPr>
            </w:pPr>
            <w:proofErr w:type="spellStart"/>
            <w:r>
              <w:rPr>
                <w:color w:val="000000"/>
              </w:rPr>
              <w:t>Jaula</w:t>
            </w:r>
            <w:proofErr w:type="spellEnd"/>
            <w:r>
              <w:rPr>
                <w:color w:val="000000"/>
              </w:rPr>
              <w:t xml:space="preserve"> 6</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1355</w:t>
            </w:r>
          </w:p>
        </w:tc>
        <w:tc>
          <w:tcPr>
            <w:tcW w:w="1652"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1195</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1030</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995</w:t>
            </w:r>
          </w:p>
        </w:tc>
        <w:tc>
          <w:tcPr>
            <w:tcW w:w="1134"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4575</w:t>
            </w:r>
          </w:p>
        </w:tc>
        <w:tc>
          <w:tcPr>
            <w:tcW w:w="1230"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3425</w:t>
            </w:r>
          </w:p>
        </w:tc>
      </w:tr>
      <w:tr w:rsidR="00DF5DAD" w:rsidTr="00DF5DAD">
        <w:trPr>
          <w:trHeight w:val="53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rsidR="00CB2A61" w:rsidRDefault="00CB2A61">
            <w:pPr>
              <w:jc w:val="center"/>
              <w:rPr>
                <w:color w:val="000000"/>
              </w:rPr>
            </w:pPr>
            <w:proofErr w:type="spellStart"/>
            <w:r>
              <w:rPr>
                <w:color w:val="000000"/>
              </w:rPr>
              <w:t>Jaula</w:t>
            </w:r>
            <w:proofErr w:type="spellEnd"/>
            <w:r>
              <w:rPr>
                <w:color w:val="000000"/>
              </w:rPr>
              <w:t xml:space="preserve"> 7</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610</w:t>
            </w:r>
          </w:p>
        </w:tc>
        <w:tc>
          <w:tcPr>
            <w:tcW w:w="1652"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240</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105</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65</w:t>
            </w:r>
          </w:p>
        </w:tc>
        <w:tc>
          <w:tcPr>
            <w:tcW w:w="1134"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1020</w:t>
            </w:r>
          </w:p>
        </w:tc>
        <w:tc>
          <w:tcPr>
            <w:tcW w:w="1230"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6980</w:t>
            </w:r>
          </w:p>
        </w:tc>
      </w:tr>
      <w:tr w:rsidR="00DF5DAD" w:rsidTr="00DF5DAD">
        <w:trPr>
          <w:trHeight w:val="53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rsidR="00CB2A61" w:rsidRDefault="00CB2A61">
            <w:pPr>
              <w:jc w:val="center"/>
              <w:rPr>
                <w:color w:val="000000"/>
              </w:rPr>
            </w:pPr>
            <w:proofErr w:type="spellStart"/>
            <w:r>
              <w:rPr>
                <w:color w:val="000000"/>
              </w:rPr>
              <w:t>Jaula</w:t>
            </w:r>
            <w:proofErr w:type="spellEnd"/>
            <w:r>
              <w:rPr>
                <w:color w:val="000000"/>
              </w:rPr>
              <w:t xml:space="preserve"> 8</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930</w:t>
            </w:r>
          </w:p>
        </w:tc>
        <w:tc>
          <w:tcPr>
            <w:tcW w:w="1652"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865</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255</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210</w:t>
            </w:r>
          </w:p>
        </w:tc>
        <w:tc>
          <w:tcPr>
            <w:tcW w:w="1134"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2260</w:t>
            </w:r>
          </w:p>
        </w:tc>
        <w:tc>
          <w:tcPr>
            <w:tcW w:w="1230"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5740</w:t>
            </w:r>
          </w:p>
        </w:tc>
      </w:tr>
      <w:tr w:rsidR="00DF5DAD" w:rsidTr="00DF5DAD">
        <w:trPr>
          <w:trHeight w:val="53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rsidR="00CB2A61" w:rsidRDefault="00CB2A61">
            <w:pPr>
              <w:jc w:val="center"/>
              <w:rPr>
                <w:color w:val="000000"/>
              </w:rPr>
            </w:pPr>
            <w:proofErr w:type="spellStart"/>
            <w:r>
              <w:rPr>
                <w:color w:val="000000"/>
              </w:rPr>
              <w:t>Jaula</w:t>
            </w:r>
            <w:proofErr w:type="spellEnd"/>
            <w:r>
              <w:rPr>
                <w:color w:val="000000"/>
              </w:rPr>
              <w:t xml:space="preserve"> 9</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420</w:t>
            </w:r>
          </w:p>
        </w:tc>
        <w:tc>
          <w:tcPr>
            <w:tcW w:w="1652"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75</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55</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60</w:t>
            </w:r>
          </w:p>
        </w:tc>
        <w:tc>
          <w:tcPr>
            <w:tcW w:w="1134"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610</w:t>
            </w:r>
          </w:p>
        </w:tc>
        <w:tc>
          <w:tcPr>
            <w:tcW w:w="1230"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7390</w:t>
            </w:r>
          </w:p>
        </w:tc>
      </w:tr>
      <w:tr w:rsidR="00DF5DAD" w:rsidTr="00DF5DAD">
        <w:trPr>
          <w:trHeight w:val="535"/>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rsidR="00CB2A61" w:rsidRDefault="00CB2A61">
            <w:pPr>
              <w:jc w:val="center"/>
              <w:rPr>
                <w:color w:val="000000"/>
              </w:rPr>
            </w:pPr>
            <w:proofErr w:type="spellStart"/>
            <w:r>
              <w:rPr>
                <w:color w:val="000000"/>
              </w:rPr>
              <w:t>Jaula</w:t>
            </w:r>
            <w:proofErr w:type="spellEnd"/>
            <w:r>
              <w:rPr>
                <w:color w:val="000000"/>
              </w:rPr>
              <w:t xml:space="preserve"> 10</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385</w:t>
            </w:r>
          </w:p>
        </w:tc>
        <w:tc>
          <w:tcPr>
            <w:tcW w:w="1652"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95</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60</w:t>
            </w:r>
          </w:p>
        </w:tc>
        <w:tc>
          <w:tcPr>
            <w:tcW w:w="1437"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55</w:t>
            </w:r>
          </w:p>
        </w:tc>
        <w:tc>
          <w:tcPr>
            <w:tcW w:w="1134"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595</w:t>
            </w:r>
          </w:p>
        </w:tc>
        <w:tc>
          <w:tcPr>
            <w:tcW w:w="1230" w:type="dxa"/>
            <w:tcBorders>
              <w:top w:val="nil"/>
              <w:left w:val="nil"/>
              <w:bottom w:val="single" w:sz="4" w:space="0" w:color="auto"/>
              <w:right w:val="single" w:sz="4" w:space="0" w:color="auto"/>
            </w:tcBorders>
            <w:shd w:val="clear" w:color="auto" w:fill="auto"/>
            <w:noWrap/>
            <w:vAlign w:val="bottom"/>
            <w:hideMark/>
          </w:tcPr>
          <w:p w:rsidR="00CB2A61" w:rsidRDefault="00CB2A61">
            <w:pPr>
              <w:jc w:val="center"/>
              <w:rPr>
                <w:color w:val="000000"/>
              </w:rPr>
            </w:pPr>
            <w:r>
              <w:rPr>
                <w:color w:val="000000"/>
              </w:rPr>
              <w:t>7405</w:t>
            </w:r>
          </w:p>
        </w:tc>
      </w:tr>
    </w:tbl>
    <w:p w:rsidR="00D852A3" w:rsidRDefault="00D852A3" w:rsidP="00AE65B1">
      <w:pPr>
        <w:rPr>
          <w:b/>
          <w:lang w:val="es-CO"/>
        </w:rPr>
      </w:pPr>
    </w:p>
    <w:p w:rsidR="00D852A3" w:rsidRDefault="00D852A3" w:rsidP="00AE65B1">
      <w:pPr>
        <w:rPr>
          <w:b/>
          <w:lang w:val="es-CO"/>
        </w:rPr>
      </w:pPr>
    </w:p>
    <w:p w:rsidR="00D852A3" w:rsidRDefault="00D852A3" w:rsidP="00AE65B1">
      <w:pPr>
        <w:rPr>
          <w:b/>
          <w:lang w:val="es-CO"/>
        </w:rPr>
      </w:pPr>
    </w:p>
    <w:p w:rsidR="00D852A3" w:rsidRDefault="00D852A3" w:rsidP="00AE65B1">
      <w:pPr>
        <w:rPr>
          <w:b/>
          <w:lang w:val="es-CO"/>
        </w:rPr>
      </w:pPr>
    </w:p>
    <w:p w:rsidR="00D852A3" w:rsidRDefault="00D852A3" w:rsidP="00AE65B1">
      <w:pPr>
        <w:rPr>
          <w:b/>
          <w:lang w:val="es-CO"/>
        </w:rPr>
      </w:pPr>
    </w:p>
    <w:p w:rsidR="00D852A3" w:rsidRDefault="00D852A3" w:rsidP="00AE65B1">
      <w:pPr>
        <w:rPr>
          <w:b/>
          <w:lang w:val="es-CO"/>
        </w:rPr>
      </w:pPr>
    </w:p>
    <w:p w:rsidR="00D852A3" w:rsidRDefault="00D852A3" w:rsidP="00AE65B1">
      <w:pPr>
        <w:rPr>
          <w:b/>
          <w:lang w:val="es-CO"/>
        </w:rPr>
      </w:pPr>
    </w:p>
    <w:p w:rsidR="00D852A3" w:rsidRDefault="00D852A3" w:rsidP="00AE65B1">
      <w:pPr>
        <w:rPr>
          <w:b/>
          <w:lang w:val="es-CO"/>
        </w:rPr>
      </w:pPr>
    </w:p>
    <w:p w:rsidR="00D852A3" w:rsidRDefault="00D852A3" w:rsidP="00AE65B1">
      <w:pPr>
        <w:rPr>
          <w:b/>
          <w:lang w:val="es-CO"/>
        </w:rPr>
      </w:pPr>
    </w:p>
    <w:p w:rsidR="00D852A3" w:rsidRDefault="00D852A3" w:rsidP="00AE65B1">
      <w:pPr>
        <w:rPr>
          <w:b/>
          <w:lang w:val="es-CO"/>
        </w:rPr>
      </w:pPr>
    </w:p>
    <w:p w:rsidR="00D852A3" w:rsidRDefault="00D852A3" w:rsidP="00AE65B1">
      <w:pPr>
        <w:rPr>
          <w:b/>
          <w:lang w:val="es-CO"/>
        </w:rPr>
      </w:pPr>
    </w:p>
    <w:p w:rsidR="00D852A3" w:rsidRDefault="00D852A3" w:rsidP="00AE65B1">
      <w:pPr>
        <w:rPr>
          <w:b/>
          <w:lang w:val="es-CO"/>
        </w:rPr>
      </w:pPr>
    </w:p>
    <w:p w:rsidR="00D852A3" w:rsidRDefault="00D852A3" w:rsidP="00AE65B1">
      <w:pPr>
        <w:rPr>
          <w:b/>
          <w:lang w:val="es-CO"/>
        </w:rPr>
      </w:pPr>
    </w:p>
    <w:p w:rsidR="006F4CA8" w:rsidRDefault="006F4CA8" w:rsidP="00ED475C">
      <w:pPr>
        <w:jc w:val="center"/>
        <w:rPr>
          <w:b/>
          <w:lang w:val="es-CO"/>
        </w:rPr>
      </w:pPr>
      <w:r>
        <w:rPr>
          <w:b/>
          <w:lang w:val="es-CO"/>
        </w:rPr>
        <w:t>Fotografía Compactación de bloque</w:t>
      </w:r>
      <w:r w:rsidR="00ED475C">
        <w:rPr>
          <w:b/>
          <w:lang w:val="es-CO"/>
        </w:rPr>
        <w:t xml:space="preserve"> nutricional</w:t>
      </w:r>
      <w:r>
        <w:rPr>
          <w:b/>
          <w:lang w:val="es-CO"/>
        </w:rPr>
        <w:t xml:space="preserve"> de zanahoria</w:t>
      </w:r>
    </w:p>
    <w:p w:rsidR="006F4CA8" w:rsidRDefault="006F4CA8" w:rsidP="00ED475C">
      <w:pPr>
        <w:jc w:val="center"/>
        <w:rPr>
          <w:b/>
          <w:lang w:val="es-CO"/>
        </w:rPr>
      </w:pPr>
    </w:p>
    <w:p w:rsidR="006F4CA8" w:rsidRDefault="006F4CA8" w:rsidP="00ED475C">
      <w:pPr>
        <w:jc w:val="center"/>
        <w:rPr>
          <w:b/>
          <w:lang w:val="es-CO"/>
        </w:rPr>
      </w:pPr>
      <w:r>
        <w:rPr>
          <w:b/>
          <w:noProof/>
          <w:lang w:val="es-CO" w:eastAsia="es-CO"/>
        </w:rPr>
        <w:drawing>
          <wp:inline distT="0" distB="0" distL="0" distR="0">
            <wp:extent cx="3600000" cy="2700000"/>
            <wp:effectExtent l="0" t="0" r="635"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170812_102940.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rsidR="006F4CA8" w:rsidRDefault="006F4CA8" w:rsidP="00ED475C">
      <w:pPr>
        <w:jc w:val="center"/>
        <w:rPr>
          <w:b/>
          <w:lang w:val="es-CO"/>
        </w:rPr>
      </w:pPr>
    </w:p>
    <w:p w:rsidR="00F97DDF" w:rsidRDefault="00F97DDF" w:rsidP="00ED475C">
      <w:pPr>
        <w:jc w:val="center"/>
        <w:rPr>
          <w:b/>
          <w:lang w:val="es-CO"/>
        </w:rPr>
      </w:pPr>
    </w:p>
    <w:p w:rsidR="00F97DDF" w:rsidRDefault="00F97DDF" w:rsidP="00ED475C">
      <w:pPr>
        <w:jc w:val="center"/>
        <w:rPr>
          <w:b/>
          <w:lang w:val="es-CO"/>
        </w:rPr>
      </w:pPr>
    </w:p>
    <w:p w:rsidR="00F97DDF" w:rsidRDefault="00F97DDF" w:rsidP="00ED475C">
      <w:pPr>
        <w:jc w:val="center"/>
        <w:rPr>
          <w:b/>
          <w:lang w:val="es-CO"/>
        </w:rPr>
      </w:pPr>
    </w:p>
    <w:p w:rsidR="00F97DDF" w:rsidRDefault="00F97DDF" w:rsidP="00D852A3">
      <w:pPr>
        <w:ind w:firstLine="0"/>
        <w:rPr>
          <w:b/>
          <w:lang w:val="es-CO"/>
        </w:rPr>
      </w:pPr>
    </w:p>
    <w:p w:rsidR="006F4CA8" w:rsidRDefault="006F4CA8" w:rsidP="00ED475C">
      <w:pPr>
        <w:jc w:val="center"/>
        <w:rPr>
          <w:b/>
          <w:lang w:val="es-CO"/>
        </w:rPr>
      </w:pPr>
      <w:r>
        <w:rPr>
          <w:b/>
          <w:lang w:val="es-CO"/>
        </w:rPr>
        <w:t>Fotografía compactación de bloque nutricional de acelga</w:t>
      </w:r>
    </w:p>
    <w:p w:rsidR="00ED475C" w:rsidRDefault="00ED475C" w:rsidP="00ED475C">
      <w:pPr>
        <w:jc w:val="center"/>
        <w:rPr>
          <w:b/>
          <w:lang w:val="es-CO"/>
        </w:rPr>
      </w:pPr>
    </w:p>
    <w:p w:rsidR="006F4CA8" w:rsidRDefault="006F4CA8" w:rsidP="00D5330E">
      <w:pPr>
        <w:jc w:val="center"/>
        <w:rPr>
          <w:b/>
          <w:lang w:val="es-CO"/>
        </w:rPr>
      </w:pPr>
      <w:r>
        <w:rPr>
          <w:b/>
          <w:noProof/>
          <w:lang w:val="es-CO" w:eastAsia="es-CO"/>
        </w:rPr>
        <w:drawing>
          <wp:inline distT="0" distB="0" distL="0" distR="0">
            <wp:extent cx="3600000" cy="2700000"/>
            <wp:effectExtent l="0" t="0" r="635"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170812_103204.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rsidR="00D852A3" w:rsidRDefault="00D852A3" w:rsidP="00ED475C">
      <w:pPr>
        <w:jc w:val="center"/>
        <w:rPr>
          <w:b/>
          <w:lang w:val="es-CO"/>
        </w:rPr>
      </w:pPr>
    </w:p>
    <w:p w:rsidR="006F4CA8" w:rsidRDefault="006F4CA8" w:rsidP="00ED475C">
      <w:pPr>
        <w:jc w:val="center"/>
        <w:rPr>
          <w:b/>
          <w:lang w:val="es-CO"/>
        </w:rPr>
      </w:pPr>
      <w:r>
        <w:rPr>
          <w:b/>
          <w:lang w:val="es-CO"/>
        </w:rPr>
        <w:t>Fotografía compactación de bloque nutricional de Rábano</w:t>
      </w:r>
    </w:p>
    <w:p w:rsidR="00ED475C" w:rsidRDefault="00ED475C" w:rsidP="00ED475C">
      <w:pPr>
        <w:jc w:val="center"/>
        <w:rPr>
          <w:b/>
          <w:lang w:val="es-CO"/>
        </w:rPr>
      </w:pPr>
    </w:p>
    <w:p w:rsidR="006F4CA8" w:rsidRDefault="006F4CA8" w:rsidP="00ED475C">
      <w:pPr>
        <w:jc w:val="center"/>
        <w:rPr>
          <w:b/>
          <w:lang w:val="es-CO"/>
        </w:rPr>
      </w:pPr>
      <w:r>
        <w:rPr>
          <w:b/>
          <w:noProof/>
          <w:lang w:val="es-CO" w:eastAsia="es-CO"/>
        </w:rPr>
        <w:drawing>
          <wp:inline distT="0" distB="0" distL="0" distR="0">
            <wp:extent cx="3600000" cy="2700000"/>
            <wp:effectExtent l="0" t="0" r="635"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20170812_103419.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rsidR="006F4CA8" w:rsidRDefault="006F4CA8" w:rsidP="00ED475C">
      <w:pPr>
        <w:jc w:val="center"/>
        <w:rPr>
          <w:b/>
          <w:lang w:val="es-CO"/>
        </w:rPr>
      </w:pPr>
    </w:p>
    <w:p w:rsidR="00ED475C" w:rsidRDefault="00ED475C" w:rsidP="00ED475C">
      <w:pPr>
        <w:jc w:val="center"/>
        <w:rPr>
          <w:b/>
          <w:lang w:val="es-CO"/>
        </w:rPr>
      </w:pPr>
    </w:p>
    <w:p w:rsidR="00F97DDF" w:rsidRDefault="00F97DDF" w:rsidP="00ED475C">
      <w:pPr>
        <w:jc w:val="center"/>
        <w:rPr>
          <w:b/>
          <w:lang w:val="es-CO"/>
        </w:rPr>
      </w:pPr>
    </w:p>
    <w:p w:rsidR="00F97DDF" w:rsidRDefault="00F97DDF" w:rsidP="00ED475C">
      <w:pPr>
        <w:jc w:val="center"/>
        <w:rPr>
          <w:b/>
          <w:lang w:val="es-CO"/>
        </w:rPr>
      </w:pPr>
    </w:p>
    <w:p w:rsidR="00F97DDF" w:rsidRDefault="00F97DDF" w:rsidP="00ED475C">
      <w:pPr>
        <w:jc w:val="center"/>
        <w:rPr>
          <w:b/>
          <w:lang w:val="es-CO"/>
        </w:rPr>
      </w:pPr>
    </w:p>
    <w:p w:rsidR="00F97DDF" w:rsidRDefault="00F97DDF" w:rsidP="00ED475C">
      <w:pPr>
        <w:jc w:val="center"/>
        <w:rPr>
          <w:b/>
          <w:lang w:val="es-CO"/>
        </w:rPr>
      </w:pPr>
    </w:p>
    <w:p w:rsidR="00F97DDF" w:rsidRDefault="00F97DDF" w:rsidP="00ED475C">
      <w:pPr>
        <w:jc w:val="center"/>
        <w:rPr>
          <w:b/>
          <w:lang w:val="es-CO"/>
        </w:rPr>
      </w:pPr>
    </w:p>
    <w:p w:rsidR="00F97DDF" w:rsidRDefault="00F97DDF" w:rsidP="00D852A3">
      <w:pPr>
        <w:ind w:firstLine="0"/>
        <w:rPr>
          <w:b/>
          <w:lang w:val="es-CO"/>
        </w:rPr>
      </w:pPr>
    </w:p>
    <w:p w:rsidR="006F4CA8" w:rsidRDefault="006F4CA8" w:rsidP="00ED475C">
      <w:pPr>
        <w:jc w:val="center"/>
        <w:rPr>
          <w:b/>
          <w:lang w:val="es-CO"/>
        </w:rPr>
      </w:pPr>
      <w:r>
        <w:rPr>
          <w:b/>
          <w:lang w:val="es-CO"/>
        </w:rPr>
        <w:t xml:space="preserve">Fotografía compactación de bloque nutricional de </w:t>
      </w:r>
      <w:proofErr w:type="spellStart"/>
      <w:r>
        <w:rPr>
          <w:b/>
          <w:lang w:val="es-CO"/>
        </w:rPr>
        <w:t>kikuyo</w:t>
      </w:r>
      <w:proofErr w:type="spellEnd"/>
    </w:p>
    <w:p w:rsidR="00F97DDF" w:rsidRDefault="00F97DDF" w:rsidP="00ED475C">
      <w:pPr>
        <w:jc w:val="center"/>
        <w:rPr>
          <w:b/>
          <w:lang w:val="es-CO"/>
        </w:rPr>
      </w:pPr>
    </w:p>
    <w:p w:rsidR="00F97DDF" w:rsidRDefault="00F97DDF" w:rsidP="00ED475C">
      <w:pPr>
        <w:jc w:val="center"/>
        <w:rPr>
          <w:b/>
          <w:lang w:val="es-CO"/>
        </w:rPr>
      </w:pPr>
    </w:p>
    <w:p w:rsidR="006F4CA8" w:rsidRDefault="006F4CA8" w:rsidP="00ED475C">
      <w:pPr>
        <w:jc w:val="center"/>
        <w:rPr>
          <w:b/>
          <w:lang w:val="es-CO"/>
        </w:rPr>
      </w:pPr>
      <w:r>
        <w:rPr>
          <w:b/>
          <w:noProof/>
          <w:lang w:val="es-CO" w:eastAsia="es-CO"/>
        </w:rPr>
        <w:drawing>
          <wp:inline distT="0" distB="0" distL="0" distR="0">
            <wp:extent cx="3600000" cy="2700000"/>
            <wp:effectExtent l="0" t="0" r="635"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20170812_103521.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rsidR="00ED475C" w:rsidRDefault="00ED475C" w:rsidP="00ED475C">
      <w:pPr>
        <w:jc w:val="center"/>
        <w:rPr>
          <w:b/>
          <w:lang w:val="es-CO"/>
        </w:rPr>
      </w:pPr>
    </w:p>
    <w:p w:rsidR="00F97DDF" w:rsidRDefault="00F97DDF" w:rsidP="00F97DDF">
      <w:pPr>
        <w:rPr>
          <w:b/>
          <w:lang w:val="es-CO"/>
        </w:rPr>
      </w:pPr>
    </w:p>
    <w:p w:rsidR="006F4CA8" w:rsidRDefault="006F4CA8" w:rsidP="00ED475C">
      <w:pPr>
        <w:jc w:val="center"/>
        <w:rPr>
          <w:b/>
          <w:lang w:val="es-CO"/>
        </w:rPr>
      </w:pPr>
      <w:r>
        <w:rPr>
          <w:b/>
          <w:lang w:val="es-CO"/>
        </w:rPr>
        <w:t>Fotografía desecho de bloque nutricional de zanahoria</w:t>
      </w:r>
    </w:p>
    <w:p w:rsidR="00ED475C" w:rsidRDefault="00ED475C" w:rsidP="00ED475C">
      <w:pPr>
        <w:jc w:val="center"/>
        <w:rPr>
          <w:b/>
          <w:lang w:val="es-CO"/>
        </w:rPr>
      </w:pPr>
    </w:p>
    <w:p w:rsidR="00F97DDF" w:rsidRDefault="00F97DDF" w:rsidP="00F97DDF">
      <w:pPr>
        <w:rPr>
          <w:b/>
          <w:lang w:val="es-CO"/>
        </w:rPr>
      </w:pPr>
    </w:p>
    <w:p w:rsidR="00F97DDF" w:rsidRDefault="00F97DDF" w:rsidP="00F97DDF">
      <w:pPr>
        <w:rPr>
          <w:b/>
          <w:lang w:val="es-CO"/>
        </w:rPr>
      </w:pPr>
    </w:p>
    <w:p w:rsidR="006F4CA8" w:rsidRDefault="00CC4C9A" w:rsidP="00ED475C">
      <w:pPr>
        <w:jc w:val="center"/>
        <w:rPr>
          <w:b/>
          <w:lang w:val="es-CO"/>
        </w:rPr>
      </w:pPr>
      <w:r>
        <w:rPr>
          <w:b/>
          <w:noProof/>
          <w:lang w:val="es-CO" w:eastAsia="es-CO"/>
        </w:rPr>
        <w:drawing>
          <wp:inline distT="0" distB="0" distL="0" distR="0">
            <wp:extent cx="3600000" cy="2700000"/>
            <wp:effectExtent l="0" t="0" r="635"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170811_095929.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rsidR="00ED475C" w:rsidRDefault="00ED475C" w:rsidP="00ED475C">
      <w:pPr>
        <w:jc w:val="center"/>
        <w:rPr>
          <w:b/>
          <w:lang w:val="es-CO"/>
        </w:rPr>
      </w:pPr>
    </w:p>
    <w:p w:rsidR="00F97DDF" w:rsidRDefault="00F97DDF" w:rsidP="00ED475C">
      <w:pPr>
        <w:jc w:val="center"/>
        <w:rPr>
          <w:b/>
          <w:lang w:val="es-CO"/>
        </w:rPr>
      </w:pPr>
    </w:p>
    <w:p w:rsidR="00D5330E" w:rsidRDefault="00D5330E" w:rsidP="00D5330E">
      <w:pPr>
        <w:ind w:firstLine="0"/>
        <w:rPr>
          <w:b/>
          <w:lang w:val="es-CO"/>
        </w:rPr>
      </w:pPr>
    </w:p>
    <w:p w:rsidR="00D5330E" w:rsidRDefault="00D5330E" w:rsidP="00F97DDF">
      <w:pPr>
        <w:rPr>
          <w:b/>
          <w:lang w:val="es-CO"/>
        </w:rPr>
      </w:pPr>
    </w:p>
    <w:p w:rsidR="00D5330E" w:rsidRDefault="00D5330E" w:rsidP="00F97DDF">
      <w:pPr>
        <w:rPr>
          <w:b/>
          <w:lang w:val="es-CO"/>
        </w:rPr>
      </w:pPr>
    </w:p>
    <w:p w:rsidR="00ED475C" w:rsidRDefault="00ED475C" w:rsidP="00ED475C">
      <w:pPr>
        <w:jc w:val="center"/>
        <w:rPr>
          <w:b/>
          <w:lang w:val="es-CO"/>
        </w:rPr>
      </w:pPr>
      <w:r>
        <w:rPr>
          <w:b/>
          <w:lang w:val="es-CO"/>
        </w:rPr>
        <w:t>Fotografía desecho de bloque nutricional de acelga</w:t>
      </w:r>
    </w:p>
    <w:p w:rsidR="00F97DDF" w:rsidRDefault="00F97DDF" w:rsidP="00ED475C">
      <w:pPr>
        <w:jc w:val="center"/>
        <w:rPr>
          <w:b/>
          <w:lang w:val="es-CO"/>
        </w:rPr>
      </w:pPr>
    </w:p>
    <w:p w:rsidR="00ED475C" w:rsidRDefault="00ED475C" w:rsidP="00ED475C">
      <w:pPr>
        <w:jc w:val="center"/>
        <w:rPr>
          <w:b/>
          <w:lang w:val="es-CO"/>
        </w:rPr>
      </w:pPr>
      <w:r>
        <w:rPr>
          <w:b/>
          <w:noProof/>
          <w:lang w:val="es-CO" w:eastAsia="es-CO"/>
        </w:rPr>
        <w:drawing>
          <wp:inline distT="0" distB="0" distL="0" distR="0">
            <wp:extent cx="3600000" cy="2700000"/>
            <wp:effectExtent l="0" t="0" r="635" b="571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20170811_100056.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rsidR="00ED475C" w:rsidRDefault="00ED475C" w:rsidP="00ED475C">
      <w:pPr>
        <w:rPr>
          <w:b/>
          <w:lang w:val="es-CO"/>
        </w:rPr>
      </w:pPr>
    </w:p>
    <w:p w:rsidR="00F97DDF" w:rsidRDefault="00F97DDF" w:rsidP="00ED475C">
      <w:pPr>
        <w:jc w:val="center"/>
        <w:rPr>
          <w:b/>
          <w:lang w:val="es-CO"/>
        </w:rPr>
      </w:pPr>
    </w:p>
    <w:p w:rsidR="00D852A3" w:rsidRDefault="00D852A3" w:rsidP="00ED475C">
      <w:pPr>
        <w:jc w:val="center"/>
        <w:rPr>
          <w:b/>
          <w:lang w:val="es-CO"/>
        </w:rPr>
      </w:pPr>
    </w:p>
    <w:p w:rsidR="00F97DDF" w:rsidRDefault="00F97DDF" w:rsidP="00ED475C">
      <w:pPr>
        <w:jc w:val="center"/>
        <w:rPr>
          <w:b/>
          <w:lang w:val="es-CO"/>
        </w:rPr>
      </w:pPr>
    </w:p>
    <w:p w:rsidR="00ED475C" w:rsidRDefault="00ED475C" w:rsidP="00ED475C">
      <w:pPr>
        <w:jc w:val="center"/>
        <w:rPr>
          <w:b/>
          <w:lang w:val="es-CO"/>
        </w:rPr>
      </w:pPr>
      <w:r>
        <w:rPr>
          <w:b/>
          <w:lang w:val="es-CO"/>
        </w:rPr>
        <w:t>Fotografía desecho de bloque nutricional de rábano</w:t>
      </w:r>
    </w:p>
    <w:p w:rsidR="00ED475C" w:rsidRDefault="00ED475C" w:rsidP="00ED475C">
      <w:pPr>
        <w:jc w:val="center"/>
        <w:rPr>
          <w:b/>
          <w:lang w:val="es-CO"/>
        </w:rPr>
      </w:pPr>
    </w:p>
    <w:p w:rsidR="00ED475C" w:rsidRDefault="00ED475C" w:rsidP="00ED475C">
      <w:pPr>
        <w:jc w:val="center"/>
        <w:rPr>
          <w:b/>
          <w:lang w:val="es-CO"/>
        </w:rPr>
      </w:pPr>
      <w:r>
        <w:rPr>
          <w:b/>
          <w:noProof/>
          <w:lang w:val="es-CO" w:eastAsia="es-CO"/>
        </w:rPr>
        <w:drawing>
          <wp:inline distT="0" distB="0" distL="0" distR="0">
            <wp:extent cx="3600000" cy="2700000"/>
            <wp:effectExtent l="0" t="0" r="635"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170811_100314.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rsidR="00ED475C" w:rsidRDefault="00ED475C" w:rsidP="00ED475C">
      <w:pPr>
        <w:jc w:val="center"/>
        <w:rPr>
          <w:b/>
          <w:lang w:val="es-CO"/>
        </w:rPr>
      </w:pPr>
    </w:p>
    <w:p w:rsidR="00081A67" w:rsidRDefault="00081A67" w:rsidP="00ED475C">
      <w:pPr>
        <w:jc w:val="center"/>
        <w:rPr>
          <w:b/>
          <w:lang w:val="es-CO"/>
        </w:rPr>
      </w:pPr>
    </w:p>
    <w:p w:rsidR="00081A67" w:rsidRDefault="00081A67" w:rsidP="00ED475C">
      <w:pPr>
        <w:jc w:val="center"/>
        <w:rPr>
          <w:b/>
          <w:lang w:val="es-CO"/>
        </w:rPr>
      </w:pPr>
    </w:p>
    <w:p w:rsidR="00081A67" w:rsidRDefault="00081A67" w:rsidP="00ED475C">
      <w:pPr>
        <w:jc w:val="center"/>
        <w:rPr>
          <w:b/>
          <w:lang w:val="es-CO"/>
        </w:rPr>
      </w:pPr>
    </w:p>
    <w:p w:rsidR="00081A67" w:rsidRDefault="00081A67" w:rsidP="00D5330E">
      <w:pPr>
        <w:ind w:firstLine="0"/>
        <w:rPr>
          <w:b/>
          <w:lang w:val="es-CO"/>
        </w:rPr>
      </w:pPr>
    </w:p>
    <w:p w:rsidR="00081A67" w:rsidRDefault="00081A67" w:rsidP="00ED475C">
      <w:pPr>
        <w:jc w:val="center"/>
        <w:rPr>
          <w:b/>
          <w:lang w:val="es-CO"/>
        </w:rPr>
      </w:pPr>
    </w:p>
    <w:p w:rsidR="00ED475C" w:rsidRDefault="00ED475C" w:rsidP="00D852A3">
      <w:pPr>
        <w:ind w:firstLine="0"/>
        <w:rPr>
          <w:b/>
          <w:lang w:val="es-CO"/>
        </w:rPr>
      </w:pPr>
    </w:p>
    <w:p w:rsidR="00ED475C" w:rsidRDefault="00ED475C" w:rsidP="00ED475C">
      <w:pPr>
        <w:jc w:val="center"/>
        <w:rPr>
          <w:b/>
          <w:lang w:val="es-CO"/>
        </w:rPr>
      </w:pPr>
      <w:r>
        <w:rPr>
          <w:b/>
          <w:lang w:val="es-CO"/>
        </w:rPr>
        <w:t xml:space="preserve">Fotografía de desecho de bloque nutricional de </w:t>
      </w:r>
      <w:proofErr w:type="spellStart"/>
      <w:r>
        <w:rPr>
          <w:b/>
          <w:lang w:val="es-CO"/>
        </w:rPr>
        <w:t>kikuyo</w:t>
      </w:r>
      <w:proofErr w:type="spellEnd"/>
    </w:p>
    <w:p w:rsidR="00F97DDF" w:rsidRDefault="00F97DDF" w:rsidP="00ED475C">
      <w:pPr>
        <w:jc w:val="center"/>
        <w:rPr>
          <w:b/>
          <w:lang w:val="es-CO"/>
        </w:rPr>
      </w:pPr>
    </w:p>
    <w:p w:rsidR="009F70C5" w:rsidRDefault="00ED475C" w:rsidP="00C54BDD">
      <w:pPr>
        <w:jc w:val="center"/>
        <w:rPr>
          <w:b/>
          <w:lang w:val="es-CO"/>
        </w:rPr>
      </w:pPr>
      <w:r>
        <w:rPr>
          <w:b/>
          <w:noProof/>
          <w:lang w:val="es-CO" w:eastAsia="es-CO"/>
        </w:rPr>
        <w:drawing>
          <wp:inline distT="0" distB="0" distL="0" distR="0">
            <wp:extent cx="3600000" cy="2700000"/>
            <wp:effectExtent l="0" t="0" r="635"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170811_100114.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600000" cy="2700000"/>
                    </a:xfrm>
                    <a:prstGeom prst="rect">
                      <a:avLst/>
                    </a:prstGeom>
                  </pic:spPr>
                </pic:pic>
              </a:graphicData>
            </a:graphic>
          </wp:inline>
        </w:drawing>
      </w:r>
    </w:p>
    <w:p w:rsidR="009C55C9" w:rsidRDefault="009C55C9" w:rsidP="00ED475C">
      <w:pPr>
        <w:jc w:val="center"/>
        <w:rPr>
          <w:b/>
          <w:lang w:val="es-CO"/>
        </w:rPr>
      </w:pPr>
    </w:p>
    <w:p w:rsidR="009C55C9" w:rsidRDefault="009C55C9" w:rsidP="00ED475C">
      <w:pPr>
        <w:jc w:val="center"/>
        <w:rPr>
          <w:b/>
          <w:lang w:val="es-CO"/>
        </w:rPr>
      </w:pPr>
      <w:r>
        <w:rPr>
          <w:b/>
          <w:lang w:val="es-CO"/>
        </w:rPr>
        <w:t xml:space="preserve">Fotografía Acelgas </w:t>
      </w:r>
    </w:p>
    <w:p w:rsidR="009C55C9" w:rsidRDefault="009C55C9" w:rsidP="00ED475C">
      <w:pPr>
        <w:jc w:val="center"/>
        <w:rPr>
          <w:b/>
          <w:lang w:val="es-CO"/>
        </w:rPr>
      </w:pPr>
    </w:p>
    <w:p w:rsidR="00D5330E" w:rsidRDefault="009C55C9" w:rsidP="00D5330E">
      <w:pPr>
        <w:jc w:val="center"/>
        <w:rPr>
          <w:b/>
          <w:lang w:val="es-CO"/>
        </w:rPr>
      </w:pPr>
      <w:r>
        <w:rPr>
          <w:b/>
          <w:noProof/>
          <w:lang w:val="es-CO" w:eastAsia="es-CO"/>
        </w:rPr>
        <w:drawing>
          <wp:inline distT="0" distB="0" distL="0" distR="0">
            <wp:extent cx="3476625" cy="3385820"/>
            <wp:effectExtent l="0" t="0" r="9525" b="508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397969951.png"/>
                    <pic:cNvPicPr/>
                  </pic:nvPicPr>
                  <pic:blipFill>
                    <a:blip r:embed="rId93">
                      <a:extLst>
                        <a:ext uri="{28A0092B-C50C-407E-A947-70E740481C1C}">
                          <a14:useLocalDpi xmlns:a14="http://schemas.microsoft.com/office/drawing/2010/main" val="0"/>
                        </a:ext>
                      </a:extLst>
                    </a:blip>
                    <a:stretch>
                      <a:fillRect/>
                    </a:stretch>
                  </pic:blipFill>
                  <pic:spPr>
                    <a:xfrm>
                      <a:off x="0" y="0"/>
                      <a:ext cx="3498243" cy="3406873"/>
                    </a:xfrm>
                    <a:prstGeom prst="rect">
                      <a:avLst/>
                    </a:prstGeom>
                  </pic:spPr>
                </pic:pic>
              </a:graphicData>
            </a:graphic>
          </wp:inline>
        </w:drawing>
      </w:r>
    </w:p>
    <w:p w:rsidR="00D5330E" w:rsidRDefault="00D5330E" w:rsidP="00ED475C">
      <w:pPr>
        <w:jc w:val="center"/>
        <w:rPr>
          <w:b/>
          <w:lang w:val="es-CO"/>
        </w:rPr>
      </w:pPr>
    </w:p>
    <w:p w:rsidR="00C35CE3" w:rsidRDefault="00C35CE3" w:rsidP="00ED475C">
      <w:pPr>
        <w:jc w:val="center"/>
        <w:rPr>
          <w:b/>
          <w:lang w:val="es-CO"/>
        </w:rPr>
      </w:pPr>
    </w:p>
    <w:p w:rsidR="00C35CE3" w:rsidRDefault="00C35CE3" w:rsidP="00ED475C">
      <w:pPr>
        <w:jc w:val="center"/>
        <w:rPr>
          <w:b/>
          <w:lang w:val="es-CO"/>
        </w:rPr>
      </w:pPr>
    </w:p>
    <w:p w:rsidR="009C55C9" w:rsidRDefault="009C55C9" w:rsidP="00ED475C">
      <w:pPr>
        <w:jc w:val="center"/>
        <w:rPr>
          <w:b/>
          <w:lang w:val="es-CO"/>
        </w:rPr>
      </w:pPr>
      <w:r>
        <w:rPr>
          <w:b/>
          <w:lang w:val="es-CO"/>
        </w:rPr>
        <w:t>Fotografía Zanahoria</w:t>
      </w:r>
    </w:p>
    <w:p w:rsidR="009C55C9" w:rsidRDefault="009C55C9" w:rsidP="00ED475C">
      <w:pPr>
        <w:jc w:val="center"/>
        <w:rPr>
          <w:b/>
          <w:lang w:val="es-CO"/>
        </w:rPr>
      </w:pPr>
    </w:p>
    <w:p w:rsidR="009C55C9" w:rsidRDefault="009C55C9" w:rsidP="00ED475C">
      <w:pPr>
        <w:jc w:val="center"/>
        <w:rPr>
          <w:b/>
          <w:lang w:val="es-CO"/>
        </w:rPr>
      </w:pPr>
      <w:r>
        <w:rPr>
          <w:b/>
          <w:noProof/>
          <w:lang w:val="es-CO" w:eastAsia="es-CO"/>
        </w:rPr>
        <w:drawing>
          <wp:inline distT="0" distB="0" distL="0" distR="0">
            <wp:extent cx="3505200" cy="31623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1189604_1442795286014438_479725566_n.jpg"/>
                    <pic:cNvPicPr/>
                  </pic:nvPicPr>
                  <pic:blipFill>
                    <a:blip r:embed="rId94">
                      <a:extLst>
                        <a:ext uri="{28A0092B-C50C-407E-A947-70E740481C1C}">
                          <a14:useLocalDpi xmlns:a14="http://schemas.microsoft.com/office/drawing/2010/main" val="0"/>
                        </a:ext>
                      </a:extLst>
                    </a:blip>
                    <a:stretch>
                      <a:fillRect/>
                    </a:stretch>
                  </pic:blipFill>
                  <pic:spPr>
                    <a:xfrm>
                      <a:off x="0" y="0"/>
                      <a:ext cx="3506012" cy="3163033"/>
                    </a:xfrm>
                    <a:prstGeom prst="rect">
                      <a:avLst/>
                    </a:prstGeom>
                  </pic:spPr>
                </pic:pic>
              </a:graphicData>
            </a:graphic>
          </wp:inline>
        </w:drawing>
      </w:r>
    </w:p>
    <w:p w:rsidR="00081A67" w:rsidRDefault="00081A67" w:rsidP="00D5330E">
      <w:pPr>
        <w:ind w:firstLine="0"/>
        <w:rPr>
          <w:b/>
          <w:lang w:val="es-CO"/>
        </w:rPr>
      </w:pPr>
    </w:p>
    <w:p w:rsidR="00081A67" w:rsidRDefault="00081A67" w:rsidP="00ED475C">
      <w:pPr>
        <w:jc w:val="center"/>
        <w:rPr>
          <w:b/>
          <w:lang w:val="es-CO"/>
        </w:rPr>
      </w:pPr>
    </w:p>
    <w:p w:rsidR="009C55C9" w:rsidRDefault="009C55C9" w:rsidP="00ED475C">
      <w:pPr>
        <w:jc w:val="center"/>
        <w:rPr>
          <w:b/>
          <w:lang w:val="es-CO"/>
        </w:rPr>
      </w:pPr>
      <w:r>
        <w:rPr>
          <w:b/>
          <w:lang w:val="es-CO"/>
        </w:rPr>
        <w:t>Cosecha Zanahoria</w:t>
      </w:r>
    </w:p>
    <w:p w:rsidR="009C55C9" w:rsidRDefault="009C55C9" w:rsidP="00ED475C">
      <w:pPr>
        <w:jc w:val="center"/>
        <w:rPr>
          <w:b/>
          <w:lang w:val="es-CO"/>
        </w:rPr>
      </w:pPr>
    </w:p>
    <w:p w:rsidR="009C55C9" w:rsidRDefault="009C55C9" w:rsidP="00ED475C">
      <w:pPr>
        <w:jc w:val="center"/>
        <w:rPr>
          <w:b/>
          <w:lang w:val="es-CO"/>
        </w:rPr>
      </w:pPr>
      <w:r>
        <w:rPr>
          <w:b/>
          <w:noProof/>
          <w:lang w:val="es-CO" w:eastAsia="es-CO"/>
        </w:rPr>
        <w:drawing>
          <wp:inline distT="0" distB="0" distL="0" distR="0">
            <wp:extent cx="3476625" cy="2604113"/>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s.jpg"/>
                    <pic:cNvPicPr/>
                  </pic:nvPicPr>
                  <pic:blipFill>
                    <a:blip r:embed="rId95">
                      <a:extLst>
                        <a:ext uri="{28A0092B-C50C-407E-A947-70E740481C1C}">
                          <a14:useLocalDpi xmlns:a14="http://schemas.microsoft.com/office/drawing/2010/main" val="0"/>
                        </a:ext>
                      </a:extLst>
                    </a:blip>
                    <a:stretch>
                      <a:fillRect/>
                    </a:stretch>
                  </pic:blipFill>
                  <pic:spPr>
                    <a:xfrm>
                      <a:off x="0" y="0"/>
                      <a:ext cx="3514138" cy="2632212"/>
                    </a:xfrm>
                    <a:prstGeom prst="rect">
                      <a:avLst/>
                    </a:prstGeom>
                  </pic:spPr>
                </pic:pic>
              </a:graphicData>
            </a:graphic>
          </wp:inline>
        </w:drawing>
      </w:r>
    </w:p>
    <w:p w:rsidR="009C55C9" w:rsidRPr="009C55C9" w:rsidRDefault="009C55C9" w:rsidP="009C55C9">
      <w:pPr>
        <w:tabs>
          <w:tab w:val="left" w:pos="5805"/>
        </w:tabs>
        <w:rPr>
          <w:lang w:val="es-CO"/>
        </w:rPr>
      </w:pPr>
      <w:r>
        <w:rPr>
          <w:lang w:val="es-CO"/>
        </w:rPr>
        <w:tab/>
      </w:r>
    </w:p>
    <w:sectPr w:rsidR="009C55C9" w:rsidRPr="009C55C9" w:rsidSect="00E658A2">
      <w:pgSz w:w="12240" w:h="15840" w:code="1"/>
      <w:pgMar w:top="1440" w:right="1440" w:bottom="1440" w:left="1440" w:header="1440" w:footer="144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D1E" w:rsidRDefault="007F4D1E">
      <w:r>
        <w:separator/>
      </w:r>
    </w:p>
    <w:p w:rsidR="007F4D1E" w:rsidRDefault="007F4D1E"/>
  </w:endnote>
  <w:endnote w:type="continuationSeparator" w:id="0">
    <w:p w:rsidR="007F4D1E" w:rsidRDefault="007F4D1E">
      <w:r>
        <w:continuationSeparator/>
      </w:r>
    </w:p>
    <w:p w:rsidR="007F4D1E" w:rsidRDefault="007F4D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D1E" w:rsidRDefault="007F4D1E">
    <w:pPr>
      <w:pStyle w:val="Piedepgina"/>
      <w:jc w:val="center"/>
      <w:rPr>
        <w:caps/>
        <w:color w:val="4F81BD" w:themeColor="accent1"/>
      </w:rPr>
    </w:pPr>
  </w:p>
  <w:p w:rsidR="007F4D1E" w:rsidRDefault="007F4D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D1E" w:rsidRDefault="007F4D1E">
      <w:r>
        <w:separator/>
      </w:r>
    </w:p>
    <w:p w:rsidR="007F4D1E" w:rsidRDefault="007F4D1E"/>
  </w:footnote>
  <w:footnote w:type="continuationSeparator" w:id="0">
    <w:p w:rsidR="007F4D1E" w:rsidRDefault="007F4D1E">
      <w:r>
        <w:continuationSeparator/>
      </w:r>
    </w:p>
    <w:p w:rsidR="007F4D1E" w:rsidRDefault="007F4D1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D1E" w:rsidRDefault="007F4D1E" w:rsidP="00D6661F">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35CE3">
      <w:rPr>
        <w:rStyle w:val="Nmerodepgina"/>
        <w:noProof/>
      </w:rPr>
      <w:t>8</w:t>
    </w:r>
    <w:r>
      <w:rPr>
        <w:rStyle w:val="Nmerodepgina"/>
      </w:rPr>
      <w:fldChar w:fldCharType="end"/>
    </w:r>
  </w:p>
  <w:p w:rsidR="007F4D1E" w:rsidRDefault="007F4D1E" w:rsidP="00755F52">
    <w:pPr>
      <w:spacing w:line="34" w:lineRule="auto"/>
      <w:ind w:right="36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093237"/>
      <w:docPartObj>
        <w:docPartGallery w:val="Page Numbers (Top of Page)"/>
        <w:docPartUnique/>
      </w:docPartObj>
    </w:sdtPr>
    <w:sdtEndPr/>
    <w:sdtContent>
      <w:p w:rsidR="00C35CE3" w:rsidRDefault="00C35CE3">
        <w:pPr>
          <w:pStyle w:val="Encabezado"/>
          <w:jc w:val="right"/>
        </w:pPr>
        <w:r>
          <w:fldChar w:fldCharType="begin"/>
        </w:r>
        <w:r>
          <w:instrText>PAGE   \* MERGEFORMAT</w:instrText>
        </w:r>
        <w:r>
          <w:fldChar w:fldCharType="separate"/>
        </w:r>
        <w:r w:rsidR="00B86842" w:rsidRPr="00B86842">
          <w:rPr>
            <w:noProof/>
            <w:lang w:val="es-ES"/>
          </w:rPr>
          <w:t>2</w:t>
        </w:r>
        <w:r>
          <w:fldChar w:fldCharType="end"/>
        </w:r>
      </w:p>
    </w:sdtContent>
  </w:sdt>
  <w:p w:rsidR="007F4D1E" w:rsidRPr="00C35CE3" w:rsidRDefault="007F4D1E" w:rsidP="00755F52">
    <w:pPr>
      <w:spacing w:line="34" w:lineRule="auto"/>
      <w:ind w:right="360"/>
      <w:jc w:val="center"/>
      <w:rPr>
        <w:lang w:val="es-C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2543"/>
      <w:docPartObj>
        <w:docPartGallery w:val="Page Numbers (Top of Page)"/>
        <w:docPartUnique/>
      </w:docPartObj>
    </w:sdtPr>
    <w:sdtEndPr/>
    <w:sdtContent>
      <w:p w:rsidR="00C35CE3" w:rsidRDefault="00C35CE3">
        <w:pPr>
          <w:pStyle w:val="Encabezado"/>
          <w:jc w:val="right"/>
        </w:pPr>
        <w:r>
          <w:fldChar w:fldCharType="begin"/>
        </w:r>
        <w:r>
          <w:instrText>PAGE   \* MERGEFORMAT</w:instrText>
        </w:r>
        <w:r>
          <w:fldChar w:fldCharType="separate"/>
        </w:r>
        <w:r w:rsidR="00B86842" w:rsidRPr="00B86842">
          <w:rPr>
            <w:noProof/>
            <w:lang w:val="es-ES"/>
          </w:rPr>
          <w:t>1</w:t>
        </w:r>
        <w:r>
          <w:fldChar w:fldCharType="end"/>
        </w:r>
      </w:p>
    </w:sdtContent>
  </w:sdt>
  <w:p w:rsidR="007F4D1E" w:rsidRDefault="007F4D1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75pt;height:23.25pt;visibility:visible" o:bullet="t">
        <v:imagedata r:id="rId1" o:title=""/>
      </v:shape>
    </w:pict>
  </w:numPicBullet>
  <w:abstractNum w:abstractNumId="0">
    <w:nsid w:val="FFFFFF7C"/>
    <w:multiLevelType w:val="singleLevel"/>
    <w:tmpl w:val="323A637E"/>
    <w:lvl w:ilvl="0">
      <w:start w:val="1"/>
      <w:numFmt w:val="decimal"/>
      <w:lvlText w:val="%1."/>
      <w:lvlJc w:val="left"/>
      <w:pPr>
        <w:tabs>
          <w:tab w:val="num" w:pos="1800"/>
        </w:tabs>
        <w:ind w:left="1800" w:hanging="360"/>
      </w:pPr>
    </w:lvl>
  </w:abstractNum>
  <w:abstractNum w:abstractNumId="1">
    <w:nsid w:val="FFFFFF7D"/>
    <w:multiLevelType w:val="singleLevel"/>
    <w:tmpl w:val="7D244EA6"/>
    <w:lvl w:ilvl="0">
      <w:start w:val="1"/>
      <w:numFmt w:val="decimal"/>
      <w:lvlText w:val="%1."/>
      <w:lvlJc w:val="left"/>
      <w:pPr>
        <w:tabs>
          <w:tab w:val="num" w:pos="1440"/>
        </w:tabs>
        <w:ind w:left="1440" w:hanging="360"/>
      </w:pPr>
    </w:lvl>
  </w:abstractNum>
  <w:abstractNum w:abstractNumId="2">
    <w:nsid w:val="FFFFFF7E"/>
    <w:multiLevelType w:val="singleLevel"/>
    <w:tmpl w:val="446A03FC"/>
    <w:lvl w:ilvl="0">
      <w:start w:val="1"/>
      <w:numFmt w:val="decimal"/>
      <w:lvlText w:val="%1."/>
      <w:lvlJc w:val="left"/>
      <w:pPr>
        <w:tabs>
          <w:tab w:val="num" w:pos="1080"/>
        </w:tabs>
        <w:ind w:left="1080" w:hanging="360"/>
      </w:pPr>
    </w:lvl>
  </w:abstractNum>
  <w:abstractNum w:abstractNumId="3">
    <w:nsid w:val="FFFFFF7F"/>
    <w:multiLevelType w:val="singleLevel"/>
    <w:tmpl w:val="E5C2F8E4"/>
    <w:lvl w:ilvl="0">
      <w:start w:val="1"/>
      <w:numFmt w:val="decimal"/>
      <w:lvlText w:val="%1."/>
      <w:lvlJc w:val="left"/>
      <w:pPr>
        <w:tabs>
          <w:tab w:val="num" w:pos="720"/>
        </w:tabs>
        <w:ind w:left="720" w:hanging="360"/>
      </w:pPr>
    </w:lvl>
  </w:abstractNum>
  <w:abstractNum w:abstractNumId="4">
    <w:nsid w:val="FFFFFF80"/>
    <w:multiLevelType w:val="singleLevel"/>
    <w:tmpl w:val="F0C68F9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218CA7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D62DFD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6703DB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BA6280C"/>
    <w:lvl w:ilvl="0">
      <w:start w:val="1"/>
      <w:numFmt w:val="decimal"/>
      <w:lvlText w:val="%1."/>
      <w:lvlJc w:val="left"/>
      <w:pPr>
        <w:tabs>
          <w:tab w:val="num" w:pos="360"/>
        </w:tabs>
        <w:ind w:left="360" w:hanging="360"/>
      </w:pPr>
    </w:lvl>
  </w:abstractNum>
  <w:abstractNum w:abstractNumId="9">
    <w:nsid w:val="FFFFFF89"/>
    <w:multiLevelType w:val="singleLevel"/>
    <w:tmpl w:val="EF869182"/>
    <w:lvl w:ilvl="0">
      <w:start w:val="1"/>
      <w:numFmt w:val="bullet"/>
      <w:lvlText w:val=""/>
      <w:lvlJc w:val="left"/>
      <w:pPr>
        <w:tabs>
          <w:tab w:val="num" w:pos="360"/>
        </w:tabs>
        <w:ind w:left="360" w:hanging="360"/>
      </w:pPr>
      <w:rPr>
        <w:rFonts w:ascii="Symbol" w:hAnsi="Symbol" w:hint="default"/>
      </w:rPr>
    </w:lvl>
  </w:abstractNum>
  <w:abstractNum w:abstractNumId="10">
    <w:nsid w:val="0AA919D3"/>
    <w:multiLevelType w:val="hybridMultilevel"/>
    <w:tmpl w:val="BDEC81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7461B70"/>
    <w:multiLevelType w:val="hybridMultilevel"/>
    <w:tmpl w:val="7EFE7C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24476654"/>
    <w:multiLevelType w:val="multilevel"/>
    <w:tmpl w:val="71347246"/>
    <w:lvl w:ilvl="0">
      <w:start w:val="1"/>
      <w:numFmt w:val="decimal"/>
      <w:lvlText w:val="%1."/>
      <w:lvlJc w:val="left"/>
      <w:pPr>
        <w:ind w:left="1080" w:hanging="360"/>
      </w:pPr>
      <w:rPr>
        <w:rFonts w:hint="default"/>
      </w:rPr>
    </w:lvl>
    <w:lvl w:ilvl="1">
      <w:start w:val="20"/>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26467337"/>
    <w:multiLevelType w:val="hybridMultilevel"/>
    <w:tmpl w:val="B30672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A623D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BEC32E5"/>
    <w:multiLevelType w:val="hybridMultilevel"/>
    <w:tmpl w:val="75DA96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4B121BD"/>
    <w:multiLevelType w:val="hybridMultilevel"/>
    <w:tmpl w:val="D9C04086"/>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D49490E"/>
    <w:multiLevelType w:val="hybridMultilevel"/>
    <w:tmpl w:val="9FD685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08B4F41"/>
    <w:multiLevelType w:val="hybridMultilevel"/>
    <w:tmpl w:val="F7F8A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87730D5"/>
    <w:multiLevelType w:val="multilevel"/>
    <w:tmpl w:val="0C881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27F1D71"/>
    <w:multiLevelType w:val="hybridMultilevel"/>
    <w:tmpl w:val="7764B5A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nsid w:val="55C3689E"/>
    <w:multiLevelType w:val="multilevel"/>
    <w:tmpl w:val="D960D3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8A278CC"/>
    <w:multiLevelType w:val="hybridMultilevel"/>
    <w:tmpl w:val="AE2683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48F7C00"/>
    <w:multiLevelType w:val="hybridMultilevel"/>
    <w:tmpl w:val="9A6829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D8D1052"/>
    <w:multiLevelType w:val="hybridMultilevel"/>
    <w:tmpl w:val="8B105B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1523008"/>
    <w:multiLevelType w:val="hybridMultilevel"/>
    <w:tmpl w:val="E00AA3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88566EC"/>
    <w:multiLevelType w:val="hybridMultilevel"/>
    <w:tmpl w:val="A2F4F47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7">
    <w:nsid w:val="7C202AC6"/>
    <w:multiLevelType w:val="hybridMultilevel"/>
    <w:tmpl w:val="F3521060"/>
    <w:lvl w:ilvl="0" w:tplc="7B5600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1"/>
  </w:num>
  <w:num w:numId="13">
    <w:abstractNumId w:val="20"/>
  </w:num>
  <w:num w:numId="14">
    <w:abstractNumId w:val="11"/>
  </w:num>
  <w:num w:numId="15">
    <w:abstractNumId w:val="18"/>
  </w:num>
  <w:num w:numId="16">
    <w:abstractNumId w:val="16"/>
  </w:num>
  <w:num w:numId="17">
    <w:abstractNumId w:val="24"/>
  </w:num>
  <w:num w:numId="18">
    <w:abstractNumId w:val="23"/>
  </w:num>
  <w:num w:numId="19">
    <w:abstractNumId w:val="15"/>
  </w:num>
  <w:num w:numId="20">
    <w:abstractNumId w:val="25"/>
  </w:num>
  <w:num w:numId="21">
    <w:abstractNumId w:val="10"/>
  </w:num>
  <w:num w:numId="22">
    <w:abstractNumId w:val="27"/>
  </w:num>
  <w:num w:numId="23">
    <w:abstractNumId w:val="22"/>
  </w:num>
  <w:num w:numId="24">
    <w:abstractNumId w:val="19"/>
  </w:num>
  <w:num w:numId="25">
    <w:abstractNumId w:val="12"/>
  </w:num>
  <w:num w:numId="26">
    <w:abstractNumId w:val="17"/>
  </w:num>
  <w:num w:numId="27">
    <w:abstractNumId w:val="13"/>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A05"/>
    <w:rsid w:val="0000268B"/>
    <w:rsid w:val="00014A3E"/>
    <w:rsid w:val="00015E17"/>
    <w:rsid w:val="000166A9"/>
    <w:rsid w:val="00016799"/>
    <w:rsid w:val="00016B03"/>
    <w:rsid w:val="00020942"/>
    <w:rsid w:val="00022C52"/>
    <w:rsid w:val="0002391C"/>
    <w:rsid w:val="00024F75"/>
    <w:rsid w:val="0002660E"/>
    <w:rsid w:val="00026BE2"/>
    <w:rsid w:val="000343A5"/>
    <w:rsid w:val="0003565B"/>
    <w:rsid w:val="000450C8"/>
    <w:rsid w:val="0004578E"/>
    <w:rsid w:val="0005298E"/>
    <w:rsid w:val="000537BD"/>
    <w:rsid w:val="00054378"/>
    <w:rsid w:val="00055B5C"/>
    <w:rsid w:val="00057004"/>
    <w:rsid w:val="00057F91"/>
    <w:rsid w:val="00061637"/>
    <w:rsid w:val="00064371"/>
    <w:rsid w:val="00065D23"/>
    <w:rsid w:val="00066FE3"/>
    <w:rsid w:val="00072610"/>
    <w:rsid w:val="0007282B"/>
    <w:rsid w:val="00073443"/>
    <w:rsid w:val="00073852"/>
    <w:rsid w:val="000743F1"/>
    <w:rsid w:val="00076A95"/>
    <w:rsid w:val="00080D4B"/>
    <w:rsid w:val="00080E83"/>
    <w:rsid w:val="00081A67"/>
    <w:rsid w:val="00081C4B"/>
    <w:rsid w:val="00082C2C"/>
    <w:rsid w:val="000843B5"/>
    <w:rsid w:val="00086B90"/>
    <w:rsid w:val="00094FFE"/>
    <w:rsid w:val="000A25F5"/>
    <w:rsid w:val="000A2D52"/>
    <w:rsid w:val="000A5054"/>
    <w:rsid w:val="000A5E3D"/>
    <w:rsid w:val="000A6A71"/>
    <w:rsid w:val="000A7C26"/>
    <w:rsid w:val="000A7F76"/>
    <w:rsid w:val="000B0AAE"/>
    <w:rsid w:val="000B1234"/>
    <w:rsid w:val="000B1FC7"/>
    <w:rsid w:val="000B59AA"/>
    <w:rsid w:val="000B5C42"/>
    <w:rsid w:val="000B7AF9"/>
    <w:rsid w:val="000C3117"/>
    <w:rsid w:val="000C5034"/>
    <w:rsid w:val="000C6543"/>
    <w:rsid w:val="000C755F"/>
    <w:rsid w:val="000D2F84"/>
    <w:rsid w:val="000D54AC"/>
    <w:rsid w:val="000D5684"/>
    <w:rsid w:val="000D7CEA"/>
    <w:rsid w:val="000E0752"/>
    <w:rsid w:val="000E4283"/>
    <w:rsid w:val="000E65FE"/>
    <w:rsid w:val="000E66FA"/>
    <w:rsid w:val="000E754A"/>
    <w:rsid w:val="000F2FE2"/>
    <w:rsid w:val="000F5729"/>
    <w:rsid w:val="00101B74"/>
    <w:rsid w:val="0010217F"/>
    <w:rsid w:val="0010258E"/>
    <w:rsid w:val="001036E0"/>
    <w:rsid w:val="00104693"/>
    <w:rsid w:val="00104FE7"/>
    <w:rsid w:val="00107CCE"/>
    <w:rsid w:val="0011570A"/>
    <w:rsid w:val="00117F97"/>
    <w:rsid w:val="00120BAF"/>
    <w:rsid w:val="00121EBA"/>
    <w:rsid w:val="00126699"/>
    <w:rsid w:val="001278B2"/>
    <w:rsid w:val="00127B37"/>
    <w:rsid w:val="0013165A"/>
    <w:rsid w:val="00134FBA"/>
    <w:rsid w:val="00137DEB"/>
    <w:rsid w:val="00146B25"/>
    <w:rsid w:val="001503E2"/>
    <w:rsid w:val="00154FC6"/>
    <w:rsid w:val="00156887"/>
    <w:rsid w:val="001573A9"/>
    <w:rsid w:val="00160644"/>
    <w:rsid w:val="001718D0"/>
    <w:rsid w:val="00173152"/>
    <w:rsid w:val="00173508"/>
    <w:rsid w:val="00175F61"/>
    <w:rsid w:val="00176072"/>
    <w:rsid w:val="00180210"/>
    <w:rsid w:val="001808FE"/>
    <w:rsid w:val="00180B13"/>
    <w:rsid w:val="00182586"/>
    <w:rsid w:val="00183E16"/>
    <w:rsid w:val="00184126"/>
    <w:rsid w:val="001851CC"/>
    <w:rsid w:val="001854FB"/>
    <w:rsid w:val="00185CCD"/>
    <w:rsid w:val="00187877"/>
    <w:rsid w:val="00193642"/>
    <w:rsid w:val="001937AF"/>
    <w:rsid w:val="001A10FD"/>
    <w:rsid w:val="001B0978"/>
    <w:rsid w:val="001B2123"/>
    <w:rsid w:val="001B494C"/>
    <w:rsid w:val="001B4F8C"/>
    <w:rsid w:val="001C0211"/>
    <w:rsid w:val="001C108C"/>
    <w:rsid w:val="001C39F6"/>
    <w:rsid w:val="001C4BD3"/>
    <w:rsid w:val="001C5F88"/>
    <w:rsid w:val="001C66FE"/>
    <w:rsid w:val="001C683F"/>
    <w:rsid w:val="001C6BAF"/>
    <w:rsid w:val="001D02EC"/>
    <w:rsid w:val="001D0707"/>
    <w:rsid w:val="001D6904"/>
    <w:rsid w:val="001E0296"/>
    <w:rsid w:val="001E5563"/>
    <w:rsid w:val="001F00D2"/>
    <w:rsid w:val="0020163E"/>
    <w:rsid w:val="00201995"/>
    <w:rsid w:val="00202946"/>
    <w:rsid w:val="00204BF0"/>
    <w:rsid w:val="00207EBA"/>
    <w:rsid w:val="00210DB0"/>
    <w:rsid w:val="002114CF"/>
    <w:rsid w:val="00216367"/>
    <w:rsid w:val="00216B87"/>
    <w:rsid w:val="00221C54"/>
    <w:rsid w:val="0022222B"/>
    <w:rsid w:val="002243A3"/>
    <w:rsid w:val="00226184"/>
    <w:rsid w:val="00235DD0"/>
    <w:rsid w:val="00236E6D"/>
    <w:rsid w:val="00242827"/>
    <w:rsid w:val="002429E5"/>
    <w:rsid w:val="00244131"/>
    <w:rsid w:val="00250B84"/>
    <w:rsid w:val="002534FF"/>
    <w:rsid w:val="00257676"/>
    <w:rsid w:val="00260C58"/>
    <w:rsid w:val="002613A9"/>
    <w:rsid w:val="00262EFD"/>
    <w:rsid w:val="002639FF"/>
    <w:rsid w:val="002723C4"/>
    <w:rsid w:val="002736DC"/>
    <w:rsid w:val="00277EE4"/>
    <w:rsid w:val="00280CEF"/>
    <w:rsid w:val="00281551"/>
    <w:rsid w:val="00281BD0"/>
    <w:rsid w:val="002870C4"/>
    <w:rsid w:val="0028757A"/>
    <w:rsid w:val="00290A58"/>
    <w:rsid w:val="00292B61"/>
    <w:rsid w:val="002932AE"/>
    <w:rsid w:val="002941EB"/>
    <w:rsid w:val="00294C38"/>
    <w:rsid w:val="0029741C"/>
    <w:rsid w:val="00297F5D"/>
    <w:rsid w:val="002A11CC"/>
    <w:rsid w:val="002A1D84"/>
    <w:rsid w:val="002A3AC9"/>
    <w:rsid w:val="002B05BF"/>
    <w:rsid w:val="002B1524"/>
    <w:rsid w:val="002B25FA"/>
    <w:rsid w:val="002C141E"/>
    <w:rsid w:val="002C2C7B"/>
    <w:rsid w:val="002C4FFE"/>
    <w:rsid w:val="002C51B5"/>
    <w:rsid w:val="002D0B8D"/>
    <w:rsid w:val="002D12DB"/>
    <w:rsid w:val="002D5DD0"/>
    <w:rsid w:val="002D7F53"/>
    <w:rsid w:val="002E07FE"/>
    <w:rsid w:val="002E0A28"/>
    <w:rsid w:val="002E2492"/>
    <w:rsid w:val="002E74AD"/>
    <w:rsid w:val="002E7F5D"/>
    <w:rsid w:val="002F1102"/>
    <w:rsid w:val="002F56B3"/>
    <w:rsid w:val="002F66C9"/>
    <w:rsid w:val="002F7DA9"/>
    <w:rsid w:val="002F7F18"/>
    <w:rsid w:val="0030468B"/>
    <w:rsid w:val="00304BD0"/>
    <w:rsid w:val="00307D77"/>
    <w:rsid w:val="00311311"/>
    <w:rsid w:val="00313E9E"/>
    <w:rsid w:val="003150D5"/>
    <w:rsid w:val="003158EC"/>
    <w:rsid w:val="00315D54"/>
    <w:rsid w:val="00316098"/>
    <w:rsid w:val="00320F78"/>
    <w:rsid w:val="003231EE"/>
    <w:rsid w:val="00323628"/>
    <w:rsid w:val="00325B5B"/>
    <w:rsid w:val="003310AF"/>
    <w:rsid w:val="00333EF4"/>
    <w:rsid w:val="00334085"/>
    <w:rsid w:val="00336C49"/>
    <w:rsid w:val="003442A0"/>
    <w:rsid w:val="00344939"/>
    <w:rsid w:val="00344A83"/>
    <w:rsid w:val="00345362"/>
    <w:rsid w:val="00345BFE"/>
    <w:rsid w:val="003502DB"/>
    <w:rsid w:val="003536FD"/>
    <w:rsid w:val="00354C4F"/>
    <w:rsid w:val="003559A1"/>
    <w:rsid w:val="0035607E"/>
    <w:rsid w:val="0035625E"/>
    <w:rsid w:val="0035768F"/>
    <w:rsid w:val="00360B46"/>
    <w:rsid w:val="00360D34"/>
    <w:rsid w:val="003618EB"/>
    <w:rsid w:val="003620CC"/>
    <w:rsid w:val="00366E16"/>
    <w:rsid w:val="0037154E"/>
    <w:rsid w:val="00372AA5"/>
    <w:rsid w:val="00373526"/>
    <w:rsid w:val="00376181"/>
    <w:rsid w:val="0038177C"/>
    <w:rsid w:val="00381C08"/>
    <w:rsid w:val="00383A7C"/>
    <w:rsid w:val="003852AD"/>
    <w:rsid w:val="00387024"/>
    <w:rsid w:val="00387A64"/>
    <w:rsid w:val="00396088"/>
    <w:rsid w:val="003961DF"/>
    <w:rsid w:val="003A050F"/>
    <w:rsid w:val="003A161C"/>
    <w:rsid w:val="003A170E"/>
    <w:rsid w:val="003A28B2"/>
    <w:rsid w:val="003A3DF1"/>
    <w:rsid w:val="003A4611"/>
    <w:rsid w:val="003B4073"/>
    <w:rsid w:val="003B60D3"/>
    <w:rsid w:val="003B6DE5"/>
    <w:rsid w:val="003C1575"/>
    <w:rsid w:val="003C1D43"/>
    <w:rsid w:val="003C4912"/>
    <w:rsid w:val="003C6356"/>
    <w:rsid w:val="003C6600"/>
    <w:rsid w:val="003D040A"/>
    <w:rsid w:val="003D23D6"/>
    <w:rsid w:val="003D2437"/>
    <w:rsid w:val="003D25E7"/>
    <w:rsid w:val="003D5275"/>
    <w:rsid w:val="003D63DF"/>
    <w:rsid w:val="003D6898"/>
    <w:rsid w:val="003D737F"/>
    <w:rsid w:val="003E3796"/>
    <w:rsid w:val="003E4D0E"/>
    <w:rsid w:val="003E5717"/>
    <w:rsid w:val="003E6048"/>
    <w:rsid w:val="003F504F"/>
    <w:rsid w:val="003F7156"/>
    <w:rsid w:val="003F7474"/>
    <w:rsid w:val="00404616"/>
    <w:rsid w:val="004067BA"/>
    <w:rsid w:val="00407B6A"/>
    <w:rsid w:val="004100B1"/>
    <w:rsid w:val="00412269"/>
    <w:rsid w:val="00413851"/>
    <w:rsid w:val="00414400"/>
    <w:rsid w:val="00414A79"/>
    <w:rsid w:val="0042106F"/>
    <w:rsid w:val="0042190F"/>
    <w:rsid w:val="0042628F"/>
    <w:rsid w:val="00430403"/>
    <w:rsid w:val="004306B5"/>
    <w:rsid w:val="004361F8"/>
    <w:rsid w:val="00440426"/>
    <w:rsid w:val="00441148"/>
    <w:rsid w:val="0044196E"/>
    <w:rsid w:val="004428CA"/>
    <w:rsid w:val="00443B98"/>
    <w:rsid w:val="00445247"/>
    <w:rsid w:val="0045300F"/>
    <w:rsid w:val="004553ED"/>
    <w:rsid w:val="004561DF"/>
    <w:rsid w:val="0045694B"/>
    <w:rsid w:val="004601F8"/>
    <w:rsid w:val="0046097F"/>
    <w:rsid w:val="00463E2A"/>
    <w:rsid w:val="00465DF3"/>
    <w:rsid w:val="00471665"/>
    <w:rsid w:val="00471A0E"/>
    <w:rsid w:val="00472679"/>
    <w:rsid w:val="004729EB"/>
    <w:rsid w:val="00472AD6"/>
    <w:rsid w:val="00473A28"/>
    <w:rsid w:val="00474210"/>
    <w:rsid w:val="00477EAC"/>
    <w:rsid w:val="00480B96"/>
    <w:rsid w:val="00480EC4"/>
    <w:rsid w:val="0048167E"/>
    <w:rsid w:val="0048303E"/>
    <w:rsid w:val="0048350C"/>
    <w:rsid w:val="00484F53"/>
    <w:rsid w:val="00485D3B"/>
    <w:rsid w:val="00490258"/>
    <w:rsid w:val="004920F6"/>
    <w:rsid w:val="00494A81"/>
    <w:rsid w:val="004A038E"/>
    <w:rsid w:val="004A2D90"/>
    <w:rsid w:val="004A33F6"/>
    <w:rsid w:val="004A6100"/>
    <w:rsid w:val="004A64FE"/>
    <w:rsid w:val="004A67E8"/>
    <w:rsid w:val="004A778F"/>
    <w:rsid w:val="004B1F2A"/>
    <w:rsid w:val="004C3CBE"/>
    <w:rsid w:val="004C3D65"/>
    <w:rsid w:val="004C4164"/>
    <w:rsid w:val="004C4463"/>
    <w:rsid w:val="004C6888"/>
    <w:rsid w:val="004D06C0"/>
    <w:rsid w:val="004D135D"/>
    <w:rsid w:val="004D6472"/>
    <w:rsid w:val="004D6607"/>
    <w:rsid w:val="004E1DEE"/>
    <w:rsid w:val="004E5662"/>
    <w:rsid w:val="004E60DA"/>
    <w:rsid w:val="004F0389"/>
    <w:rsid w:val="004F5EEA"/>
    <w:rsid w:val="00502084"/>
    <w:rsid w:val="00502C55"/>
    <w:rsid w:val="0050387D"/>
    <w:rsid w:val="0050584F"/>
    <w:rsid w:val="00513D6E"/>
    <w:rsid w:val="00516B2C"/>
    <w:rsid w:val="00517BE6"/>
    <w:rsid w:val="0052204A"/>
    <w:rsid w:val="0052427B"/>
    <w:rsid w:val="005254DC"/>
    <w:rsid w:val="005305CF"/>
    <w:rsid w:val="00530963"/>
    <w:rsid w:val="0053189F"/>
    <w:rsid w:val="00532C34"/>
    <w:rsid w:val="005352E0"/>
    <w:rsid w:val="00535E18"/>
    <w:rsid w:val="00540153"/>
    <w:rsid w:val="00543009"/>
    <w:rsid w:val="00543A57"/>
    <w:rsid w:val="00546133"/>
    <w:rsid w:val="0054776D"/>
    <w:rsid w:val="005477D5"/>
    <w:rsid w:val="00550A16"/>
    <w:rsid w:val="00552852"/>
    <w:rsid w:val="00554850"/>
    <w:rsid w:val="00554CFE"/>
    <w:rsid w:val="00556500"/>
    <w:rsid w:val="0055713C"/>
    <w:rsid w:val="005610B1"/>
    <w:rsid w:val="0056244C"/>
    <w:rsid w:val="00563531"/>
    <w:rsid w:val="00565CBE"/>
    <w:rsid w:val="00570998"/>
    <w:rsid w:val="00572537"/>
    <w:rsid w:val="00574801"/>
    <w:rsid w:val="00576070"/>
    <w:rsid w:val="00576190"/>
    <w:rsid w:val="0057711E"/>
    <w:rsid w:val="0058166B"/>
    <w:rsid w:val="005816A5"/>
    <w:rsid w:val="00586D34"/>
    <w:rsid w:val="005879C4"/>
    <w:rsid w:val="00587AB5"/>
    <w:rsid w:val="00590B03"/>
    <w:rsid w:val="00590D0F"/>
    <w:rsid w:val="00591C5B"/>
    <w:rsid w:val="00591E27"/>
    <w:rsid w:val="00592C64"/>
    <w:rsid w:val="00594F3E"/>
    <w:rsid w:val="005961C0"/>
    <w:rsid w:val="00597D0B"/>
    <w:rsid w:val="00597D3F"/>
    <w:rsid w:val="005A26C4"/>
    <w:rsid w:val="005A3821"/>
    <w:rsid w:val="005A7320"/>
    <w:rsid w:val="005B0239"/>
    <w:rsid w:val="005B0342"/>
    <w:rsid w:val="005B24E7"/>
    <w:rsid w:val="005B25F2"/>
    <w:rsid w:val="005B2970"/>
    <w:rsid w:val="005B79E9"/>
    <w:rsid w:val="005C0639"/>
    <w:rsid w:val="005D1501"/>
    <w:rsid w:val="005D2D52"/>
    <w:rsid w:val="005D3E90"/>
    <w:rsid w:val="005D505A"/>
    <w:rsid w:val="005D562F"/>
    <w:rsid w:val="005E09AF"/>
    <w:rsid w:val="005E4714"/>
    <w:rsid w:val="005E4912"/>
    <w:rsid w:val="005E5F53"/>
    <w:rsid w:val="005E6F1F"/>
    <w:rsid w:val="005E78D2"/>
    <w:rsid w:val="005F0128"/>
    <w:rsid w:val="005F07E1"/>
    <w:rsid w:val="005F0829"/>
    <w:rsid w:val="005F44D1"/>
    <w:rsid w:val="005F588F"/>
    <w:rsid w:val="005F60FD"/>
    <w:rsid w:val="005F6B9F"/>
    <w:rsid w:val="005F7146"/>
    <w:rsid w:val="00602703"/>
    <w:rsid w:val="00605CB7"/>
    <w:rsid w:val="0060654B"/>
    <w:rsid w:val="00607CAF"/>
    <w:rsid w:val="00607E6A"/>
    <w:rsid w:val="00610B7A"/>
    <w:rsid w:val="00612B9B"/>
    <w:rsid w:val="00612F41"/>
    <w:rsid w:val="0061326A"/>
    <w:rsid w:val="006155F9"/>
    <w:rsid w:val="006176A4"/>
    <w:rsid w:val="00617EBA"/>
    <w:rsid w:val="00621129"/>
    <w:rsid w:val="006222C4"/>
    <w:rsid w:val="006240C1"/>
    <w:rsid w:val="0062673E"/>
    <w:rsid w:val="006300E3"/>
    <w:rsid w:val="006334C5"/>
    <w:rsid w:val="00633916"/>
    <w:rsid w:val="00634E9A"/>
    <w:rsid w:val="0063760A"/>
    <w:rsid w:val="00637652"/>
    <w:rsid w:val="00637703"/>
    <w:rsid w:val="006414F2"/>
    <w:rsid w:val="00641D2B"/>
    <w:rsid w:val="00644FF4"/>
    <w:rsid w:val="00657BF9"/>
    <w:rsid w:val="00662D3E"/>
    <w:rsid w:val="0066312C"/>
    <w:rsid w:val="0066332A"/>
    <w:rsid w:val="00665237"/>
    <w:rsid w:val="00672DDD"/>
    <w:rsid w:val="0067494B"/>
    <w:rsid w:val="00674D58"/>
    <w:rsid w:val="00675035"/>
    <w:rsid w:val="00676C91"/>
    <w:rsid w:val="00680962"/>
    <w:rsid w:val="006855CA"/>
    <w:rsid w:val="00686D73"/>
    <w:rsid w:val="00687EBC"/>
    <w:rsid w:val="00690AA0"/>
    <w:rsid w:val="00690B77"/>
    <w:rsid w:val="00696D81"/>
    <w:rsid w:val="00697A92"/>
    <w:rsid w:val="006A570B"/>
    <w:rsid w:val="006A79D2"/>
    <w:rsid w:val="006B12EB"/>
    <w:rsid w:val="006C10EB"/>
    <w:rsid w:val="006C137C"/>
    <w:rsid w:val="006C3454"/>
    <w:rsid w:val="006C4000"/>
    <w:rsid w:val="006C7D15"/>
    <w:rsid w:val="006D1786"/>
    <w:rsid w:val="006D41F8"/>
    <w:rsid w:val="006D4AFF"/>
    <w:rsid w:val="006D547D"/>
    <w:rsid w:val="006D56EF"/>
    <w:rsid w:val="006E4DE9"/>
    <w:rsid w:val="006E56E8"/>
    <w:rsid w:val="006E6E6A"/>
    <w:rsid w:val="006F0C2D"/>
    <w:rsid w:val="006F29F7"/>
    <w:rsid w:val="006F2A4E"/>
    <w:rsid w:val="006F4CA8"/>
    <w:rsid w:val="006F53CF"/>
    <w:rsid w:val="00702C5E"/>
    <w:rsid w:val="007038F6"/>
    <w:rsid w:val="00707877"/>
    <w:rsid w:val="00711188"/>
    <w:rsid w:val="00711200"/>
    <w:rsid w:val="00713ADD"/>
    <w:rsid w:val="007150C3"/>
    <w:rsid w:val="007169E3"/>
    <w:rsid w:val="0071712A"/>
    <w:rsid w:val="0071771A"/>
    <w:rsid w:val="0072397F"/>
    <w:rsid w:val="00725DFA"/>
    <w:rsid w:val="00725E11"/>
    <w:rsid w:val="00726ECE"/>
    <w:rsid w:val="00727083"/>
    <w:rsid w:val="00731922"/>
    <w:rsid w:val="00731ACB"/>
    <w:rsid w:val="00731F8D"/>
    <w:rsid w:val="00732329"/>
    <w:rsid w:val="00734499"/>
    <w:rsid w:val="0073465C"/>
    <w:rsid w:val="007368AD"/>
    <w:rsid w:val="007408B2"/>
    <w:rsid w:val="00740D6E"/>
    <w:rsid w:val="0074133D"/>
    <w:rsid w:val="0075097E"/>
    <w:rsid w:val="0075196D"/>
    <w:rsid w:val="007527FD"/>
    <w:rsid w:val="00752A99"/>
    <w:rsid w:val="0075353B"/>
    <w:rsid w:val="00754FAD"/>
    <w:rsid w:val="0075558C"/>
    <w:rsid w:val="00755F52"/>
    <w:rsid w:val="0075652A"/>
    <w:rsid w:val="00761EFA"/>
    <w:rsid w:val="00764163"/>
    <w:rsid w:val="00764873"/>
    <w:rsid w:val="00764B04"/>
    <w:rsid w:val="007663B0"/>
    <w:rsid w:val="0076690D"/>
    <w:rsid w:val="00766ED1"/>
    <w:rsid w:val="007674CB"/>
    <w:rsid w:val="00770510"/>
    <w:rsid w:val="00770FD3"/>
    <w:rsid w:val="00771EBA"/>
    <w:rsid w:val="00773879"/>
    <w:rsid w:val="0077698F"/>
    <w:rsid w:val="00776A5B"/>
    <w:rsid w:val="007778DD"/>
    <w:rsid w:val="0078159A"/>
    <w:rsid w:val="00783959"/>
    <w:rsid w:val="00783D4E"/>
    <w:rsid w:val="007853D9"/>
    <w:rsid w:val="00786C14"/>
    <w:rsid w:val="00786D79"/>
    <w:rsid w:val="0079342C"/>
    <w:rsid w:val="00796693"/>
    <w:rsid w:val="007969FD"/>
    <w:rsid w:val="00797B7F"/>
    <w:rsid w:val="007A3601"/>
    <w:rsid w:val="007A5865"/>
    <w:rsid w:val="007B2D48"/>
    <w:rsid w:val="007B7838"/>
    <w:rsid w:val="007C087B"/>
    <w:rsid w:val="007C0970"/>
    <w:rsid w:val="007C55D8"/>
    <w:rsid w:val="007C7240"/>
    <w:rsid w:val="007C7591"/>
    <w:rsid w:val="007C7BA1"/>
    <w:rsid w:val="007D1587"/>
    <w:rsid w:val="007D3076"/>
    <w:rsid w:val="007D5CD5"/>
    <w:rsid w:val="007D651D"/>
    <w:rsid w:val="007D730A"/>
    <w:rsid w:val="007D7F84"/>
    <w:rsid w:val="007E46E2"/>
    <w:rsid w:val="007E7DC5"/>
    <w:rsid w:val="007F0C08"/>
    <w:rsid w:val="007F4D1E"/>
    <w:rsid w:val="007F4F09"/>
    <w:rsid w:val="007F6AE9"/>
    <w:rsid w:val="008008CD"/>
    <w:rsid w:val="00801217"/>
    <w:rsid w:val="0080303F"/>
    <w:rsid w:val="0080402A"/>
    <w:rsid w:val="00805558"/>
    <w:rsid w:val="00810ACC"/>
    <w:rsid w:val="00810D1A"/>
    <w:rsid w:val="0081149C"/>
    <w:rsid w:val="008127BD"/>
    <w:rsid w:val="00812D1F"/>
    <w:rsid w:val="00812FB4"/>
    <w:rsid w:val="0081520F"/>
    <w:rsid w:val="00817E3C"/>
    <w:rsid w:val="00817EC0"/>
    <w:rsid w:val="0082015F"/>
    <w:rsid w:val="008210D5"/>
    <w:rsid w:val="00822A26"/>
    <w:rsid w:val="00822CF6"/>
    <w:rsid w:val="00823085"/>
    <w:rsid w:val="0082653A"/>
    <w:rsid w:val="00827E0D"/>
    <w:rsid w:val="00836F89"/>
    <w:rsid w:val="008407AD"/>
    <w:rsid w:val="0084514F"/>
    <w:rsid w:val="008456F2"/>
    <w:rsid w:val="008459D5"/>
    <w:rsid w:val="00846459"/>
    <w:rsid w:val="00850B25"/>
    <w:rsid w:val="00850CFA"/>
    <w:rsid w:val="0085180E"/>
    <w:rsid w:val="00852413"/>
    <w:rsid w:val="00854CA0"/>
    <w:rsid w:val="008572C4"/>
    <w:rsid w:val="00860A44"/>
    <w:rsid w:val="00862293"/>
    <w:rsid w:val="00863435"/>
    <w:rsid w:val="00864D8E"/>
    <w:rsid w:val="00870097"/>
    <w:rsid w:val="00871CD0"/>
    <w:rsid w:val="00872827"/>
    <w:rsid w:val="00872C38"/>
    <w:rsid w:val="0087337A"/>
    <w:rsid w:val="0087349A"/>
    <w:rsid w:val="00875E12"/>
    <w:rsid w:val="008769F6"/>
    <w:rsid w:val="0087739F"/>
    <w:rsid w:val="00881499"/>
    <w:rsid w:val="00883108"/>
    <w:rsid w:val="008863B4"/>
    <w:rsid w:val="0088728B"/>
    <w:rsid w:val="00893607"/>
    <w:rsid w:val="00894D8C"/>
    <w:rsid w:val="00894F6C"/>
    <w:rsid w:val="00895DF4"/>
    <w:rsid w:val="00896EB9"/>
    <w:rsid w:val="008A3BA0"/>
    <w:rsid w:val="008A59AD"/>
    <w:rsid w:val="008A6155"/>
    <w:rsid w:val="008A7422"/>
    <w:rsid w:val="008B1A4D"/>
    <w:rsid w:val="008B1D28"/>
    <w:rsid w:val="008B27F6"/>
    <w:rsid w:val="008B30E2"/>
    <w:rsid w:val="008B35E8"/>
    <w:rsid w:val="008B438C"/>
    <w:rsid w:val="008B69E5"/>
    <w:rsid w:val="008B7F56"/>
    <w:rsid w:val="008C258C"/>
    <w:rsid w:val="008C633D"/>
    <w:rsid w:val="008D4DB4"/>
    <w:rsid w:val="008D5628"/>
    <w:rsid w:val="008D589C"/>
    <w:rsid w:val="008D5D83"/>
    <w:rsid w:val="008E285E"/>
    <w:rsid w:val="008E4996"/>
    <w:rsid w:val="008E7085"/>
    <w:rsid w:val="008F3ED0"/>
    <w:rsid w:val="008F60C3"/>
    <w:rsid w:val="008F6394"/>
    <w:rsid w:val="00902399"/>
    <w:rsid w:val="0090331C"/>
    <w:rsid w:val="00903E9F"/>
    <w:rsid w:val="00905136"/>
    <w:rsid w:val="009079BE"/>
    <w:rsid w:val="00910AE4"/>
    <w:rsid w:val="00911964"/>
    <w:rsid w:val="0091262E"/>
    <w:rsid w:val="009163A4"/>
    <w:rsid w:val="0091749B"/>
    <w:rsid w:val="009215BC"/>
    <w:rsid w:val="0092231F"/>
    <w:rsid w:val="0093163E"/>
    <w:rsid w:val="00931805"/>
    <w:rsid w:val="00932803"/>
    <w:rsid w:val="0093444E"/>
    <w:rsid w:val="00934EA5"/>
    <w:rsid w:val="00936436"/>
    <w:rsid w:val="009376B9"/>
    <w:rsid w:val="009454F2"/>
    <w:rsid w:val="0095012F"/>
    <w:rsid w:val="00950B6F"/>
    <w:rsid w:val="00953C6C"/>
    <w:rsid w:val="00955301"/>
    <w:rsid w:val="00955542"/>
    <w:rsid w:val="00962B99"/>
    <w:rsid w:val="00965196"/>
    <w:rsid w:val="0096585D"/>
    <w:rsid w:val="00966111"/>
    <w:rsid w:val="00966BAC"/>
    <w:rsid w:val="00972D93"/>
    <w:rsid w:val="00972EAB"/>
    <w:rsid w:val="00973B1F"/>
    <w:rsid w:val="00977B41"/>
    <w:rsid w:val="0098058D"/>
    <w:rsid w:val="00981BAE"/>
    <w:rsid w:val="009823BE"/>
    <w:rsid w:val="00986D07"/>
    <w:rsid w:val="009903ED"/>
    <w:rsid w:val="0099355C"/>
    <w:rsid w:val="00996A58"/>
    <w:rsid w:val="009A2ABE"/>
    <w:rsid w:val="009A2C89"/>
    <w:rsid w:val="009A3C37"/>
    <w:rsid w:val="009A3DF3"/>
    <w:rsid w:val="009A64CC"/>
    <w:rsid w:val="009A6A2F"/>
    <w:rsid w:val="009A6AA0"/>
    <w:rsid w:val="009A7A0F"/>
    <w:rsid w:val="009B01BC"/>
    <w:rsid w:val="009B0237"/>
    <w:rsid w:val="009B5984"/>
    <w:rsid w:val="009B5DED"/>
    <w:rsid w:val="009C55C9"/>
    <w:rsid w:val="009C6064"/>
    <w:rsid w:val="009C755C"/>
    <w:rsid w:val="009C780F"/>
    <w:rsid w:val="009D2412"/>
    <w:rsid w:val="009D334B"/>
    <w:rsid w:val="009E0957"/>
    <w:rsid w:val="009E0982"/>
    <w:rsid w:val="009E0F6C"/>
    <w:rsid w:val="009E1A69"/>
    <w:rsid w:val="009E4056"/>
    <w:rsid w:val="009E44AC"/>
    <w:rsid w:val="009E64EF"/>
    <w:rsid w:val="009E7935"/>
    <w:rsid w:val="009F37F0"/>
    <w:rsid w:val="009F5E6D"/>
    <w:rsid w:val="009F70C5"/>
    <w:rsid w:val="00A040BE"/>
    <w:rsid w:val="00A04120"/>
    <w:rsid w:val="00A0657E"/>
    <w:rsid w:val="00A12C5B"/>
    <w:rsid w:val="00A16034"/>
    <w:rsid w:val="00A17191"/>
    <w:rsid w:val="00A17472"/>
    <w:rsid w:val="00A20180"/>
    <w:rsid w:val="00A246BD"/>
    <w:rsid w:val="00A2705C"/>
    <w:rsid w:val="00A2730C"/>
    <w:rsid w:val="00A27EC0"/>
    <w:rsid w:val="00A330F4"/>
    <w:rsid w:val="00A338C7"/>
    <w:rsid w:val="00A34F5F"/>
    <w:rsid w:val="00A43F0E"/>
    <w:rsid w:val="00A4506A"/>
    <w:rsid w:val="00A46A68"/>
    <w:rsid w:val="00A4772F"/>
    <w:rsid w:val="00A50EE9"/>
    <w:rsid w:val="00A54B4F"/>
    <w:rsid w:val="00A55067"/>
    <w:rsid w:val="00A55A86"/>
    <w:rsid w:val="00A6765E"/>
    <w:rsid w:val="00A75974"/>
    <w:rsid w:val="00A7643B"/>
    <w:rsid w:val="00A77554"/>
    <w:rsid w:val="00A826A3"/>
    <w:rsid w:val="00A82854"/>
    <w:rsid w:val="00A835AA"/>
    <w:rsid w:val="00A86801"/>
    <w:rsid w:val="00A86F48"/>
    <w:rsid w:val="00A928FF"/>
    <w:rsid w:val="00A92DD9"/>
    <w:rsid w:val="00A945F2"/>
    <w:rsid w:val="00A94730"/>
    <w:rsid w:val="00A94B1A"/>
    <w:rsid w:val="00AA006A"/>
    <w:rsid w:val="00AA0B7A"/>
    <w:rsid w:val="00AA25B0"/>
    <w:rsid w:val="00AA3BB0"/>
    <w:rsid w:val="00AA70D9"/>
    <w:rsid w:val="00AB1C15"/>
    <w:rsid w:val="00AB1E78"/>
    <w:rsid w:val="00AB1F4F"/>
    <w:rsid w:val="00AB6A1A"/>
    <w:rsid w:val="00AC144F"/>
    <w:rsid w:val="00AC19F6"/>
    <w:rsid w:val="00AC486B"/>
    <w:rsid w:val="00AC60FD"/>
    <w:rsid w:val="00AD0453"/>
    <w:rsid w:val="00AD0A33"/>
    <w:rsid w:val="00AD1FBE"/>
    <w:rsid w:val="00AD4832"/>
    <w:rsid w:val="00AD54EC"/>
    <w:rsid w:val="00AD70D3"/>
    <w:rsid w:val="00AE5F87"/>
    <w:rsid w:val="00AE62F7"/>
    <w:rsid w:val="00AE65B1"/>
    <w:rsid w:val="00AF20F4"/>
    <w:rsid w:val="00AF6031"/>
    <w:rsid w:val="00B002E1"/>
    <w:rsid w:val="00B0297A"/>
    <w:rsid w:val="00B02CAA"/>
    <w:rsid w:val="00B055FC"/>
    <w:rsid w:val="00B06AAF"/>
    <w:rsid w:val="00B06F80"/>
    <w:rsid w:val="00B07524"/>
    <w:rsid w:val="00B126F5"/>
    <w:rsid w:val="00B15C2A"/>
    <w:rsid w:val="00B16699"/>
    <w:rsid w:val="00B16E35"/>
    <w:rsid w:val="00B256EF"/>
    <w:rsid w:val="00B26BDA"/>
    <w:rsid w:val="00B26C87"/>
    <w:rsid w:val="00B325BC"/>
    <w:rsid w:val="00B33BC6"/>
    <w:rsid w:val="00B35A6F"/>
    <w:rsid w:val="00B35B7C"/>
    <w:rsid w:val="00B40944"/>
    <w:rsid w:val="00B424AB"/>
    <w:rsid w:val="00B45209"/>
    <w:rsid w:val="00B53C15"/>
    <w:rsid w:val="00B54DF6"/>
    <w:rsid w:val="00B55C7E"/>
    <w:rsid w:val="00B56929"/>
    <w:rsid w:val="00B57013"/>
    <w:rsid w:val="00B57524"/>
    <w:rsid w:val="00B57A98"/>
    <w:rsid w:val="00B60E7B"/>
    <w:rsid w:val="00B62E96"/>
    <w:rsid w:val="00B64151"/>
    <w:rsid w:val="00B65FFD"/>
    <w:rsid w:val="00B6699F"/>
    <w:rsid w:val="00B67F5E"/>
    <w:rsid w:val="00B70E72"/>
    <w:rsid w:val="00B7158C"/>
    <w:rsid w:val="00B732E7"/>
    <w:rsid w:val="00B74679"/>
    <w:rsid w:val="00B80B0B"/>
    <w:rsid w:val="00B82C8D"/>
    <w:rsid w:val="00B86842"/>
    <w:rsid w:val="00B92031"/>
    <w:rsid w:val="00B92618"/>
    <w:rsid w:val="00B9421B"/>
    <w:rsid w:val="00B945F6"/>
    <w:rsid w:val="00B95B85"/>
    <w:rsid w:val="00B96425"/>
    <w:rsid w:val="00B97B22"/>
    <w:rsid w:val="00B97FEF"/>
    <w:rsid w:val="00BA1889"/>
    <w:rsid w:val="00BA2631"/>
    <w:rsid w:val="00BB0442"/>
    <w:rsid w:val="00BB3818"/>
    <w:rsid w:val="00BB3B3F"/>
    <w:rsid w:val="00BB4C05"/>
    <w:rsid w:val="00BB5343"/>
    <w:rsid w:val="00BB6D52"/>
    <w:rsid w:val="00BC2350"/>
    <w:rsid w:val="00BC66B3"/>
    <w:rsid w:val="00BD04FF"/>
    <w:rsid w:val="00BD0661"/>
    <w:rsid w:val="00BD3522"/>
    <w:rsid w:val="00BD428C"/>
    <w:rsid w:val="00BD43E6"/>
    <w:rsid w:val="00BD4E40"/>
    <w:rsid w:val="00BD5D2B"/>
    <w:rsid w:val="00BD6231"/>
    <w:rsid w:val="00BD6504"/>
    <w:rsid w:val="00BE1B25"/>
    <w:rsid w:val="00BF0DAA"/>
    <w:rsid w:val="00BF4308"/>
    <w:rsid w:val="00BF506D"/>
    <w:rsid w:val="00BF6C70"/>
    <w:rsid w:val="00C004D8"/>
    <w:rsid w:val="00C00E03"/>
    <w:rsid w:val="00C00EF4"/>
    <w:rsid w:val="00C03638"/>
    <w:rsid w:val="00C05456"/>
    <w:rsid w:val="00C0799A"/>
    <w:rsid w:val="00C10875"/>
    <w:rsid w:val="00C11D0D"/>
    <w:rsid w:val="00C14B8E"/>
    <w:rsid w:val="00C16D5B"/>
    <w:rsid w:val="00C16F18"/>
    <w:rsid w:val="00C17FD5"/>
    <w:rsid w:val="00C20F85"/>
    <w:rsid w:val="00C2192B"/>
    <w:rsid w:val="00C21972"/>
    <w:rsid w:val="00C2637F"/>
    <w:rsid w:val="00C27851"/>
    <w:rsid w:val="00C301F3"/>
    <w:rsid w:val="00C335C4"/>
    <w:rsid w:val="00C35CE3"/>
    <w:rsid w:val="00C37600"/>
    <w:rsid w:val="00C424B0"/>
    <w:rsid w:val="00C4339B"/>
    <w:rsid w:val="00C43A67"/>
    <w:rsid w:val="00C43CB1"/>
    <w:rsid w:val="00C44FA0"/>
    <w:rsid w:val="00C478C2"/>
    <w:rsid w:val="00C509C3"/>
    <w:rsid w:val="00C50F5C"/>
    <w:rsid w:val="00C5127F"/>
    <w:rsid w:val="00C51A42"/>
    <w:rsid w:val="00C52334"/>
    <w:rsid w:val="00C523CF"/>
    <w:rsid w:val="00C52715"/>
    <w:rsid w:val="00C5459C"/>
    <w:rsid w:val="00C54BDD"/>
    <w:rsid w:val="00C62680"/>
    <w:rsid w:val="00C66565"/>
    <w:rsid w:val="00C70EAE"/>
    <w:rsid w:val="00C7214F"/>
    <w:rsid w:val="00C730DD"/>
    <w:rsid w:val="00C73DDE"/>
    <w:rsid w:val="00C73EA6"/>
    <w:rsid w:val="00C741AF"/>
    <w:rsid w:val="00C75B64"/>
    <w:rsid w:val="00C76078"/>
    <w:rsid w:val="00C76C5C"/>
    <w:rsid w:val="00C8046A"/>
    <w:rsid w:val="00C83B65"/>
    <w:rsid w:val="00C84F7F"/>
    <w:rsid w:val="00C86F43"/>
    <w:rsid w:val="00C87815"/>
    <w:rsid w:val="00C95439"/>
    <w:rsid w:val="00C978DD"/>
    <w:rsid w:val="00CA7108"/>
    <w:rsid w:val="00CB1E5D"/>
    <w:rsid w:val="00CB2A61"/>
    <w:rsid w:val="00CB2ADA"/>
    <w:rsid w:val="00CB3E1F"/>
    <w:rsid w:val="00CB4FD3"/>
    <w:rsid w:val="00CB5FCA"/>
    <w:rsid w:val="00CB7112"/>
    <w:rsid w:val="00CC0148"/>
    <w:rsid w:val="00CC228E"/>
    <w:rsid w:val="00CC40CB"/>
    <w:rsid w:val="00CC4C9A"/>
    <w:rsid w:val="00CC6233"/>
    <w:rsid w:val="00CC6383"/>
    <w:rsid w:val="00CC6D80"/>
    <w:rsid w:val="00CD50B5"/>
    <w:rsid w:val="00CD73A9"/>
    <w:rsid w:val="00CD7C3B"/>
    <w:rsid w:val="00CE03AC"/>
    <w:rsid w:val="00CE3729"/>
    <w:rsid w:val="00CE3FBB"/>
    <w:rsid w:val="00CE4608"/>
    <w:rsid w:val="00CE799D"/>
    <w:rsid w:val="00CF0294"/>
    <w:rsid w:val="00CF080B"/>
    <w:rsid w:val="00CF2C47"/>
    <w:rsid w:val="00CF53DC"/>
    <w:rsid w:val="00CF590F"/>
    <w:rsid w:val="00CF6755"/>
    <w:rsid w:val="00CF6E5D"/>
    <w:rsid w:val="00D00D64"/>
    <w:rsid w:val="00D02C11"/>
    <w:rsid w:val="00D03A98"/>
    <w:rsid w:val="00D05703"/>
    <w:rsid w:val="00D061CD"/>
    <w:rsid w:val="00D067C3"/>
    <w:rsid w:val="00D06F12"/>
    <w:rsid w:val="00D21EF3"/>
    <w:rsid w:val="00D22A35"/>
    <w:rsid w:val="00D249DC"/>
    <w:rsid w:val="00D26633"/>
    <w:rsid w:val="00D2664F"/>
    <w:rsid w:val="00D27F44"/>
    <w:rsid w:val="00D30006"/>
    <w:rsid w:val="00D30423"/>
    <w:rsid w:val="00D3281F"/>
    <w:rsid w:val="00D3290E"/>
    <w:rsid w:val="00D36ACF"/>
    <w:rsid w:val="00D36F01"/>
    <w:rsid w:val="00D37D7C"/>
    <w:rsid w:val="00D41137"/>
    <w:rsid w:val="00D4434D"/>
    <w:rsid w:val="00D46790"/>
    <w:rsid w:val="00D47A80"/>
    <w:rsid w:val="00D510BB"/>
    <w:rsid w:val="00D5330E"/>
    <w:rsid w:val="00D54606"/>
    <w:rsid w:val="00D54A87"/>
    <w:rsid w:val="00D55EF5"/>
    <w:rsid w:val="00D6160D"/>
    <w:rsid w:val="00D62420"/>
    <w:rsid w:val="00D63A7E"/>
    <w:rsid w:val="00D6661F"/>
    <w:rsid w:val="00D66A73"/>
    <w:rsid w:val="00D71531"/>
    <w:rsid w:val="00D73928"/>
    <w:rsid w:val="00D7443F"/>
    <w:rsid w:val="00D75636"/>
    <w:rsid w:val="00D804DE"/>
    <w:rsid w:val="00D80F50"/>
    <w:rsid w:val="00D852A3"/>
    <w:rsid w:val="00D85CD1"/>
    <w:rsid w:val="00D91C27"/>
    <w:rsid w:val="00D92255"/>
    <w:rsid w:val="00D933CE"/>
    <w:rsid w:val="00D94569"/>
    <w:rsid w:val="00D9631A"/>
    <w:rsid w:val="00DA3837"/>
    <w:rsid w:val="00DA4C5C"/>
    <w:rsid w:val="00DA5763"/>
    <w:rsid w:val="00DA74DB"/>
    <w:rsid w:val="00DA7904"/>
    <w:rsid w:val="00DB2DC3"/>
    <w:rsid w:val="00DB6A86"/>
    <w:rsid w:val="00DC007F"/>
    <w:rsid w:val="00DC46C9"/>
    <w:rsid w:val="00DC5925"/>
    <w:rsid w:val="00DC60FA"/>
    <w:rsid w:val="00DC63B8"/>
    <w:rsid w:val="00DD7982"/>
    <w:rsid w:val="00DE23AF"/>
    <w:rsid w:val="00DE3390"/>
    <w:rsid w:val="00DE5999"/>
    <w:rsid w:val="00DE647B"/>
    <w:rsid w:val="00DF17BC"/>
    <w:rsid w:val="00DF1A90"/>
    <w:rsid w:val="00DF2367"/>
    <w:rsid w:val="00DF5C72"/>
    <w:rsid w:val="00DF5DAD"/>
    <w:rsid w:val="00E024C6"/>
    <w:rsid w:val="00E058C7"/>
    <w:rsid w:val="00E06996"/>
    <w:rsid w:val="00E06C34"/>
    <w:rsid w:val="00E117B4"/>
    <w:rsid w:val="00E13860"/>
    <w:rsid w:val="00E1456A"/>
    <w:rsid w:val="00E14598"/>
    <w:rsid w:val="00E16131"/>
    <w:rsid w:val="00E17018"/>
    <w:rsid w:val="00E17598"/>
    <w:rsid w:val="00E21037"/>
    <w:rsid w:val="00E2487C"/>
    <w:rsid w:val="00E25D18"/>
    <w:rsid w:val="00E26172"/>
    <w:rsid w:val="00E26439"/>
    <w:rsid w:val="00E26994"/>
    <w:rsid w:val="00E27642"/>
    <w:rsid w:val="00E3179F"/>
    <w:rsid w:val="00E3201F"/>
    <w:rsid w:val="00E34997"/>
    <w:rsid w:val="00E362AC"/>
    <w:rsid w:val="00E363CB"/>
    <w:rsid w:val="00E4007B"/>
    <w:rsid w:val="00E41860"/>
    <w:rsid w:val="00E45EB1"/>
    <w:rsid w:val="00E50834"/>
    <w:rsid w:val="00E52722"/>
    <w:rsid w:val="00E54298"/>
    <w:rsid w:val="00E574BA"/>
    <w:rsid w:val="00E57F39"/>
    <w:rsid w:val="00E603D9"/>
    <w:rsid w:val="00E626C4"/>
    <w:rsid w:val="00E6369D"/>
    <w:rsid w:val="00E64DB2"/>
    <w:rsid w:val="00E65700"/>
    <w:rsid w:val="00E658A2"/>
    <w:rsid w:val="00E658A6"/>
    <w:rsid w:val="00E70A8E"/>
    <w:rsid w:val="00E70D6E"/>
    <w:rsid w:val="00E737D9"/>
    <w:rsid w:val="00E74038"/>
    <w:rsid w:val="00E75674"/>
    <w:rsid w:val="00E80BB9"/>
    <w:rsid w:val="00E82252"/>
    <w:rsid w:val="00E83944"/>
    <w:rsid w:val="00E841E7"/>
    <w:rsid w:val="00E8644D"/>
    <w:rsid w:val="00E865CB"/>
    <w:rsid w:val="00E87910"/>
    <w:rsid w:val="00E9038B"/>
    <w:rsid w:val="00E91B5A"/>
    <w:rsid w:val="00E91F12"/>
    <w:rsid w:val="00E92EC7"/>
    <w:rsid w:val="00EA4449"/>
    <w:rsid w:val="00EA5199"/>
    <w:rsid w:val="00EB1C3E"/>
    <w:rsid w:val="00EB44DF"/>
    <w:rsid w:val="00EB4916"/>
    <w:rsid w:val="00EC27DA"/>
    <w:rsid w:val="00EC69D5"/>
    <w:rsid w:val="00ED3479"/>
    <w:rsid w:val="00ED475C"/>
    <w:rsid w:val="00ED7A05"/>
    <w:rsid w:val="00EE10D0"/>
    <w:rsid w:val="00EE334C"/>
    <w:rsid w:val="00EE3934"/>
    <w:rsid w:val="00EE4B55"/>
    <w:rsid w:val="00EF241B"/>
    <w:rsid w:val="00EF6A2C"/>
    <w:rsid w:val="00F02153"/>
    <w:rsid w:val="00F03461"/>
    <w:rsid w:val="00F03652"/>
    <w:rsid w:val="00F0366C"/>
    <w:rsid w:val="00F03D02"/>
    <w:rsid w:val="00F10F2E"/>
    <w:rsid w:val="00F1129F"/>
    <w:rsid w:val="00F1177D"/>
    <w:rsid w:val="00F13298"/>
    <w:rsid w:val="00F15675"/>
    <w:rsid w:val="00F16D07"/>
    <w:rsid w:val="00F16D33"/>
    <w:rsid w:val="00F1734F"/>
    <w:rsid w:val="00F21250"/>
    <w:rsid w:val="00F221AA"/>
    <w:rsid w:val="00F223CB"/>
    <w:rsid w:val="00F22A21"/>
    <w:rsid w:val="00F2398D"/>
    <w:rsid w:val="00F30EDA"/>
    <w:rsid w:val="00F370EA"/>
    <w:rsid w:val="00F4000E"/>
    <w:rsid w:val="00F458EC"/>
    <w:rsid w:val="00F45962"/>
    <w:rsid w:val="00F46F7B"/>
    <w:rsid w:val="00F53CA2"/>
    <w:rsid w:val="00F53CF0"/>
    <w:rsid w:val="00F54D8E"/>
    <w:rsid w:val="00F55F11"/>
    <w:rsid w:val="00F56FB1"/>
    <w:rsid w:val="00F634A3"/>
    <w:rsid w:val="00F640BD"/>
    <w:rsid w:val="00F643A5"/>
    <w:rsid w:val="00F653FB"/>
    <w:rsid w:val="00F667F6"/>
    <w:rsid w:val="00F67951"/>
    <w:rsid w:val="00F71002"/>
    <w:rsid w:val="00F710F9"/>
    <w:rsid w:val="00F713E0"/>
    <w:rsid w:val="00F7209B"/>
    <w:rsid w:val="00F76C8C"/>
    <w:rsid w:val="00F76E28"/>
    <w:rsid w:val="00F76F2B"/>
    <w:rsid w:val="00F775E1"/>
    <w:rsid w:val="00F82305"/>
    <w:rsid w:val="00F82390"/>
    <w:rsid w:val="00F855B6"/>
    <w:rsid w:val="00F86669"/>
    <w:rsid w:val="00F86A26"/>
    <w:rsid w:val="00F87F40"/>
    <w:rsid w:val="00F9017A"/>
    <w:rsid w:val="00F902A5"/>
    <w:rsid w:val="00F90C56"/>
    <w:rsid w:val="00F920F6"/>
    <w:rsid w:val="00F9218D"/>
    <w:rsid w:val="00F96BCF"/>
    <w:rsid w:val="00F96E5B"/>
    <w:rsid w:val="00F97DDF"/>
    <w:rsid w:val="00FA0AE4"/>
    <w:rsid w:val="00FA33FA"/>
    <w:rsid w:val="00FA4827"/>
    <w:rsid w:val="00FA627F"/>
    <w:rsid w:val="00FA76D4"/>
    <w:rsid w:val="00FB1045"/>
    <w:rsid w:val="00FB2AC2"/>
    <w:rsid w:val="00FB2F3B"/>
    <w:rsid w:val="00FB34C0"/>
    <w:rsid w:val="00FB4DBA"/>
    <w:rsid w:val="00FB5646"/>
    <w:rsid w:val="00FB667E"/>
    <w:rsid w:val="00FC0021"/>
    <w:rsid w:val="00FC199D"/>
    <w:rsid w:val="00FC33C5"/>
    <w:rsid w:val="00FD1EBB"/>
    <w:rsid w:val="00FD4435"/>
    <w:rsid w:val="00FD4A2D"/>
    <w:rsid w:val="00FD53BF"/>
    <w:rsid w:val="00FD54ED"/>
    <w:rsid w:val="00FD58FA"/>
    <w:rsid w:val="00FD5AFD"/>
    <w:rsid w:val="00FD5B30"/>
    <w:rsid w:val="00FD6507"/>
    <w:rsid w:val="00FE31CF"/>
    <w:rsid w:val="00FE516C"/>
    <w:rsid w:val="00FE552D"/>
    <w:rsid w:val="00FE5716"/>
    <w:rsid w:val="00FF184D"/>
    <w:rsid w:val="00FF195C"/>
    <w:rsid w:val="00FF28F0"/>
    <w:rsid w:val="00FF2A38"/>
    <w:rsid w:val="00FF465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6EB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pPr>
        <w:ind w:firstLine="284"/>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ADD"/>
    <w:rPr>
      <w:sz w:val="24"/>
      <w:szCs w:val="24"/>
      <w:lang w:val="en-US" w:eastAsia="en-US"/>
    </w:rPr>
  </w:style>
  <w:style w:type="paragraph" w:styleId="Ttulo1">
    <w:name w:val="heading 1"/>
    <w:basedOn w:val="Normal"/>
    <w:next w:val="Normal"/>
    <w:link w:val="Ttulo1Car"/>
    <w:autoRedefine/>
    <w:qFormat/>
    <w:rsid w:val="0046097F"/>
    <w:pPr>
      <w:autoSpaceDE w:val="0"/>
      <w:autoSpaceDN w:val="0"/>
      <w:adjustRightInd w:val="0"/>
      <w:spacing w:line="480" w:lineRule="auto"/>
      <w:ind w:left="720" w:firstLine="0"/>
      <w:jc w:val="center"/>
      <w:outlineLvl w:val="0"/>
    </w:pPr>
    <w:rPr>
      <w:b/>
      <w:bCs/>
      <w:color w:val="000000" w:themeColor="text1"/>
      <w:sz w:val="22"/>
      <w:lang w:val="es-CO"/>
    </w:rPr>
  </w:style>
  <w:style w:type="paragraph" w:styleId="Ttulo2">
    <w:name w:val="heading 2"/>
    <w:basedOn w:val="Normal"/>
    <w:next w:val="Normal"/>
    <w:autoRedefine/>
    <w:qFormat/>
    <w:rsid w:val="00612F41"/>
    <w:pPr>
      <w:keepNext/>
      <w:spacing w:line="480" w:lineRule="auto"/>
      <w:outlineLvl w:val="1"/>
    </w:pPr>
    <w:rPr>
      <w:rFonts w:cs="Arial"/>
      <w:b/>
      <w:bCs/>
      <w:iCs/>
      <w:szCs w:val="28"/>
    </w:rPr>
  </w:style>
  <w:style w:type="paragraph" w:styleId="Ttulo3">
    <w:name w:val="heading 3"/>
    <w:basedOn w:val="Normal"/>
    <w:next w:val="Normal"/>
    <w:autoRedefine/>
    <w:qFormat/>
    <w:rsid w:val="00F97DDF"/>
    <w:pPr>
      <w:spacing w:line="480" w:lineRule="auto"/>
      <w:outlineLvl w:val="2"/>
    </w:pPr>
    <w:rPr>
      <w:b/>
      <w:lang w:val="es-CO"/>
    </w:rPr>
  </w:style>
  <w:style w:type="paragraph" w:styleId="Ttulo4">
    <w:name w:val="heading 4"/>
    <w:basedOn w:val="Normal"/>
    <w:next w:val="Normal"/>
    <w:link w:val="Ttulo4Car"/>
    <w:unhideWhenUsed/>
    <w:qFormat/>
    <w:rsid w:val="00546133"/>
    <w:pPr>
      <w:keepNext/>
      <w:spacing w:before="240" w:after="60"/>
      <w:outlineLvl w:val="3"/>
    </w:pPr>
    <w:rPr>
      <w:b/>
      <w:bCs/>
      <w:i/>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46097F"/>
    <w:rPr>
      <w:b/>
      <w:bCs/>
      <w:color w:val="000000" w:themeColor="text1"/>
      <w:sz w:val="22"/>
      <w:szCs w:val="24"/>
      <w:lang w:eastAsia="en-US"/>
    </w:rPr>
  </w:style>
  <w:style w:type="character" w:customStyle="1" w:styleId="Ttulo4Car">
    <w:name w:val="Título 4 Car"/>
    <w:link w:val="Ttulo4"/>
    <w:rsid w:val="00546133"/>
    <w:rPr>
      <w:rFonts w:eastAsia="Times New Roman" w:cs="Times New Roman"/>
      <w:b/>
      <w:bCs/>
      <w:i/>
      <w:sz w:val="28"/>
      <w:szCs w:val="28"/>
    </w:rPr>
  </w:style>
  <w:style w:type="paragraph" w:styleId="Piedepgina">
    <w:name w:val="footer"/>
    <w:basedOn w:val="Normal"/>
    <w:link w:val="PiedepginaCar"/>
    <w:uiPriority w:val="99"/>
    <w:pPr>
      <w:tabs>
        <w:tab w:val="center" w:pos="4320"/>
        <w:tab w:val="right" w:pos="8640"/>
      </w:tabs>
    </w:pPr>
  </w:style>
  <w:style w:type="paragraph" w:styleId="Encabezado">
    <w:name w:val="header"/>
    <w:basedOn w:val="Normal"/>
    <w:link w:val="EncabezadoCar"/>
    <w:uiPriority w:val="99"/>
    <w:pPr>
      <w:tabs>
        <w:tab w:val="center" w:pos="4320"/>
        <w:tab w:val="right" w:pos="8640"/>
      </w:tabs>
    </w:pPr>
  </w:style>
  <w:style w:type="character" w:customStyle="1" w:styleId="EncabezadoCar">
    <w:name w:val="Encabezado Car"/>
    <w:basedOn w:val="Fuentedeprrafopredeter"/>
    <w:link w:val="Encabezado"/>
    <w:uiPriority w:val="99"/>
    <w:rsid w:val="00EE10D0"/>
    <w:rPr>
      <w:sz w:val="24"/>
      <w:szCs w:val="24"/>
      <w:lang w:val="en-US" w:eastAsia="en-US"/>
    </w:rPr>
  </w:style>
  <w:style w:type="paragraph" w:customStyle="1" w:styleId="Level1">
    <w:name w:val="Level 1"/>
    <w:pPr>
      <w:autoSpaceDE w:val="0"/>
      <w:autoSpaceDN w:val="0"/>
      <w:adjustRightInd w:val="0"/>
      <w:ind w:left="720"/>
    </w:pPr>
    <w:rPr>
      <w:sz w:val="24"/>
      <w:szCs w:val="24"/>
      <w:lang w:val="en-US" w:eastAsia="en-US"/>
    </w:rPr>
  </w:style>
  <w:style w:type="character" w:customStyle="1" w:styleId="SYSHYPERTEXT">
    <w:name w:val="SYS_HYPERTEXT"/>
    <w:rPr>
      <w:noProof/>
      <w:color w:val="0000FF"/>
      <w:u w:val="single"/>
    </w:rPr>
  </w:style>
  <w:style w:type="character" w:customStyle="1" w:styleId="QuickFormat2">
    <w:name w:val="QuickFormat2"/>
    <w:rPr>
      <w:rFonts w:ascii="Arial" w:hAnsi="Arial" w:cs="Arial"/>
    </w:rPr>
  </w:style>
  <w:style w:type="character" w:customStyle="1" w:styleId="QuickFormat3">
    <w:name w:val="QuickFormat3"/>
    <w:rPr>
      <w:rFonts w:ascii="Arial" w:hAnsi="Arial" w:cs="Arial"/>
      <w:b/>
      <w:bCs/>
      <w:i/>
      <w:iCs/>
    </w:rPr>
  </w:style>
  <w:style w:type="paragraph" w:styleId="Ttulo">
    <w:name w:val="Title"/>
    <w:basedOn w:val="Normal"/>
    <w:qFormat/>
    <w:pPr>
      <w:autoSpaceDE w:val="0"/>
      <w:autoSpaceDN w:val="0"/>
      <w:adjustRightInd w:val="0"/>
      <w:jc w:val="center"/>
    </w:pPr>
    <w:rPr>
      <w:sz w:val="28"/>
      <w:szCs w:val="28"/>
    </w:rPr>
  </w:style>
  <w:style w:type="paragraph" w:styleId="Textoindependiente">
    <w:name w:val="Body Text"/>
    <w:basedOn w:val="Normal"/>
    <w:link w:val="TextoindependienteCar"/>
    <w:pPr>
      <w:autoSpaceDE w:val="0"/>
      <w:autoSpaceDN w:val="0"/>
      <w:adjustRightInd w:val="0"/>
    </w:pPr>
    <w:rPr>
      <w:sz w:val="22"/>
      <w:szCs w:val="22"/>
    </w:rPr>
  </w:style>
  <w:style w:type="character" w:customStyle="1" w:styleId="TextoindependienteCar">
    <w:name w:val="Texto independiente Car"/>
    <w:link w:val="Textoindependiente"/>
    <w:rsid w:val="00707877"/>
    <w:rPr>
      <w:sz w:val="22"/>
      <w:szCs w:val="22"/>
    </w:rPr>
  </w:style>
  <w:style w:type="paragraph" w:styleId="Subttulo">
    <w:name w:val="Subtitle"/>
    <w:basedOn w:val="Normal"/>
    <w:qFormat/>
    <w:pPr>
      <w:autoSpaceDE w:val="0"/>
      <w:autoSpaceDN w:val="0"/>
      <w:adjustRightInd w:val="0"/>
    </w:pPr>
    <w:rPr>
      <w:b/>
      <w:bCs/>
    </w:rPr>
  </w:style>
  <w:style w:type="paragraph" w:styleId="Sangradetextonormal">
    <w:name w:val="Body Text Indent"/>
    <w:basedOn w:val="Normal"/>
    <w:link w:val="SangradetextonormalCar"/>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sz w:val="32"/>
      <w:szCs w:val="32"/>
    </w:rPr>
  </w:style>
  <w:style w:type="character" w:customStyle="1" w:styleId="SangradetextonormalCar">
    <w:name w:val="Sangría de texto normal Car"/>
    <w:link w:val="Sangradetextonormal"/>
    <w:rsid w:val="00707877"/>
    <w:rPr>
      <w:sz w:val="32"/>
      <w:szCs w:val="32"/>
    </w:rPr>
  </w:style>
  <w:style w:type="paragraph" w:customStyle="1" w:styleId="QuickFormat6">
    <w:name w:val="QuickFormat6"/>
    <w:pPr>
      <w:autoSpaceDE w:val="0"/>
      <w:autoSpaceDN w:val="0"/>
      <w:adjustRightInd w:val="0"/>
    </w:pPr>
    <w:rPr>
      <w:rFonts w:ascii="Arial" w:hAnsi="Arial" w:cs="Arial"/>
      <w:sz w:val="24"/>
      <w:szCs w:val="24"/>
      <w:lang w:val="en-US" w:eastAsia="en-US"/>
    </w:rPr>
  </w:style>
  <w:style w:type="character" w:styleId="Nmerodepgina">
    <w:name w:val="page number"/>
    <w:basedOn w:val="Fuentedeprrafopredeter"/>
  </w:style>
  <w:style w:type="paragraph" w:styleId="Textoindependiente2">
    <w:name w:val="Body Tex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right="52" w:firstLine="284"/>
    </w:pPr>
    <w:rPr>
      <w:rFonts w:ascii="Arial" w:hAnsi="Arial" w:cs="Arial"/>
      <w:noProof/>
    </w:rPr>
  </w:style>
  <w:style w:type="paragraph" w:styleId="Sangra2detindependiente">
    <w:name w:val="Body Text Inden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935" w:firstLine="284"/>
    </w:pPr>
    <w:rPr>
      <w:rFonts w:ascii="Arial" w:hAnsi="Arial" w:cs="Arial"/>
      <w:sz w:val="17"/>
      <w:szCs w:val="17"/>
    </w:rPr>
  </w:style>
  <w:style w:type="paragraph" w:styleId="Sangra3detindependiente">
    <w:name w:val="Body Text Indent 3"/>
    <w:basedOn w:val="Normal"/>
    <w:pPr>
      <w:numPr>
        <w:ilvl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pPr>
    <w:rPr>
      <w:rFonts w:ascii="Arial" w:hAnsi="Arial" w:cs="Arial"/>
      <w:sz w:val="20"/>
    </w:rPr>
  </w:style>
  <w:style w:type="paragraph" w:styleId="Textodebloque">
    <w:name w:val="Block Text"/>
    <w:basedOn w:val="Normal"/>
    <w:pPr>
      <w:keepNext/>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line="480" w:lineRule="auto"/>
      <w:ind w:left="1440" w:right="630" w:firstLine="284"/>
    </w:pPr>
    <w:rPr>
      <w:noProof/>
      <w:sz w:val="18"/>
      <w:szCs w:val="18"/>
    </w:rPr>
  </w:style>
  <w:style w:type="paragraph" w:styleId="Epgrafe">
    <w:name w:val="caption"/>
    <w:basedOn w:val="Normal"/>
    <w:next w:val="Normal"/>
    <w:autoRedefine/>
    <w:qFormat/>
    <w:rsid w:val="00B82C8D"/>
    <w:pPr>
      <w:spacing w:before="120" w:after="120" w:line="480" w:lineRule="auto"/>
    </w:pPr>
    <w:rPr>
      <w:bCs/>
      <w:szCs w:val="20"/>
      <w:lang w:val="es-CO"/>
    </w:rPr>
  </w:style>
  <w:style w:type="paragraph" w:styleId="Tabladeilustraciones">
    <w:name w:val="table of figures"/>
    <w:basedOn w:val="Normal"/>
    <w:next w:val="Normal"/>
    <w:uiPriority w:val="99"/>
    <w:pPr>
      <w:ind w:left="480" w:hanging="480"/>
    </w:pPr>
  </w:style>
  <w:style w:type="character" w:styleId="Hipervnculo">
    <w:name w:val="Hyperlink"/>
    <w:uiPriority w:val="99"/>
    <w:rPr>
      <w:color w:val="0000FF"/>
      <w:u w:val="single"/>
    </w:rPr>
  </w:style>
  <w:style w:type="paragraph" w:styleId="TDC1">
    <w:name w:val="toc 1"/>
    <w:basedOn w:val="Normal"/>
    <w:next w:val="Normal"/>
    <w:autoRedefine/>
    <w:uiPriority w:val="39"/>
    <w:rsid w:val="006D56EF"/>
    <w:pPr>
      <w:tabs>
        <w:tab w:val="left" w:pos="480"/>
        <w:tab w:val="right" w:leader="dot" w:pos="9350"/>
      </w:tabs>
      <w:spacing w:line="480" w:lineRule="auto"/>
    </w:pPr>
  </w:style>
  <w:style w:type="paragraph" w:styleId="TDC2">
    <w:name w:val="toc 2"/>
    <w:basedOn w:val="Normal"/>
    <w:next w:val="Normal"/>
    <w:autoRedefine/>
    <w:uiPriority w:val="39"/>
    <w:pPr>
      <w:ind w:left="240"/>
    </w:pPr>
  </w:style>
  <w:style w:type="paragraph" w:styleId="TDC3">
    <w:name w:val="toc 3"/>
    <w:basedOn w:val="Normal"/>
    <w:next w:val="Normal"/>
    <w:autoRedefine/>
    <w:uiPriority w:val="39"/>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thesistext">
    <w:name w:val="thesis text"/>
    <w:basedOn w:val="Normal"/>
    <w:autoRedefine/>
    <w:rsid w:val="00EE3934"/>
    <w:pPr>
      <w:spacing w:after="240"/>
      <w:ind w:firstLine="540"/>
    </w:pPr>
    <w:rPr>
      <w:lang w:eastAsia="es-ES"/>
    </w:rPr>
  </w:style>
  <w:style w:type="paragraph" w:customStyle="1" w:styleId="StyleCaptionCentered">
    <w:name w:val="Style Caption + Centered"/>
    <w:basedOn w:val="Epgrafe"/>
    <w:autoRedefine/>
    <w:rsid w:val="000B7AF9"/>
    <w:rPr>
      <w:b/>
      <w:i/>
    </w:rPr>
  </w:style>
  <w:style w:type="paragraph" w:styleId="TtulodeTDC">
    <w:name w:val="TOC Heading"/>
    <w:basedOn w:val="Ttulo1"/>
    <w:next w:val="Normal"/>
    <w:uiPriority w:val="39"/>
    <w:unhideWhenUsed/>
    <w:qFormat/>
    <w:rsid w:val="008572C4"/>
    <w:pPr>
      <w:keepNext/>
      <w:keepLines/>
      <w:autoSpaceDE/>
      <w:autoSpaceDN/>
      <w:adjustRightInd/>
      <w:spacing w:before="480" w:line="276" w:lineRule="auto"/>
      <w:outlineLvl w:val="9"/>
    </w:pPr>
    <w:rPr>
      <w:rFonts w:ascii="Cambria" w:hAnsi="Cambria"/>
      <w:color w:val="365F91"/>
      <w:sz w:val="28"/>
      <w:szCs w:val="28"/>
      <w:lang w:eastAsia="es-CO"/>
    </w:rPr>
  </w:style>
  <w:style w:type="paragraph" w:customStyle="1" w:styleId="Piedeimagen">
    <w:name w:val="Pie de imagen"/>
    <w:basedOn w:val="Epgrafe"/>
    <w:qFormat/>
    <w:rsid w:val="00EE3934"/>
    <w:pPr>
      <w:spacing w:before="0" w:after="0"/>
      <w:ind w:firstLine="454"/>
    </w:pPr>
    <w:rPr>
      <w:rFonts w:eastAsia="Calibri"/>
      <w:sz w:val="20"/>
      <w:szCs w:val="24"/>
    </w:rPr>
  </w:style>
  <w:style w:type="paragraph" w:customStyle="1" w:styleId="Clasificacionzoologicadelconejo">
    <w:name w:val="Clasificacion zoologica del conejo"/>
    <w:basedOn w:val="Normal"/>
    <w:qFormat/>
    <w:rsid w:val="00160644"/>
    <w:pPr>
      <w:spacing w:line="276" w:lineRule="auto"/>
    </w:pPr>
    <w:rPr>
      <w:rFonts w:eastAsia="Calibri"/>
      <w:i/>
      <w:lang w:val="es-CO"/>
    </w:rPr>
  </w:style>
  <w:style w:type="paragraph" w:styleId="Prrafodelista">
    <w:name w:val="List Paragraph"/>
    <w:basedOn w:val="Normal"/>
    <w:uiPriority w:val="34"/>
    <w:qFormat/>
    <w:rsid w:val="005254DC"/>
    <w:pPr>
      <w:ind w:left="720"/>
      <w:contextualSpacing/>
    </w:pPr>
  </w:style>
  <w:style w:type="paragraph" w:styleId="NormalWeb">
    <w:name w:val="Normal (Web)"/>
    <w:basedOn w:val="Normal"/>
    <w:uiPriority w:val="99"/>
    <w:unhideWhenUsed/>
    <w:rsid w:val="00D00D64"/>
    <w:pPr>
      <w:spacing w:before="100" w:beforeAutospacing="1" w:after="100" w:afterAutospacing="1"/>
    </w:pPr>
    <w:rPr>
      <w:lang w:val="es-ES" w:eastAsia="es-ES"/>
    </w:rPr>
  </w:style>
  <w:style w:type="table" w:styleId="Tablaconcuadrcula">
    <w:name w:val="Table Grid"/>
    <w:basedOn w:val="Tablanormal"/>
    <w:uiPriority w:val="59"/>
    <w:rsid w:val="00E06C34"/>
    <w:rPr>
      <w:rFonts w:asciiTheme="minorHAnsi" w:eastAsiaTheme="minorHAnsi" w:hAnsiTheme="minorHAnsi" w:cstheme="minorBid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lista3">
    <w:name w:val="Table List 3"/>
    <w:basedOn w:val="Tablanormal"/>
    <w:rsid w:val="00383A7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Sombreadoclaro">
    <w:name w:val="Light Shading"/>
    <w:basedOn w:val="Tablanormal"/>
    <w:uiPriority w:val="60"/>
    <w:rsid w:val="00383A7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lsica3">
    <w:name w:val="Table Classic 3"/>
    <w:basedOn w:val="Tablanormal"/>
    <w:rsid w:val="00372AA5"/>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Listamedia1">
    <w:name w:val="Medium List 1"/>
    <w:basedOn w:val="Tablanormal"/>
    <w:uiPriority w:val="65"/>
    <w:rsid w:val="007A3601"/>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Default">
    <w:name w:val="Default"/>
    <w:rsid w:val="00932803"/>
    <w:pPr>
      <w:autoSpaceDE w:val="0"/>
      <w:autoSpaceDN w:val="0"/>
      <w:adjustRightInd w:val="0"/>
    </w:pPr>
    <w:rPr>
      <w:rFonts w:ascii="Tahoma" w:eastAsiaTheme="minorHAnsi" w:hAnsi="Tahoma" w:cs="Tahoma"/>
      <w:color w:val="000000"/>
      <w:sz w:val="24"/>
      <w:szCs w:val="24"/>
      <w:lang w:val="es-ES" w:eastAsia="en-US"/>
    </w:rPr>
  </w:style>
  <w:style w:type="paragraph" w:styleId="Textodeglobo">
    <w:name w:val="Balloon Text"/>
    <w:basedOn w:val="Normal"/>
    <w:link w:val="TextodegloboCar"/>
    <w:rsid w:val="00932803"/>
    <w:rPr>
      <w:rFonts w:ascii="Tahoma" w:hAnsi="Tahoma" w:cs="Tahoma"/>
      <w:sz w:val="16"/>
      <w:szCs w:val="16"/>
    </w:rPr>
  </w:style>
  <w:style w:type="character" w:customStyle="1" w:styleId="TextodegloboCar">
    <w:name w:val="Texto de globo Car"/>
    <w:basedOn w:val="Fuentedeprrafopredeter"/>
    <w:link w:val="Textodeglobo"/>
    <w:rsid w:val="00932803"/>
    <w:rPr>
      <w:rFonts w:ascii="Tahoma" w:hAnsi="Tahoma" w:cs="Tahoma"/>
      <w:sz w:val="16"/>
      <w:szCs w:val="16"/>
      <w:lang w:val="en-US" w:eastAsia="en-US"/>
    </w:rPr>
  </w:style>
  <w:style w:type="table" w:customStyle="1" w:styleId="Tabladelista6concolores1">
    <w:name w:val="Tabla de lista 6 con colores1"/>
    <w:basedOn w:val="Tablanormal"/>
    <w:uiPriority w:val="51"/>
    <w:rsid w:val="00F71002"/>
    <w:rPr>
      <w:rFonts w:asciiTheme="minorHAnsi" w:eastAsiaTheme="minorHAnsi" w:hAnsiTheme="minorHAnsi" w:cstheme="minorBidi"/>
      <w:color w:val="000000" w:themeColor="text1"/>
      <w:sz w:val="22"/>
      <w:szCs w:val="22"/>
      <w:lang w:val="es-ES" w:eastAsia="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iedepginaCar">
    <w:name w:val="Pie de página Car"/>
    <w:basedOn w:val="Fuentedeprrafopredeter"/>
    <w:link w:val="Piedepgina"/>
    <w:uiPriority w:val="99"/>
    <w:rsid w:val="004E60DA"/>
    <w:rPr>
      <w:sz w:val="24"/>
      <w:szCs w:val="24"/>
      <w:lang w:val="en-US" w:eastAsia="en-US"/>
    </w:rPr>
  </w:style>
  <w:style w:type="character" w:customStyle="1" w:styleId="Mencinsinresolver1">
    <w:name w:val="Mención sin resolver1"/>
    <w:basedOn w:val="Fuentedeprrafopredeter"/>
    <w:uiPriority w:val="99"/>
    <w:semiHidden/>
    <w:unhideWhenUsed/>
    <w:rsid w:val="00752A99"/>
    <w:rPr>
      <w:color w:val="808080"/>
      <w:shd w:val="clear" w:color="auto" w:fill="E6E6E6"/>
    </w:rPr>
  </w:style>
  <w:style w:type="character" w:styleId="Hipervnculovisitado">
    <w:name w:val="FollowedHyperlink"/>
    <w:basedOn w:val="Fuentedeprrafopredeter"/>
    <w:uiPriority w:val="99"/>
    <w:semiHidden/>
    <w:unhideWhenUsed/>
    <w:rsid w:val="004C4463"/>
    <w:rPr>
      <w:color w:val="800080" w:themeColor="followedHyperlink"/>
      <w:u w:val="single"/>
    </w:rPr>
  </w:style>
  <w:style w:type="paragraph" w:styleId="Bibliografa">
    <w:name w:val="Bibliography"/>
    <w:basedOn w:val="Normal"/>
    <w:next w:val="Normal"/>
    <w:uiPriority w:val="37"/>
    <w:unhideWhenUsed/>
    <w:rsid w:val="00CF080B"/>
    <w:pPr>
      <w:spacing w:after="200" w:line="276" w:lineRule="auto"/>
    </w:pPr>
    <w:rPr>
      <w:rFonts w:asciiTheme="minorHAnsi" w:eastAsiaTheme="minorHAnsi" w:hAnsiTheme="minorHAnsi" w:cstheme="minorBidi"/>
      <w:sz w:val="22"/>
      <w:szCs w:val="22"/>
      <w:lang w:val="es-ES"/>
    </w:rPr>
  </w:style>
  <w:style w:type="table" w:customStyle="1" w:styleId="Estilo1">
    <w:name w:val="Estilo1"/>
    <w:basedOn w:val="Tablanormal"/>
    <w:uiPriority w:val="99"/>
    <w:rsid w:val="003D23D6"/>
    <w:tblPr>
      <w:tblInd w:w="0" w:type="dxa"/>
      <w:tblCellMar>
        <w:top w:w="0" w:type="dxa"/>
        <w:left w:w="108" w:type="dxa"/>
        <w:bottom w:w="0" w:type="dxa"/>
        <w:right w:w="108" w:type="dxa"/>
      </w:tblCellMar>
    </w:tblPr>
  </w:style>
  <w:style w:type="paragraph" w:styleId="ndice1">
    <w:name w:val="index 1"/>
    <w:basedOn w:val="Normal"/>
    <w:next w:val="Normal"/>
    <w:autoRedefine/>
    <w:semiHidden/>
    <w:unhideWhenUsed/>
    <w:rsid w:val="00C301F3"/>
    <w:pPr>
      <w:ind w:left="240" w:hanging="240"/>
    </w:pPr>
  </w:style>
  <w:style w:type="character" w:styleId="nfasis">
    <w:name w:val="Emphasis"/>
    <w:basedOn w:val="Fuentedeprrafopredeter"/>
    <w:uiPriority w:val="20"/>
    <w:qFormat/>
    <w:rsid w:val="001D02EC"/>
    <w:rPr>
      <w:i/>
      <w:iCs/>
    </w:rPr>
  </w:style>
  <w:style w:type="character" w:customStyle="1" w:styleId="Mencinsinresolver2">
    <w:name w:val="Mención sin resolver2"/>
    <w:basedOn w:val="Fuentedeprrafopredeter"/>
    <w:uiPriority w:val="99"/>
    <w:semiHidden/>
    <w:unhideWhenUsed/>
    <w:rsid w:val="004561DF"/>
    <w:rPr>
      <w:color w:val="605E5C"/>
      <w:shd w:val="clear" w:color="auto" w:fill="E1DFDD"/>
    </w:rPr>
  </w:style>
  <w:style w:type="character" w:customStyle="1" w:styleId="UnresolvedMention">
    <w:name w:val="Unresolved Mention"/>
    <w:basedOn w:val="Fuentedeprrafopredeter"/>
    <w:uiPriority w:val="99"/>
    <w:semiHidden/>
    <w:unhideWhenUsed/>
    <w:rsid w:val="00E5272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pPr>
        <w:ind w:firstLine="284"/>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ADD"/>
    <w:rPr>
      <w:sz w:val="24"/>
      <w:szCs w:val="24"/>
      <w:lang w:val="en-US" w:eastAsia="en-US"/>
    </w:rPr>
  </w:style>
  <w:style w:type="paragraph" w:styleId="Ttulo1">
    <w:name w:val="heading 1"/>
    <w:basedOn w:val="Normal"/>
    <w:next w:val="Normal"/>
    <w:link w:val="Ttulo1Car"/>
    <w:autoRedefine/>
    <w:qFormat/>
    <w:rsid w:val="0046097F"/>
    <w:pPr>
      <w:autoSpaceDE w:val="0"/>
      <w:autoSpaceDN w:val="0"/>
      <w:adjustRightInd w:val="0"/>
      <w:spacing w:line="480" w:lineRule="auto"/>
      <w:ind w:left="720" w:firstLine="0"/>
      <w:jc w:val="center"/>
      <w:outlineLvl w:val="0"/>
    </w:pPr>
    <w:rPr>
      <w:b/>
      <w:bCs/>
      <w:color w:val="000000" w:themeColor="text1"/>
      <w:sz w:val="22"/>
      <w:lang w:val="es-CO"/>
    </w:rPr>
  </w:style>
  <w:style w:type="paragraph" w:styleId="Ttulo2">
    <w:name w:val="heading 2"/>
    <w:basedOn w:val="Normal"/>
    <w:next w:val="Normal"/>
    <w:autoRedefine/>
    <w:qFormat/>
    <w:rsid w:val="00612F41"/>
    <w:pPr>
      <w:keepNext/>
      <w:spacing w:line="480" w:lineRule="auto"/>
      <w:outlineLvl w:val="1"/>
    </w:pPr>
    <w:rPr>
      <w:rFonts w:cs="Arial"/>
      <w:b/>
      <w:bCs/>
      <w:iCs/>
      <w:szCs w:val="28"/>
    </w:rPr>
  </w:style>
  <w:style w:type="paragraph" w:styleId="Ttulo3">
    <w:name w:val="heading 3"/>
    <w:basedOn w:val="Normal"/>
    <w:next w:val="Normal"/>
    <w:autoRedefine/>
    <w:qFormat/>
    <w:rsid w:val="00F97DDF"/>
    <w:pPr>
      <w:spacing w:line="480" w:lineRule="auto"/>
      <w:outlineLvl w:val="2"/>
    </w:pPr>
    <w:rPr>
      <w:b/>
      <w:lang w:val="es-CO"/>
    </w:rPr>
  </w:style>
  <w:style w:type="paragraph" w:styleId="Ttulo4">
    <w:name w:val="heading 4"/>
    <w:basedOn w:val="Normal"/>
    <w:next w:val="Normal"/>
    <w:link w:val="Ttulo4Car"/>
    <w:unhideWhenUsed/>
    <w:qFormat/>
    <w:rsid w:val="00546133"/>
    <w:pPr>
      <w:keepNext/>
      <w:spacing w:before="240" w:after="60"/>
      <w:outlineLvl w:val="3"/>
    </w:pPr>
    <w:rPr>
      <w:b/>
      <w:bCs/>
      <w:i/>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46097F"/>
    <w:rPr>
      <w:b/>
      <w:bCs/>
      <w:color w:val="000000" w:themeColor="text1"/>
      <w:sz w:val="22"/>
      <w:szCs w:val="24"/>
      <w:lang w:eastAsia="en-US"/>
    </w:rPr>
  </w:style>
  <w:style w:type="character" w:customStyle="1" w:styleId="Ttulo4Car">
    <w:name w:val="Título 4 Car"/>
    <w:link w:val="Ttulo4"/>
    <w:rsid w:val="00546133"/>
    <w:rPr>
      <w:rFonts w:eastAsia="Times New Roman" w:cs="Times New Roman"/>
      <w:b/>
      <w:bCs/>
      <w:i/>
      <w:sz w:val="28"/>
      <w:szCs w:val="28"/>
    </w:rPr>
  </w:style>
  <w:style w:type="paragraph" w:styleId="Piedepgina">
    <w:name w:val="footer"/>
    <w:basedOn w:val="Normal"/>
    <w:link w:val="PiedepginaCar"/>
    <w:uiPriority w:val="99"/>
    <w:pPr>
      <w:tabs>
        <w:tab w:val="center" w:pos="4320"/>
        <w:tab w:val="right" w:pos="8640"/>
      </w:tabs>
    </w:pPr>
  </w:style>
  <w:style w:type="paragraph" w:styleId="Encabezado">
    <w:name w:val="header"/>
    <w:basedOn w:val="Normal"/>
    <w:link w:val="EncabezadoCar"/>
    <w:uiPriority w:val="99"/>
    <w:pPr>
      <w:tabs>
        <w:tab w:val="center" w:pos="4320"/>
        <w:tab w:val="right" w:pos="8640"/>
      </w:tabs>
    </w:pPr>
  </w:style>
  <w:style w:type="character" w:customStyle="1" w:styleId="EncabezadoCar">
    <w:name w:val="Encabezado Car"/>
    <w:basedOn w:val="Fuentedeprrafopredeter"/>
    <w:link w:val="Encabezado"/>
    <w:uiPriority w:val="99"/>
    <w:rsid w:val="00EE10D0"/>
    <w:rPr>
      <w:sz w:val="24"/>
      <w:szCs w:val="24"/>
      <w:lang w:val="en-US" w:eastAsia="en-US"/>
    </w:rPr>
  </w:style>
  <w:style w:type="paragraph" w:customStyle="1" w:styleId="Level1">
    <w:name w:val="Level 1"/>
    <w:pPr>
      <w:autoSpaceDE w:val="0"/>
      <w:autoSpaceDN w:val="0"/>
      <w:adjustRightInd w:val="0"/>
      <w:ind w:left="720"/>
    </w:pPr>
    <w:rPr>
      <w:sz w:val="24"/>
      <w:szCs w:val="24"/>
      <w:lang w:val="en-US" w:eastAsia="en-US"/>
    </w:rPr>
  </w:style>
  <w:style w:type="character" w:customStyle="1" w:styleId="SYSHYPERTEXT">
    <w:name w:val="SYS_HYPERTEXT"/>
    <w:rPr>
      <w:noProof/>
      <w:color w:val="0000FF"/>
      <w:u w:val="single"/>
    </w:rPr>
  </w:style>
  <w:style w:type="character" w:customStyle="1" w:styleId="QuickFormat2">
    <w:name w:val="QuickFormat2"/>
    <w:rPr>
      <w:rFonts w:ascii="Arial" w:hAnsi="Arial" w:cs="Arial"/>
    </w:rPr>
  </w:style>
  <w:style w:type="character" w:customStyle="1" w:styleId="QuickFormat3">
    <w:name w:val="QuickFormat3"/>
    <w:rPr>
      <w:rFonts w:ascii="Arial" w:hAnsi="Arial" w:cs="Arial"/>
      <w:b/>
      <w:bCs/>
      <w:i/>
      <w:iCs/>
    </w:rPr>
  </w:style>
  <w:style w:type="paragraph" w:styleId="Ttulo">
    <w:name w:val="Title"/>
    <w:basedOn w:val="Normal"/>
    <w:qFormat/>
    <w:pPr>
      <w:autoSpaceDE w:val="0"/>
      <w:autoSpaceDN w:val="0"/>
      <w:adjustRightInd w:val="0"/>
      <w:jc w:val="center"/>
    </w:pPr>
    <w:rPr>
      <w:sz w:val="28"/>
      <w:szCs w:val="28"/>
    </w:rPr>
  </w:style>
  <w:style w:type="paragraph" w:styleId="Textoindependiente">
    <w:name w:val="Body Text"/>
    <w:basedOn w:val="Normal"/>
    <w:link w:val="TextoindependienteCar"/>
    <w:pPr>
      <w:autoSpaceDE w:val="0"/>
      <w:autoSpaceDN w:val="0"/>
      <w:adjustRightInd w:val="0"/>
    </w:pPr>
    <w:rPr>
      <w:sz w:val="22"/>
      <w:szCs w:val="22"/>
    </w:rPr>
  </w:style>
  <w:style w:type="character" w:customStyle="1" w:styleId="TextoindependienteCar">
    <w:name w:val="Texto independiente Car"/>
    <w:link w:val="Textoindependiente"/>
    <w:rsid w:val="00707877"/>
    <w:rPr>
      <w:sz w:val="22"/>
      <w:szCs w:val="22"/>
    </w:rPr>
  </w:style>
  <w:style w:type="paragraph" w:styleId="Subttulo">
    <w:name w:val="Subtitle"/>
    <w:basedOn w:val="Normal"/>
    <w:qFormat/>
    <w:pPr>
      <w:autoSpaceDE w:val="0"/>
      <w:autoSpaceDN w:val="0"/>
      <w:adjustRightInd w:val="0"/>
    </w:pPr>
    <w:rPr>
      <w:b/>
      <w:bCs/>
    </w:rPr>
  </w:style>
  <w:style w:type="paragraph" w:styleId="Sangradetextonormal">
    <w:name w:val="Body Text Indent"/>
    <w:basedOn w:val="Normal"/>
    <w:link w:val="SangradetextonormalCar"/>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jc w:val="both"/>
    </w:pPr>
    <w:rPr>
      <w:sz w:val="32"/>
      <w:szCs w:val="32"/>
    </w:rPr>
  </w:style>
  <w:style w:type="character" w:customStyle="1" w:styleId="SangradetextonormalCar">
    <w:name w:val="Sangría de texto normal Car"/>
    <w:link w:val="Sangradetextonormal"/>
    <w:rsid w:val="00707877"/>
    <w:rPr>
      <w:sz w:val="32"/>
      <w:szCs w:val="32"/>
    </w:rPr>
  </w:style>
  <w:style w:type="paragraph" w:customStyle="1" w:styleId="QuickFormat6">
    <w:name w:val="QuickFormat6"/>
    <w:pPr>
      <w:autoSpaceDE w:val="0"/>
      <w:autoSpaceDN w:val="0"/>
      <w:adjustRightInd w:val="0"/>
    </w:pPr>
    <w:rPr>
      <w:rFonts w:ascii="Arial" w:hAnsi="Arial" w:cs="Arial"/>
      <w:sz w:val="24"/>
      <w:szCs w:val="24"/>
      <w:lang w:val="en-US" w:eastAsia="en-US"/>
    </w:rPr>
  </w:style>
  <w:style w:type="character" w:styleId="Nmerodepgina">
    <w:name w:val="page number"/>
    <w:basedOn w:val="Fuentedeprrafopredeter"/>
  </w:style>
  <w:style w:type="paragraph" w:styleId="Textoindependiente2">
    <w:name w:val="Body Tex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right="52" w:firstLine="284"/>
    </w:pPr>
    <w:rPr>
      <w:rFonts w:ascii="Arial" w:hAnsi="Arial" w:cs="Arial"/>
      <w:noProof/>
    </w:rPr>
  </w:style>
  <w:style w:type="paragraph" w:styleId="Sangra2detindependiente">
    <w:name w:val="Body Text Indent 2"/>
    <w:basedOn w:val="Normal"/>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935" w:firstLine="284"/>
    </w:pPr>
    <w:rPr>
      <w:rFonts w:ascii="Arial" w:hAnsi="Arial" w:cs="Arial"/>
      <w:sz w:val="17"/>
      <w:szCs w:val="17"/>
    </w:rPr>
  </w:style>
  <w:style w:type="paragraph" w:styleId="Sangra3detindependiente">
    <w:name w:val="Body Text Indent 3"/>
    <w:basedOn w:val="Normal"/>
    <w:pPr>
      <w:numPr>
        <w:ilvl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hanging="1080"/>
    </w:pPr>
    <w:rPr>
      <w:rFonts w:ascii="Arial" w:hAnsi="Arial" w:cs="Arial"/>
      <w:sz w:val="20"/>
    </w:rPr>
  </w:style>
  <w:style w:type="paragraph" w:styleId="Textodebloque">
    <w:name w:val="Block Text"/>
    <w:basedOn w:val="Normal"/>
    <w:pPr>
      <w:keepNext/>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line="480" w:lineRule="auto"/>
      <w:ind w:left="1440" w:right="630" w:firstLine="284"/>
    </w:pPr>
    <w:rPr>
      <w:noProof/>
      <w:sz w:val="18"/>
      <w:szCs w:val="18"/>
    </w:rPr>
  </w:style>
  <w:style w:type="paragraph" w:styleId="Epgrafe">
    <w:name w:val="caption"/>
    <w:basedOn w:val="Normal"/>
    <w:next w:val="Normal"/>
    <w:autoRedefine/>
    <w:qFormat/>
    <w:rsid w:val="00B82C8D"/>
    <w:pPr>
      <w:spacing w:before="120" w:after="120" w:line="480" w:lineRule="auto"/>
    </w:pPr>
    <w:rPr>
      <w:bCs/>
      <w:szCs w:val="20"/>
      <w:lang w:val="es-CO"/>
    </w:rPr>
  </w:style>
  <w:style w:type="paragraph" w:styleId="Tabladeilustraciones">
    <w:name w:val="table of figures"/>
    <w:basedOn w:val="Normal"/>
    <w:next w:val="Normal"/>
    <w:uiPriority w:val="99"/>
    <w:pPr>
      <w:ind w:left="480" w:hanging="480"/>
    </w:pPr>
  </w:style>
  <w:style w:type="character" w:styleId="Hipervnculo">
    <w:name w:val="Hyperlink"/>
    <w:uiPriority w:val="99"/>
    <w:rPr>
      <w:color w:val="0000FF"/>
      <w:u w:val="single"/>
    </w:rPr>
  </w:style>
  <w:style w:type="paragraph" w:styleId="TDC1">
    <w:name w:val="toc 1"/>
    <w:basedOn w:val="Normal"/>
    <w:next w:val="Normal"/>
    <w:autoRedefine/>
    <w:uiPriority w:val="39"/>
    <w:rsid w:val="006D56EF"/>
    <w:pPr>
      <w:tabs>
        <w:tab w:val="left" w:pos="480"/>
        <w:tab w:val="right" w:leader="dot" w:pos="9350"/>
      </w:tabs>
      <w:spacing w:line="480" w:lineRule="auto"/>
    </w:pPr>
  </w:style>
  <w:style w:type="paragraph" w:styleId="TDC2">
    <w:name w:val="toc 2"/>
    <w:basedOn w:val="Normal"/>
    <w:next w:val="Normal"/>
    <w:autoRedefine/>
    <w:uiPriority w:val="39"/>
    <w:pPr>
      <w:ind w:left="240"/>
    </w:pPr>
  </w:style>
  <w:style w:type="paragraph" w:styleId="TDC3">
    <w:name w:val="toc 3"/>
    <w:basedOn w:val="Normal"/>
    <w:next w:val="Normal"/>
    <w:autoRedefine/>
    <w:uiPriority w:val="39"/>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thesistext">
    <w:name w:val="thesis text"/>
    <w:basedOn w:val="Normal"/>
    <w:autoRedefine/>
    <w:rsid w:val="00EE3934"/>
    <w:pPr>
      <w:spacing w:after="240"/>
      <w:ind w:firstLine="540"/>
    </w:pPr>
    <w:rPr>
      <w:lang w:eastAsia="es-ES"/>
    </w:rPr>
  </w:style>
  <w:style w:type="paragraph" w:customStyle="1" w:styleId="StyleCaptionCentered">
    <w:name w:val="Style Caption + Centered"/>
    <w:basedOn w:val="Epgrafe"/>
    <w:autoRedefine/>
    <w:rsid w:val="000B7AF9"/>
    <w:rPr>
      <w:b/>
      <w:i/>
    </w:rPr>
  </w:style>
  <w:style w:type="paragraph" w:styleId="TtulodeTDC">
    <w:name w:val="TOC Heading"/>
    <w:basedOn w:val="Ttulo1"/>
    <w:next w:val="Normal"/>
    <w:uiPriority w:val="39"/>
    <w:unhideWhenUsed/>
    <w:qFormat/>
    <w:rsid w:val="008572C4"/>
    <w:pPr>
      <w:keepNext/>
      <w:keepLines/>
      <w:autoSpaceDE/>
      <w:autoSpaceDN/>
      <w:adjustRightInd/>
      <w:spacing w:before="480" w:line="276" w:lineRule="auto"/>
      <w:outlineLvl w:val="9"/>
    </w:pPr>
    <w:rPr>
      <w:rFonts w:ascii="Cambria" w:hAnsi="Cambria"/>
      <w:color w:val="365F91"/>
      <w:sz w:val="28"/>
      <w:szCs w:val="28"/>
      <w:lang w:eastAsia="es-CO"/>
    </w:rPr>
  </w:style>
  <w:style w:type="paragraph" w:customStyle="1" w:styleId="Piedeimagen">
    <w:name w:val="Pie de imagen"/>
    <w:basedOn w:val="Epgrafe"/>
    <w:qFormat/>
    <w:rsid w:val="00EE3934"/>
    <w:pPr>
      <w:spacing w:before="0" w:after="0"/>
      <w:ind w:firstLine="454"/>
    </w:pPr>
    <w:rPr>
      <w:rFonts w:eastAsia="Calibri"/>
      <w:sz w:val="20"/>
      <w:szCs w:val="24"/>
    </w:rPr>
  </w:style>
  <w:style w:type="paragraph" w:customStyle="1" w:styleId="Clasificacionzoologicadelconejo">
    <w:name w:val="Clasificacion zoologica del conejo"/>
    <w:basedOn w:val="Normal"/>
    <w:qFormat/>
    <w:rsid w:val="00160644"/>
    <w:pPr>
      <w:spacing w:line="276" w:lineRule="auto"/>
    </w:pPr>
    <w:rPr>
      <w:rFonts w:eastAsia="Calibri"/>
      <w:i/>
      <w:lang w:val="es-CO"/>
    </w:rPr>
  </w:style>
  <w:style w:type="paragraph" w:styleId="Prrafodelista">
    <w:name w:val="List Paragraph"/>
    <w:basedOn w:val="Normal"/>
    <w:uiPriority w:val="34"/>
    <w:qFormat/>
    <w:rsid w:val="005254DC"/>
    <w:pPr>
      <w:ind w:left="720"/>
      <w:contextualSpacing/>
    </w:pPr>
  </w:style>
  <w:style w:type="paragraph" w:styleId="NormalWeb">
    <w:name w:val="Normal (Web)"/>
    <w:basedOn w:val="Normal"/>
    <w:uiPriority w:val="99"/>
    <w:unhideWhenUsed/>
    <w:rsid w:val="00D00D64"/>
    <w:pPr>
      <w:spacing w:before="100" w:beforeAutospacing="1" w:after="100" w:afterAutospacing="1"/>
    </w:pPr>
    <w:rPr>
      <w:lang w:val="es-ES" w:eastAsia="es-ES"/>
    </w:rPr>
  </w:style>
  <w:style w:type="table" w:styleId="Tablaconcuadrcula">
    <w:name w:val="Table Grid"/>
    <w:basedOn w:val="Tablanormal"/>
    <w:uiPriority w:val="59"/>
    <w:rsid w:val="00E06C34"/>
    <w:rPr>
      <w:rFonts w:asciiTheme="minorHAnsi" w:eastAsiaTheme="minorHAnsi" w:hAnsiTheme="minorHAnsi" w:cstheme="minorBid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lista3">
    <w:name w:val="Table List 3"/>
    <w:basedOn w:val="Tablanormal"/>
    <w:rsid w:val="00383A7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Sombreadoclaro">
    <w:name w:val="Light Shading"/>
    <w:basedOn w:val="Tablanormal"/>
    <w:uiPriority w:val="60"/>
    <w:rsid w:val="00383A7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lsica3">
    <w:name w:val="Table Classic 3"/>
    <w:basedOn w:val="Tablanormal"/>
    <w:rsid w:val="00372AA5"/>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Listamedia1">
    <w:name w:val="Medium List 1"/>
    <w:basedOn w:val="Tablanormal"/>
    <w:uiPriority w:val="65"/>
    <w:rsid w:val="007A3601"/>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customStyle="1" w:styleId="Default">
    <w:name w:val="Default"/>
    <w:rsid w:val="00932803"/>
    <w:pPr>
      <w:autoSpaceDE w:val="0"/>
      <w:autoSpaceDN w:val="0"/>
      <w:adjustRightInd w:val="0"/>
    </w:pPr>
    <w:rPr>
      <w:rFonts w:ascii="Tahoma" w:eastAsiaTheme="minorHAnsi" w:hAnsi="Tahoma" w:cs="Tahoma"/>
      <w:color w:val="000000"/>
      <w:sz w:val="24"/>
      <w:szCs w:val="24"/>
      <w:lang w:val="es-ES" w:eastAsia="en-US"/>
    </w:rPr>
  </w:style>
  <w:style w:type="paragraph" w:styleId="Textodeglobo">
    <w:name w:val="Balloon Text"/>
    <w:basedOn w:val="Normal"/>
    <w:link w:val="TextodegloboCar"/>
    <w:rsid w:val="00932803"/>
    <w:rPr>
      <w:rFonts w:ascii="Tahoma" w:hAnsi="Tahoma" w:cs="Tahoma"/>
      <w:sz w:val="16"/>
      <w:szCs w:val="16"/>
    </w:rPr>
  </w:style>
  <w:style w:type="character" w:customStyle="1" w:styleId="TextodegloboCar">
    <w:name w:val="Texto de globo Car"/>
    <w:basedOn w:val="Fuentedeprrafopredeter"/>
    <w:link w:val="Textodeglobo"/>
    <w:rsid w:val="00932803"/>
    <w:rPr>
      <w:rFonts w:ascii="Tahoma" w:hAnsi="Tahoma" w:cs="Tahoma"/>
      <w:sz w:val="16"/>
      <w:szCs w:val="16"/>
      <w:lang w:val="en-US" w:eastAsia="en-US"/>
    </w:rPr>
  </w:style>
  <w:style w:type="table" w:customStyle="1" w:styleId="Tabladelista6concolores1">
    <w:name w:val="Tabla de lista 6 con colores1"/>
    <w:basedOn w:val="Tablanormal"/>
    <w:uiPriority w:val="51"/>
    <w:rsid w:val="00F71002"/>
    <w:rPr>
      <w:rFonts w:asciiTheme="minorHAnsi" w:eastAsiaTheme="minorHAnsi" w:hAnsiTheme="minorHAnsi" w:cstheme="minorBidi"/>
      <w:color w:val="000000" w:themeColor="text1"/>
      <w:sz w:val="22"/>
      <w:szCs w:val="22"/>
      <w:lang w:val="es-ES" w:eastAsia="en-US"/>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iedepginaCar">
    <w:name w:val="Pie de página Car"/>
    <w:basedOn w:val="Fuentedeprrafopredeter"/>
    <w:link w:val="Piedepgina"/>
    <w:uiPriority w:val="99"/>
    <w:rsid w:val="004E60DA"/>
    <w:rPr>
      <w:sz w:val="24"/>
      <w:szCs w:val="24"/>
      <w:lang w:val="en-US" w:eastAsia="en-US"/>
    </w:rPr>
  </w:style>
  <w:style w:type="character" w:customStyle="1" w:styleId="Mencinsinresolver1">
    <w:name w:val="Mención sin resolver1"/>
    <w:basedOn w:val="Fuentedeprrafopredeter"/>
    <w:uiPriority w:val="99"/>
    <w:semiHidden/>
    <w:unhideWhenUsed/>
    <w:rsid w:val="00752A99"/>
    <w:rPr>
      <w:color w:val="808080"/>
      <w:shd w:val="clear" w:color="auto" w:fill="E6E6E6"/>
    </w:rPr>
  </w:style>
  <w:style w:type="character" w:styleId="Hipervnculovisitado">
    <w:name w:val="FollowedHyperlink"/>
    <w:basedOn w:val="Fuentedeprrafopredeter"/>
    <w:uiPriority w:val="99"/>
    <w:semiHidden/>
    <w:unhideWhenUsed/>
    <w:rsid w:val="004C4463"/>
    <w:rPr>
      <w:color w:val="800080" w:themeColor="followedHyperlink"/>
      <w:u w:val="single"/>
    </w:rPr>
  </w:style>
  <w:style w:type="paragraph" w:styleId="Bibliografa">
    <w:name w:val="Bibliography"/>
    <w:basedOn w:val="Normal"/>
    <w:next w:val="Normal"/>
    <w:uiPriority w:val="37"/>
    <w:unhideWhenUsed/>
    <w:rsid w:val="00CF080B"/>
    <w:pPr>
      <w:spacing w:after="200" w:line="276" w:lineRule="auto"/>
    </w:pPr>
    <w:rPr>
      <w:rFonts w:asciiTheme="minorHAnsi" w:eastAsiaTheme="minorHAnsi" w:hAnsiTheme="minorHAnsi" w:cstheme="minorBidi"/>
      <w:sz w:val="22"/>
      <w:szCs w:val="22"/>
      <w:lang w:val="es-ES"/>
    </w:rPr>
  </w:style>
  <w:style w:type="table" w:customStyle="1" w:styleId="Estilo1">
    <w:name w:val="Estilo1"/>
    <w:basedOn w:val="Tablanormal"/>
    <w:uiPriority w:val="99"/>
    <w:rsid w:val="003D23D6"/>
    <w:tblPr>
      <w:tblInd w:w="0" w:type="dxa"/>
      <w:tblCellMar>
        <w:top w:w="0" w:type="dxa"/>
        <w:left w:w="108" w:type="dxa"/>
        <w:bottom w:w="0" w:type="dxa"/>
        <w:right w:w="108" w:type="dxa"/>
      </w:tblCellMar>
    </w:tblPr>
  </w:style>
  <w:style w:type="paragraph" w:styleId="ndice1">
    <w:name w:val="index 1"/>
    <w:basedOn w:val="Normal"/>
    <w:next w:val="Normal"/>
    <w:autoRedefine/>
    <w:semiHidden/>
    <w:unhideWhenUsed/>
    <w:rsid w:val="00C301F3"/>
    <w:pPr>
      <w:ind w:left="240" w:hanging="240"/>
    </w:pPr>
  </w:style>
  <w:style w:type="character" w:styleId="nfasis">
    <w:name w:val="Emphasis"/>
    <w:basedOn w:val="Fuentedeprrafopredeter"/>
    <w:uiPriority w:val="20"/>
    <w:qFormat/>
    <w:rsid w:val="001D02EC"/>
    <w:rPr>
      <w:i/>
      <w:iCs/>
    </w:rPr>
  </w:style>
  <w:style w:type="character" w:customStyle="1" w:styleId="Mencinsinresolver2">
    <w:name w:val="Mención sin resolver2"/>
    <w:basedOn w:val="Fuentedeprrafopredeter"/>
    <w:uiPriority w:val="99"/>
    <w:semiHidden/>
    <w:unhideWhenUsed/>
    <w:rsid w:val="004561DF"/>
    <w:rPr>
      <w:color w:val="605E5C"/>
      <w:shd w:val="clear" w:color="auto" w:fill="E1DFDD"/>
    </w:rPr>
  </w:style>
  <w:style w:type="character" w:customStyle="1" w:styleId="UnresolvedMention">
    <w:name w:val="Unresolved Mention"/>
    <w:basedOn w:val="Fuentedeprrafopredeter"/>
    <w:uiPriority w:val="99"/>
    <w:semiHidden/>
    <w:unhideWhenUsed/>
    <w:rsid w:val="00E527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18174">
      <w:bodyDiv w:val="1"/>
      <w:marLeft w:val="0"/>
      <w:marRight w:val="0"/>
      <w:marTop w:val="0"/>
      <w:marBottom w:val="0"/>
      <w:divBdr>
        <w:top w:val="none" w:sz="0" w:space="0" w:color="auto"/>
        <w:left w:val="none" w:sz="0" w:space="0" w:color="auto"/>
        <w:bottom w:val="none" w:sz="0" w:space="0" w:color="auto"/>
        <w:right w:val="none" w:sz="0" w:space="0" w:color="auto"/>
      </w:divBdr>
    </w:div>
    <w:div w:id="103237870">
      <w:bodyDiv w:val="1"/>
      <w:marLeft w:val="0"/>
      <w:marRight w:val="0"/>
      <w:marTop w:val="0"/>
      <w:marBottom w:val="0"/>
      <w:divBdr>
        <w:top w:val="none" w:sz="0" w:space="0" w:color="auto"/>
        <w:left w:val="none" w:sz="0" w:space="0" w:color="auto"/>
        <w:bottom w:val="none" w:sz="0" w:space="0" w:color="auto"/>
        <w:right w:val="none" w:sz="0" w:space="0" w:color="auto"/>
      </w:divBdr>
    </w:div>
    <w:div w:id="126243012">
      <w:bodyDiv w:val="1"/>
      <w:marLeft w:val="0"/>
      <w:marRight w:val="0"/>
      <w:marTop w:val="0"/>
      <w:marBottom w:val="0"/>
      <w:divBdr>
        <w:top w:val="none" w:sz="0" w:space="0" w:color="auto"/>
        <w:left w:val="none" w:sz="0" w:space="0" w:color="auto"/>
        <w:bottom w:val="none" w:sz="0" w:space="0" w:color="auto"/>
        <w:right w:val="none" w:sz="0" w:space="0" w:color="auto"/>
      </w:divBdr>
    </w:div>
    <w:div w:id="128669578">
      <w:bodyDiv w:val="1"/>
      <w:marLeft w:val="0"/>
      <w:marRight w:val="0"/>
      <w:marTop w:val="0"/>
      <w:marBottom w:val="0"/>
      <w:divBdr>
        <w:top w:val="none" w:sz="0" w:space="0" w:color="auto"/>
        <w:left w:val="none" w:sz="0" w:space="0" w:color="auto"/>
        <w:bottom w:val="none" w:sz="0" w:space="0" w:color="auto"/>
        <w:right w:val="none" w:sz="0" w:space="0" w:color="auto"/>
      </w:divBdr>
    </w:div>
    <w:div w:id="131945246">
      <w:bodyDiv w:val="1"/>
      <w:marLeft w:val="0"/>
      <w:marRight w:val="0"/>
      <w:marTop w:val="0"/>
      <w:marBottom w:val="0"/>
      <w:divBdr>
        <w:top w:val="none" w:sz="0" w:space="0" w:color="auto"/>
        <w:left w:val="none" w:sz="0" w:space="0" w:color="auto"/>
        <w:bottom w:val="none" w:sz="0" w:space="0" w:color="auto"/>
        <w:right w:val="none" w:sz="0" w:space="0" w:color="auto"/>
      </w:divBdr>
    </w:div>
    <w:div w:id="257566587">
      <w:bodyDiv w:val="1"/>
      <w:marLeft w:val="0"/>
      <w:marRight w:val="0"/>
      <w:marTop w:val="0"/>
      <w:marBottom w:val="0"/>
      <w:divBdr>
        <w:top w:val="none" w:sz="0" w:space="0" w:color="auto"/>
        <w:left w:val="none" w:sz="0" w:space="0" w:color="auto"/>
        <w:bottom w:val="none" w:sz="0" w:space="0" w:color="auto"/>
        <w:right w:val="none" w:sz="0" w:space="0" w:color="auto"/>
      </w:divBdr>
    </w:div>
    <w:div w:id="281421201">
      <w:bodyDiv w:val="1"/>
      <w:marLeft w:val="0"/>
      <w:marRight w:val="0"/>
      <w:marTop w:val="0"/>
      <w:marBottom w:val="0"/>
      <w:divBdr>
        <w:top w:val="none" w:sz="0" w:space="0" w:color="auto"/>
        <w:left w:val="none" w:sz="0" w:space="0" w:color="auto"/>
        <w:bottom w:val="none" w:sz="0" w:space="0" w:color="auto"/>
        <w:right w:val="none" w:sz="0" w:space="0" w:color="auto"/>
      </w:divBdr>
    </w:div>
    <w:div w:id="380128991">
      <w:bodyDiv w:val="1"/>
      <w:marLeft w:val="0"/>
      <w:marRight w:val="0"/>
      <w:marTop w:val="0"/>
      <w:marBottom w:val="0"/>
      <w:divBdr>
        <w:top w:val="none" w:sz="0" w:space="0" w:color="auto"/>
        <w:left w:val="none" w:sz="0" w:space="0" w:color="auto"/>
        <w:bottom w:val="none" w:sz="0" w:space="0" w:color="auto"/>
        <w:right w:val="none" w:sz="0" w:space="0" w:color="auto"/>
      </w:divBdr>
    </w:div>
    <w:div w:id="399640067">
      <w:bodyDiv w:val="1"/>
      <w:marLeft w:val="0"/>
      <w:marRight w:val="0"/>
      <w:marTop w:val="0"/>
      <w:marBottom w:val="0"/>
      <w:divBdr>
        <w:top w:val="none" w:sz="0" w:space="0" w:color="auto"/>
        <w:left w:val="none" w:sz="0" w:space="0" w:color="auto"/>
        <w:bottom w:val="none" w:sz="0" w:space="0" w:color="auto"/>
        <w:right w:val="none" w:sz="0" w:space="0" w:color="auto"/>
      </w:divBdr>
    </w:div>
    <w:div w:id="421344683">
      <w:bodyDiv w:val="1"/>
      <w:marLeft w:val="0"/>
      <w:marRight w:val="0"/>
      <w:marTop w:val="0"/>
      <w:marBottom w:val="0"/>
      <w:divBdr>
        <w:top w:val="none" w:sz="0" w:space="0" w:color="auto"/>
        <w:left w:val="none" w:sz="0" w:space="0" w:color="auto"/>
        <w:bottom w:val="none" w:sz="0" w:space="0" w:color="auto"/>
        <w:right w:val="none" w:sz="0" w:space="0" w:color="auto"/>
      </w:divBdr>
    </w:div>
    <w:div w:id="425807056">
      <w:bodyDiv w:val="1"/>
      <w:marLeft w:val="0"/>
      <w:marRight w:val="0"/>
      <w:marTop w:val="0"/>
      <w:marBottom w:val="0"/>
      <w:divBdr>
        <w:top w:val="none" w:sz="0" w:space="0" w:color="auto"/>
        <w:left w:val="none" w:sz="0" w:space="0" w:color="auto"/>
        <w:bottom w:val="none" w:sz="0" w:space="0" w:color="auto"/>
        <w:right w:val="none" w:sz="0" w:space="0" w:color="auto"/>
      </w:divBdr>
    </w:div>
    <w:div w:id="640498967">
      <w:bodyDiv w:val="1"/>
      <w:marLeft w:val="0"/>
      <w:marRight w:val="0"/>
      <w:marTop w:val="0"/>
      <w:marBottom w:val="0"/>
      <w:divBdr>
        <w:top w:val="none" w:sz="0" w:space="0" w:color="auto"/>
        <w:left w:val="none" w:sz="0" w:space="0" w:color="auto"/>
        <w:bottom w:val="none" w:sz="0" w:space="0" w:color="auto"/>
        <w:right w:val="none" w:sz="0" w:space="0" w:color="auto"/>
      </w:divBdr>
    </w:div>
    <w:div w:id="655689894">
      <w:bodyDiv w:val="1"/>
      <w:marLeft w:val="0"/>
      <w:marRight w:val="0"/>
      <w:marTop w:val="0"/>
      <w:marBottom w:val="0"/>
      <w:divBdr>
        <w:top w:val="none" w:sz="0" w:space="0" w:color="auto"/>
        <w:left w:val="none" w:sz="0" w:space="0" w:color="auto"/>
        <w:bottom w:val="none" w:sz="0" w:space="0" w:color="auto"/>
        <w:right w:val="none" w:sz="0" w:space="0" w:color="auto"/>
      </w:divBdr>
    </w:div>
    <w:div w:id="683213510">
      <w:bodyDiv w:val="1"/>
      <w:marLeft w:val="0"/>
      <w:marRight w:val="0"/>
      <w:marTop w:val="0"/>
      <w:marBottom w:val="0"/>
      <w:divBdr>
        <w:top w:val="none" w:sz="0" w:space="0" w:color="auto"/>
        <w:left w:val="none" w:sz="0" w:space="0" w:color="auto"/>
        <w:bottom w:val="none" w:sz="0" w:space="0" w:color="auto"/>
        <w:right w:val="none" w:sz="0" w:space="0" w:color="auto"/>
      </w:divBdr>
    </w:div>
    <w:div w:id="782459020">
      <w:bodyDiv w:val="1"/>
      <w:marLeft w:val="0"/>
      <w:marRight w:val="0"/>
      <w:marTop w:val="0"/>
      <w:marBottom w:val="0"/>
      <w:divBdr>
        <w:top w:val="none" w:sz="0" w:space="0" w:color="auto"/>
        <w:left w:val="none" w:sz="0" w:space="0" w:color="auto"/>
        <w:bottom w:val="none" w:sz="0" w:space="0" w:color="auto"/>
        <w:right w:val="none" w:sz="0" w:space="0" w:color="auto"/>
      </w:divBdr>
    </w:div>
    <w:div w:id="802575493">
      <w:bodyDiv w:val="1"/>
      <w:marLeft w:val="0"/>
      <w:marRight w:val="0"/>
      <w:marTop w:val="0"/>
      <w:marBottom w:val="0"/>
      <w:divBdr>
        <w:top w:val="none" w:sz="0" w:space="0" w:color="auto"/>
        <w:left w:val="none" w:sz="0" w:space="0" w:color="auto"/>
        <w:bottom w:val="none" w:sz="0" w:space="0" w:color="auto"/>
        <w:right w:val="none" w:sz="0" w:space="0" w:color="auto"/>
      </w:divBdr>
    </w:div>
    <w:div w:id="831603185">
      <w:bodyDiv w:val="1"/>
      <w:marLeft w:val="0"/>
      <w:marRight w:val="0"/>
      <w:marTop w:val="0"/>
      <w:marBottom w:val="0"/>
      <w:divBdr>
        <w:top w:val="none" w:sz="0" w:space="0" w:color="auto"/>
        <w:left w:val="none" w:sz="0" w:space="0" w:color="auto"/>
        <w:bottom w:val="none" w:sz="0" w:space="0" w:color="auto"/>
        <w:right w:val="none" w:sz="0" w:space="0" w:color="auto"/>
      </w:divBdr>
    </w:div>
    <w:div w:id="949749791">
      <w:bodyDiv w:val="1"/>
      <w:marLeft w:val="0"/>
      <w:marRight w:val="0"/>
      <w:marTop w:val="0"/>
      <w:marBottom w:val="0"/>
      <w:divBdr>
        <w:top w:val="none" w:sz="0" w:space="0" w:color="auto"/>
        <w:left w:val="none" w:sz="0" w:space="0" w:color="auto"/>
        <w:bottom w:val="none" w:sz="0" w:space="0" w:color="auto"/>
        <w:right w:val="none" w:sz="0" w:space="0" w:color="auto"/>
      </w:divBdr>
    </w:div>
    <w:div w:id="1023939120">
      <w:bodyDiv w:val="1"/>
      <w:marLeft w:val="0"/>
      <w:marRight w:val="0"/>
      <w:marTop w:val="0"/>
      <w:marBottom w:val="0"/>
      <w:divBdr>
        <w:top w:val="none" w:sz="0" w:space="0" w:color="auto"/>
        <w:left w:val="none" w:sz="0" w:space="0" w:color="auto"/>
        <w:bottom w:val="none" w:sz="0" w:space="0" w:color="auto"/>
        <w:right w:val="none" w:sz="0" w:space="0" w:color="auto"/>
      </w:divBdr>
    </w:div>
    <w:div w:id="1044675516">
      <w:bodyDiv w:val="1"/>
      <w:marLeft w:val="0"/>
      <w:marRight w:val="0"/>
      <w:marTop w:val="0"/>
      <w:marBottom w:val="0"/>
      <w:divBdr>
        <w:top w:val="none" w:sz="0" w:space="0" w:color="auto"/>
        <w:left w:val="none" w:sz="0" w:space="0" w:color="auto"/>
        <w:bottom w:val="none" w:sz="0" w:space="0" w:color="auto"/>
        <w:right w:val="none" w:sz="0" w:space="0" w:color="auto"/>
      </w:divBdr>
    </w:div>
    <w:div w:id="1143430746">
      <w:bodyDiv w:val="1"/>
      <w:marLeft w:val="0"/>
      <w:marRight w:val="0"/>
      <w:marTop w:val="0"/>
      <w:marBottom w:val="0"/>
      <w:divBdr>
        <w:top w:val="none" w:sz="0" w:space="0" w:color="auto"/>
        <w:left w:val="none" w:sz="0" w:space="0" w:color="auto"/>
        <w:bottom w:val="none" w:sz="0" w:space="0" w:color="auto"/>
        <w:right w:val="none" w:sz="0" w:space="0" w:color="auto"/>
      </w:divBdr>
    </w:div>
    <w:div w:id="1155099609">
      <w:bodyDiv w:val="1"/>
      <w:marLeft w:val="0"/>
      <w:marRight w:val="0"/>
      <w:marTop w:val="0"/>
      <w:marBottom w:val="0"/>
      <w:divBdr>
        <w:top w:val="none" w:sz="0" w:space="0" w:color="auto"/>
        <w:left w:val="none" w:sz="0" w:space="0" w:color="auto"/>
        <w:bottom w:val="none" w:sz="0" w:space="0" w:color="auto"/>
        <w:right w:val="none" w:sz="0" w:space="0" w:color="auto"/>
      </w:divBdr>
    </w:div>
    <w:div w:id="1269897450">
      <w:bodyDiv w:val="1"/>
      <w:marLeft w:val="0"/>
      <w:marRight w:val="0"/>
      <w:marTop w:val="0"/>
      <w:marBottom w:val="0"/>
      <w:divBdr>
        <w:top w:val="none" w:sz="0" w:space="0" w:color="auto"/>
        <w:left w:val="none" w:sz="0" w:space="0" w:color="auto"/>
        <w:bottom w:val="none" w:sz="0" w:space="0" w:color="auto"/>
        <w:right w:val="none" w:sz="0" w:space="0" w:color="auto"/>
      </w:divBdr>
    </w:div>
    <w:div w:id="1417433811">
      <w:bodyDiv w:val="1"/>
      <w:marLeft w:val="0"/>
      <w:marRight w:val="0"/>
      <w:marTop w:val="0"/>
      <w:marBottom w:val="0"/>
      <w:divBdr>
        <w:top w:val="none" w:sz="0" w:space="0" w:color="auto"/>
        <w:left w:val="none" w:sz="0" w:space="0" w:color="auto"/>
        <w:bottom w:val="none" w:sz="0" w:space="0" w:color="auto"/>
        <w:right w:val="none" w:sz="0" w:space="0" w:color="auto"/>
      </w:divBdr>
    </w:div>
    <w:div w:id="1476874516">
      <w:bodyDiv w:val="1"/>
      <w:marLeft w:val="0"/>
      <w:marRight w:val="0"/>
      <w:marTop w:val="0"/>
      <w:marBottom w:val="0"/>
      <w:divBdr>
        <w:top w:val="none" w:sz="0" w:space="0" w:color="auto"/>
        <w:left w:val="none" w:sz="0" w:space="0" w:color="auto"/>
        <w:bottom w:val="none" w:sz="0" w:space="0" w:color="auto"/>
        <w:right w:val="none" w:sz="0" w:space="0" w:color="auto"/>
      </w:divBdr>
    </w:div>
    <w:div w:id="1519390971">
      <w:bodyDiv w:val="1"/>
      <w:marLeft w:val="0"/>
      <w:marRight w:val="0"/>
      <w:marTop w:val="0"/>
      <w:marBottom w:val="0"/>
      <w:divBdr>
        <w:top w:val="none" w:sz="0" w:space="0" w:color="auto"/>
        <w:left w:val="none" w:sz="0" w:space="0" w:color="auto"/>
        <w:bottom w:val="none" w:sz="0" w:space="0" w:color="auto"/>
        <w:right w:val="none" w:sz="0" w:space="0" w:color="auto"/>
      </w:divBdr>
    </w:div>
    <w:div w:id="1532494151">
      <w:bodyDiv w:val="1"/>
      <w:marLeft w:val="0"/>
      <w:marRight w:val="0"/>
      <w:marTop w:val="0"/>
      <w:marBottom w:val="0"/>
      <w:divBdr>
        <w:top w:val="none" w:sz="0" w:space="0" w:color="auto"/>
        <w:left w:val="none" w:sz="0" w:space="0" w:color="auto"/>
        <w:bottom w:val="none" w:sz="0" w:space="0" w:color="auto"/>
        <w:right w:val="none" w:sz="0" w:space="0" w:color="auto"/>
      </w:divBdr>
    </w:div>
    <w:div w:id="1607348008">
      <w:bodyDiv w:val="1"/>
      <w:marLeft w:val="0"/>
      <w:marRight w:val="0"/>
      <w:marTop w:val="0"/>
      <w:marBottom w:val="0"/>
      <w:divBdr>
        <w:top w:val="none" w:sz="0" w:space="0" w:color="auto"/>
        <w:left w:val="none" w:sz="0" w:space="0" w:color="auto"/>
        <w:bottom w:val="none" w:sz="0" w:space="0" w:color="auto"/>
        <w:right w:val="none" w:sz="0" w:space="0" w:color="auto"/>
      </w:divBdr>
    </w:div>
    <w:div w:id="1631544909">
      <w:bodyDiv w:val="1"/>
      <w:marLeft w:val="0"/>
      <w:marRight w:val="0"/>
      <w:marTop w:val="0"/>
      <w:marBottom w:val="0"/>
      <w:divBdr>
        <w:top w:val="none" w:sz="0" w:space="0" w:color="auto"/>
        <w:left w:val="none" w:sz="0" w:space="0" w:color="auto"/>
        <w:bottom w:val="none" w:sz="0" w:space="0" w:color="auto"/>
        <w:right w:val="none" w:sz="0" w:space="0" w:color="auto"/>
      </w:divBdr>
    </w:div>
    <w:div w:id="1660647353">
      <w:bodyDiv w:val="1"/>
      <w:marLeft w:val="0"/>
      <w:marRight w:val="0"/>
      <w:marTop w:val="0"/>
      <w:marBottom w:val="0"/>
      <w:divBdr>
        <w:top w:val="none" w:sz="0" w:space="0" w:color="auto"/>
        <w:left w:val="none" w:sz="0" w:space="0" w:color="auto"/>
        <w:bottom w:val="none" w:sz="0" w:space="0" w:color="auto"/>
        <w:right w:val="none" w:sz="0" w:space="0" w:color="auto"/>
      </w:divBdr>
    </w:div>
    <w:div w:id="1695692083">
      <w:bodyDiv w:val="1"/>
      <w:marLeft w:val="0"/>
      <w:marRight w:val="0"/>
      <w:marTop w:val="0"/>
      <w:marBottom w:val="0"/>
      <w:divBdr>
        <w:top w:val="none" w:sz="0" w:space="0" w:color="auto"/>
        <w:left w:val="none" w:sz="0" w:space="0" w:color="auto"/>
        <w:bottom w:val="none" w:sz="0" w:space="0" w:color="auto"/>
        <w:right w:val="none" w:sz="0" w:space="0" w:color="auto"/>
      </w:divBdr>
    </w:div>
    <w:div w:id="1913082631">
      <w:bodyDiv w:val="1"/>
      <w:marLeft w:val="0"/>
      <w:marRight w:val="0"/>
      <w:marTop w:val="0"/>
      <w:marBottom w:val="0"/>
      <w:divBdr>
        <w:top w:val="none" w:sz="0" w:space="0" w:color="auto"/>
        <w:left w:val="none" w:sz="0" w:space="0" w:color="auto"/>
        <w:bottom w:val="none" w:sz="0" w:space="0" w:color="auto"/>
        <w:right w:val="none" w:sz="0" w:space="0" w:color="auto"/>
      </w:divBdr>
    </w:div>
    <w:div w:id="2005161721">
      <w:bodyDiv w:val="1"/>
      <w:marLeft w:val="0"/>
      <w:marRight w:val="0"/>
      <w:marTop w:val="0"/>
      <w:marBottom w:val="0"/>
      <w:divBdr>
        <w:top w:val="none" w:sz="0" w:space="0" w:color="auto"/>
        <w:left w:val="none" w:sz="0" w:space="0" w:color="auto"/>
        <w:bottom w:val="none" w:sz="0" w:space="0" w:color="auto"/>
        <w:right w:val="none" w:sz="0" w:space="0" w:color="auto"/>
      </w:divBdr>
    </w:div>
    <w:div w:id="2052028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yperlink" Target="file:///G:\UDEC\INFORME%20FINAL%202018.docx" TargetMode="External"/><Relationship Id="rId34" Type="http://schemas.openxmlformats.org/officeDocument/2006/relationships/image" Target="media/image22.jpeg"/><Relationship Id="rId42" Type="http://schemas.openxmlformats.org/officeDocument/2006/relationships/hyperlink" Target="http://www.agrosal.com.co/" TargetMode="External"/><Relationship Id="rId47" Type="http://schemas.openxmlformats.org/officeDocument/2006/relationships/hyperlink" Target="https://www.researchgate.net/publication/28179868_Destete_precoz_en_gazapos_situacion_actual_y_perspectivas" TargetMode="External"/><Relationship Id="rId50" Type="http://schemas.openxmlformats.org/officeDocument/2006/relationships/hyperlink" Target="http://cdim.esap.edu.co/BancoMedios/Documentos%20PDF/fuquene-pd-2012-2015.pdf" TargetMode="External"/><Relationship Id="rId55" Type="http://schemas.openxmlformats.org/officeDocument/2006/relationships/hyperlink" Target="http://repositorio.utn.edu.ec/bitstream/123456789/2816/1/03%20AGP%20170%20TESIS.pdf" TargetMode="External"/><Relationship Id="rId63" Type="http://schemas.openxmlformats.org/officeDocument/2006/relationships/hyperlink" Target="http://sisbib.unmsm.edu.pe/bibvirtualdata/publicaciones/ing_quimica/vol5_n2/a07.pdf" TargetMode="External"/><Relationship Id="rId68" Type="http://schemas.openxmlformats.org/officeDocument/2006/relationships/hyperlink" Target="https://www.ebah.com.br/content/ABAAAgta0AD/nrc-nutrient-requirements-of-rabbits-1977" TargetMode="External"/><Relationship Id="rId76" Type="http://schemas.openxmlformats.org/officeDocument/2006/relationships/hyperlink" Target="http://www.fao.org/ag/aga/agap/frg/lrrd/lrrd5/3/vict1.htm" TargetMode="External"/><Relationship Id="rId84" Type="http://schemas.openxmlformats.org/officeDocument/2006/relationships/hyperlink" Target="https://es.scribd.com/doc/28775557/Mercado-de-Carne-de-Conejo-2006https://es.scribd.com/doc/28775557/Mercado-de-Carne-de-Conejo-2006" TargetMode="External"/><Relationship Id="rId89" Type="http://schemas.openxmlformats.org/officeDocument/2006/relationships/image" Target="media/image29.jpe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stadium.unad.edu.co/preview/UNAD.php?url=/bitstream/10596/2745/3/74334409.pdf" TargetMode="External"/><Relationship Id="rId92"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9.tiff"/><Relationship Id="rId29" Type="http://schemas.openxmlformats.org/officeDocument/2006/relationships/image" Target="media/image17.jpeg"/><Relationship Id="rId11" Type="http://schemas.openxmlformats.org/officeDocument/2006/relationships/image" Target="media/image4.tiff"/><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hyperlink" Target="http://agris.fao.org/agris-search/search.do?recordID=SV19920045568" TargetMode="External"/><Relationship Id="rId53" Type="http://schemas.openxmlformats.org/officeDocument/2006/relationships/hyperlink" Target="https://www.doc-developpement-durable.org/file/Fertilisation-des-Terres-et-des-Sols/eaux-et-sols-salins/plantes-pour-sols-salins/Pennisetum%20clandestinum/Pennisetum%20clandestinum_Kikuyo_Colombia.pdf" TargetMode="External"/><Relationship Id="rId58" Type="http://schemas.openxmlformats.org/officeDocument/2006/relationships/hyperlink" Target="http://www.fen.org.es/mercadoFen/pdfs/acelga.pdf" TargetMode="External"/><Relationship Id="rId66" Type="http://schemas.openxmlformats.org/officeDocument/2006/relationships/hyperlink" Target="http://cadenaalimenticiacoper.blogspot.com/" TargetMode="External"/><Relationship Id="rId74" Type="http://schemas.openxmlformats.org/officeDocument/2006/relationships/hyperlink" Target="http://www.fao.org/docrep/003/v9327e/v9327e00.htm" TargetMode="External"/><Relationship Id="rId79" Type="http://schemas.openxmlformats.org/officeDocument/2006/relationships/hyperlink" Target="https://stadium.unad.edu.co/preview/UNAD.php?url=/bitstream/10596/1440/1/2010-02P-04.pdf" TargetMode="External"/><Relationship Id="rId87" Type="http://schemas.openxmlformats.org/officeDocument/2006/relationships/image" Target="media/image27.jpeg"/><Relationship Id="rId5" Type="http://schemas.openxmlformats.org/officeDocument/2006/relationships/settings" Target="settings.xml"/><Relationship Id="rId61" Type="http://schemas.openxmlformats.org/officeDocument/2006/relationships/hyperlink" Target="http://www.uaa.mx/investigacion/revista/archivo/revista36/Articulo%205.pdf" TargetMode="External"/><Relationship Id="rId82" Type="http://schemas.openxmlformats.org/officeDocument/2006/relationships/hyperlink" Target="http://www.scielo.org.co/scielo.php?script=sci_arttext&amp;pid=S0120-29522015000100006" TargetMode="External"/><Relationship Id="rId90" Type="http://schemas.openxmlformats.org/officeDocument/2006/relationships/image" Target="media/image30.jpeg"/><Relationship Id="rId95" Type="http://schemas.openxmlformats.org/officeDocument/2006/relationships/image" Target="media/image35.jpg"/><Relationship Id="rId19" Type="http://schemas.openxmlformats.org/officeDocument/2006/relationships/header" Target="header3.xml"/><Relationship Id="rId14" Type="http://schemas.openxmlformats.org/officeDocument/2006/relationships/image" Target="media/image7.ti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es.scribd.com/doc/25748858/Bloques-Multinutricionales" TargetMode="External"/><Relationship Id="rId48" Type="http://schemas.openxmlformats.org/officeDocument/2006/relationships/hyperlink" Target="https://www.engormix.com/cunicultura/articulos/conejos-carne-algunas-consideraciones-t25934.htm" TargetMode="External"/><Relationship Id="rId56" Type="http://schemas.openxmlformats.org/officeDocument/2006/relationships/hyperlink" Target="http://www.frutaseladio.com/es/zanahoria-micro" TargetMode="External"/><Relationship Id="rId64" Type="http://schemas.openxmlformats.org/officeDocument/2006/relationships/hyperlink" Target="https://chapingo.mx/produccionanimal/images/stories/documentos/Tecnologias/15-Tecnologia-12-BloquesConejos-08.pdf" TargetMode="External"/><Relationship Id="rId69" Type="http://schemas.openxmlformats.org/officeDocument/2006/relationships/hyperlink" Target="https://www.researchgate.net/publication/242610637_NIVELES_CRECIENTES_DE_LEUCAENA_LEUCOCEPHALA_EN_DIETAS_PARA_CONEJOS_DE_ENGORDE_Increasing_levels_of_leucaena_leucocephala_in_fattening_rabbits_diets" TargetMode="External"/><Relationship Id="rId77" Type="http://schemas.openxmlformats.org/officeDocument/2006/relationships/hyperlink" Target="http://ri.ues.edu.sv/13816/" TargetMode="External"/><Relationship Id="rId8" Type="http://schemas.openxmlformats.org/officeDocument/2006/relationships/endnotes" Target="endnotes.xml"/><Relationship Id="rId51" Type="http://schemas.openxmlformats.org/officeDocument/2006/relationships/hyperlink" Target="http://ddd.uab.cat/pub/cunicultura/cunicultura_a1981m2v6n29/cunicultura_a1981m2v6n29p13.pdf" TargetMode="External"/><Relationship Id="rId72" Type="http://schemas.openxmlformats.org/officeDocument/2006/relationships/hyperlink" Target="http://www.fao.org/docrep/003/w3647e/W3647E00.htm" TargetMode="External"/><Relationship Id="rId80" Type="http://schemas.openxmlformats.org/officeDocument/2006/relationships/hyperlink" Target="https://iucnredlist-doi-pdfs.s3-eu-west-1.amazonaws.com/IUCN.UK.2008.RLTS.T41291A10415170.en.1.pdf?X-Amz-Algorithm=AWS4-HMAC-SHA256&amp;X-Amz-Credential=AKIAIQ5LNQAGQ6MF4A3Q%2F20181109%2Feu-west-1%2Fs3%2Faws4_request&amp;X-Amz-Date=20181109T173211Z&amp;X-Amz-Expires=7200&amp;X-Amz-SignedHeaders=host&amp;X-Amz-Signature=60a4c99884bc0936c6682d49f2b7b5eaaba3c0690083769065baeeb3eca9c7df" TargetMode="External"/><Relationship Id="rId85" Type="http://schemas.openxmlformats.org/officeDocument/2006/relationships/image" Target="media/image25.jpeg"/><Relationship Id="rId93"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chart" Target="charts/chart2.xml"/><Relationship Id="rId46" Type="http://schemas.openxmlformats.org/officeDocument/2006/relationships/hyperlink" Target="https://es.scribd.com/document/162835076/Pasto-Kikuyo-Bajo-Costo-Produccion" TargetMode="External"/><Relationship Id="rId59" Type="http://schemas.openxmlformats.org/officeDocument/2006/relationships/hyperlink" Target="http://www.fen.org.es/index.php/alimentacion/alimento/rabano" TargetMode="External"/><Relationship Id="rId67" Type="http://schemas.openxmlformats.org/officeDocument/2006/relationships/hyperlink" Target="http://repositorio.utc.edu.ec/bitstream/27000/3576/1/T-UTC-00813.pdf" TargetMode="External"/><Relationship Id="rId20" Type="http://schemas.openxmlformats.org/officeDocument/2006/relationships/footer" Target="footer1.xml"/><Relationship Id="rId41" Type="http://schemas.openxmlformats.org/officeDocument/2006/relationships/chart" Target="charts/chart5.xml"/><Relationship Id="rId54" Type="http://schemas.openxmlformats.org/officeDocument/2006/relationships/hyperlink" Target="http://cuniculturaietac.blogspot.com/2012/08/produccion-de-la-explotacion.html" TargetMode="External"/><Relationship Id="rId62" Type="http://schemas.openxmlformats.org/officeDocument/2006/relationships/hyperlink" Target="http://www.lrrd.org/lrrd2/3/cheeke1.htm" TargetMode="External"/><Relationship Id="rId70" Type="http://schemas.openxmlformats.org/officeDocument/2006/relationships/hyperlink" Target="https://www.researchgate.net/publication/28095262_Consumo_y_digestibilidad_de_bloques_nutricionales_para_conejos_compuesto_por_tres_forrajeras_del_semiarido_comparadas_con_soya_perenne" TargetMode="External"/><Relationship Id="rId75" Type="http://schemas.openxmlformats.org/officeDocument/2006/relationships/hyperlink" Target="http://www.fao.org/docrep/003/v9327e/V9327E04.htm" TargetMode="External"/><Relationship Id="rId83" Type="http://schemas.openxmlformats.org/officeDocument/2006/relationships/hyperlink" Target="http://bdigital.uncu.edu.ar/objetos_digitales/4136/tesis-martatirador.pdf" TargetMode="External"/><Relationship Id="rId88" Type="http://schemas.openxmlformats.org/officeDocument/2006/relationships/image" Target="media/image28.jpeg"/><Relationship Id="rId91" Type="http://schemas.openxmlformats.org/officeDocument/2006/relationships/image" Target="media/image31.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https://www.engormix.com/cunicultura/articulos/alimentos-conejos-aspectos-basicos-t26578.htm" TargetMode="External"/><Relationship Id="rId57" Type="http://schemas.openxmlformats.org/officeDocument/2006/relationships/hyperlink" Target="https://www.researchgate.net/publication/284210259_World_distribution_of_rabbits" TargetMode="External"/><Relationship Id="rId10" Type="http://schemas.openxmlformats.org/officeDocument/2006/relationships/image" Target="media/image3.tiff"/><Relationship Id="rId31" Type="http://schemas.openxmlformats.org/officeDocument/2006/relationships/image" Target="media/image19.jpeg"/><Relationship Id="rId44" Type="http://schemas.openxmlformats.org/officeDocument/2006/relationships/hyperlink" Target="http://www.produccion-animal.com.ar/informacion_tecnica/suplementacion_proteica_y_con_nitrogeno_no_proteico/45-multinutricionales.pdf" TargetMode="External"/><Relationship Id="rId52" Type="http://schemas.openxmlformats.org/officeDocument/2006/relationships/hyperlink" Target="https://inis.iaea.org/collection/NCLCollectionStore/_Public/23/019/23019086.pdf" TargetMode="External"/><Relationship Id="rId60" Type="http://schemas.openxmlformats.org/officeDocument/2006/relationships/hyperlink" Target="https://www.composicionnutricional.com/alimentos/RABANO-HOJAS-5" TargetMode="External"/><Relationship Id="rId65" Type="http://schemas.openxmlformats.org/officeDocument/2006/relationships/hyperlink" Target="http://www.lrrd.org/lrrd8/1/muir.htm" TargetMode="External"/><Relationship Id="rId73" Type="http://schemas.openxmlformats.org/officeDocument/2006/relationships/hyperlink" Target="http://www.agroparlamento.com/agroparlamento/notas.asp?n=1852" TargetMode="External"/><Relationship Id="rId78" Type="http://schemas.openxmlformats.org/officeDocument/2006/relationships/hyperlink" Target="http://ri.ues.edu.sv/1837/" TargetMode="External"/><Relationship Id="rId81" Type="http://schemas.openxmlformats.org/officeDocument/2006/relationships/hyperlink" Target="https://issuu.com/somexn/docs/suplementacion" TargetMode="External"/><Relationship Id="rId86" Type="http://schemas.openxmlformats.org/officeDocument/2006/relationships/image" Target="media/image26.jpeg"/><Relationship Id="rId94" Type="http://schemas.openxmlformats.org/officeDocument/2006/relationships/image" Target="media/image34.jpg"/><Relationship Id="rId4" Type="http://schemas.microsoft.com/office/2007/relationships/stylesWithEffects" Target="stylesWithEffects.xml"/><Relationship Id="rId9" Type="http://schemas.openxmlformats.org/officeDocument/2006/relationships/image" Target="media/image2.tiff"/><Relationship Id="rId13" Type="http://schemas.openxmlformats.org/officeDocument/2006/relationships/image" Target="media/image6.tif"/><Relationship Id="rId18" Type="http://schemas.openxmlformats.org/officeDocument/2006/relationships/header" Target="header2.xml"/><Relationship Id="rId39" Type="http://schemas.openxmlformats.org/officeDocument/2006/relationships/chart" Target="charts/chart3.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Hoja_de_c_lculo_de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T1 </c:v>
                </c:pt>
              </c:strCache>
            </c:strRef>
          </c:tx>
          <c:spPr>
            <a:solidFill>
              <a:srgbClr val="0070C0"/>
            </a:solidFill>
          </c:spPr>
          <c:invertIfNegative val="0"/>
          <c:cat>
            <c:strRef>
              <c:f>Hoja1!$A$2:$A$11</c:f>
              <c:strCache>
                <c:ptCount val="10"/>
                <c:pt idx="0">
                  <c:v>Juala 1</c:v>
                </c:pt>
                <c:pt idx="1">
                  <c:v>Jaula 2</c:v>
                </c:pt>
                <c:pt idx="2">
                  <c:v>Juala 3</c:v>
                </c:pt>
                <c:pt idx="3">
                  <c:v>Jaula 4</c:v>
                </c:pt>
                <c:pt idx="4">
                  <c:v>Jaula 5</c:v>
                </c:pt>
                <c:pt idx="5">
                  <c:v>Jaula 6</c:v>
                </c:pt>
                <c:pt idx="6">
                  <c:v>Jaula 7</c:v>
                </c:pt>
                <c:pt idx="7">
                  <c:v>Jaula 8</c:v>
                </c:pt>
                <c:pt idx="8">
                  <c:v>Jaula 9</c:v>
                </c:pt>
                <c:pt idx="9">
                  <c:v>Jaula 10</c:v>
                </c:pt>
              </c:strCache>
            </c:strRef>
          </c:cat>
          <c:val>
            <c:numRef>
              <c:f>Hoja1!$B$2:$B$11</c:f>
              <c:numCache>
                <c:formatCode>General</c:formatCode>
                <c:ptCount val="10"/>
                <c:pt idx="0">
                  <c:v>4080</c:v>
                </c:pt>
                <c:pt idx="1">
                  <c:v>4274</c:v>
                </c:pt>
                <c:pt idx="6">
                  <c:v>0</c:v>
                </c:pt>
              </c:numCache>
            </c:numRef>
          </c:val>
          <c:extLst xmlns:c16r2="http://schemas.microsoft.com/office/drawing/2015/06/chart">
            <c:ext xmlns:c16="http://schemas.microsoft.com/office/drawing/2014/chart" uri="{C3380CC4-5D6E-409C-BE32-E72D297353CC}">
              <c16:uniqueId val="{00000000-0275-40D9-BFED-1CA238671002}"/>
            </c:ext>
          </c:extLst>
        </c:ser>
        <c:ser>
          <c:idx val="1"/>
          <c:order val="1"/>
          <c:tx>
            <c:strRef>
              <c:f>Hoja1!$C$1</c:f>
              <c:strCache>
                <c:ptCount val="1"/>
                <c:pt idx="0">
                  <c:v>T2</c:v>
                </c:pt>
              </c:strCache>
            </c:strRef>
          </c:tx>
          <c:spPr>
            <a:solidFill>
              <a:schemeClr val="accent3">
                <a:lumMod val="75000"/>
              </a:schemeClr>
            </a:solidFill>
          </c:spPr>
          <c:invertIfNegative val="0"/>
          <c:cat>
            <c:strRef>
              <c:f>Hoja1!$A$2:$A$11</c:f>
              <c:strCache>
                <c:ptCount val="10"/>
                <c:pt idx="0">
                  <c:v>Juala 1</c:v>
                </c:pt>
                <c:pt idx="1">
                  <c:v>Jaula 2</c:v>
                </c:pt>
                <c:pt idx="2">
                  <c:v>Juala 3</c:v>
                </c:pt>
                <c:pt idx="3">
                  <c:v>Jaula 4</c:v>
                </c:pt>
                <c:pt idx="4">
                  <c:v>Jaula 5</c:v>
                </c:pt>
                <c:pt idx="5">
                  <c:v>Jaula 6</c:v>
                </c:pt>
                <c:pt idx="6">
                  <c:v>Jaula 7</c:v>
                </c:pt>
                <c:pt idx="7">
                  <c:v>Jaula 8</c:v>
                </c:pt>
                <c:pt idx="8">
                  <c:v>Jaula 9</c:v>
                </c:pt>
                <c:pt idx="9">
                  <c:v>Jaula 10</c:v>
                </c:pt>
              </c:strCache>
            </c:strRef>
          </c:cat>
          <c:val>
            <c:numRef>
              <c:f>Hoja1!$C$2:$C$11</c:f>
              <c:numCache>
                <c:formatCode>General</c:formatCode>
                <c:ptCount val="10"/>
                <c:pt idx="2">
                  <c:v>4060</c:v>
                </c:pt>
                <c:pt idx="3">
                  <c:v>5780</c:v>
                </c:pt>
              </c:numCache>
            </c:numRef>
          </c:val>
          <c:extLst xmlns:c16r2="http://schemas.microsoft.com/office/drawing/2015/06/chart">
            <c:ext xmlns:c16="http://schemas.microsoft.com/office/drawing/2014/chart" uri="{C3380CC4-5D6E-409C-BE32-E72D297353CC}">
              <c16:uniqueId val="{00000001-0275-40D9-BFED-1CA238671002}"/>
            </c:ext>
          </c:extLst>
        </c:ser>
        <c:ser>
          <c:idx val="2"/>
          <c:order val="2"/>
          <c:tx>
            <c:strRef>
              <c:f>Hoja1!$D$1</c:f>
              <c:strCache>
                <c:ptCount val="1"/>
                <c:pt idx="0">
                  <c:v>T3</c:v>
                </c:pt>
              </c:strCache>
            </c:strRef>
          </c:tx>
          <c:spPr>
            <a:solidFill>
              <a:schemeClr val="accent2"/>
            </a:solidFill>
          </c:spPr>
          <c:invertIfNegative val="0"/>
          <c:cat>
            <c:strRef>
              <c:f>Hoja1!$A$2:$A$11</c:f>
              <c:strCache>
                <c:ptCount val="10"/>
                <c:pt idx="0">
                  <c:v>Juala 1</c:v>
                </c:pt>
                <c:pt idx="1">
                  <c:v>Jaula 2</c:v>
                </c:pt>
                <c:pt idx="2">
                  <c:v>Juala 3</c:v>
                </c:pt>
                <c:pt idx="3">
                  <c:v>Jaula 4</c:v>
                </c:pt>
                <c:pt idx="4">
                  <c:v>Jaula 5</c:v>
                </c:pt>
                <c:pt idx="5">
                  <c:v>Jaula 6</c:v>
                </c:pt>
                <c:pt idx="6">
                  <c:v>Jaula 7</c:v>
                </c:pt>
                <c:pt idx="7">
                  <c:v>Jaula 8</c:v>
                </c:pt>
                <c:pt idx="8">
                  <c:v>Jaula 9</c:v>
                </c:pt>
                <c:pt idx="9">
                  <c:v>Jaula 10</c:v>
                </c:pt>
              </c:strCache>
            </c:strRef>
          </c:cat>
          <c:val>
            <c:numRef>
              <c:f>Hoja1!$D$2:$D$11</c:f>
              <c:numCache>
                <c:formatCode>General</c:formatCode>
                <c:ptCount val="10"/>
                <c:pt idx="4">
                  <c:v>3235</c:v>
                </c:pt>
                <c:pt idx="5">
                  <c:v>3425</c:v>
                </c:pt>
              </c:numCache>
            </c:numRef>
          </c:val>
          <c:extLst xmlns:c16r2="http://schemas.microsoft.com/office/drawing/2015/06/chart">
            <c:ext xmlns:c16="http://schemas.microsoft.com/office/drawing/2014/chart" uri="{C3380CC4-5D6E-409C-BE32-E72D297353CC}">
              <c16:uniqueId val="{00000002-0275-40D9-BFED-1CA238671002}"/>
            </c:ext>
          </c:extLst>
        </c:ser>
        <c:ser>
          <c:idx val="3"/>
          <c:order val="3"/>
          <c:tx>
            <c:strRef>
              <c:f>Hoja1!$E$1</c:f>
              <c:strCache>
                <c:ptCount val="1"/>
                <c:pt idx="0">
                  <c:v>T4</c:v>
                </c:pt>
              </c:strCache>
            </c:strRef>
          </c:tx>
          <c:spPr>
            <a:solidFill>
              <a:schemeClr val="accent6">
                <a:lumMod val="75000"/>
              </a:schemeClr>
            </a:solidFill>
          </c:spPr>
          <c:invertIfNegative val="0"/>
          <c:cat>
            <c:strRef>
              <c:f>Hoja1!$A$2:$A$11</c:f>
              <c:strCache>
                <c:ptCount val="10"/>
                <c:pt idx="0">
                  <c:v>Juala 1</c:v>
                </c:pt>
                <c:pt idx="1">
                  <c:v>Jaula 2</c:v>
                </c:pt>
                <c:pt idx="2">
                  <c:v>Juala 3</c:v>
                </c:pt>
                <c:pt idx="3">
                  <c:v>Jaula 4</c:v>
                </c:pt>
                <c:pt idx="4">
                  <c:v>Jaula 5</c:v>
                </c:pt>
                <c:pt idx="5">
                  <c:v>Jaula 6</c:v>
                </c:pt>
                <c:pt idx="6">
                  <c:v>Jaula 7</c:v>
                </c:pt>
                <c:pt idx="7">
                  <c:v>Jaula 8</c:v>
                </c:pt>
                <c:pt idx="8">
                  <c:v>Jaula 9</c:v>
                </c:pt>
                <c:pt idx="9">
                  <c:v>Jaula 10</c:v>
                </c:pt>
              </c:strCache>
            </c:strRef>
          </c:cat>
          <c:val>
            <c:numRef>
              <c:f>Hoja1!$E$2:$E$11</c:f>
              <c:numCache>
                <c:formatCode>General</c:formatCode>
                <c:ptCount val="10"/>
                <c:pt idx="6">
                  <c:v>6980</c:v>
                </c:pt>
                <c:pt idx="7">
                  <c:v>5740</c:v>
                </c:pt>
              </c:numCache>
            </c:numRef>
          </c:val>
          <c:extLst xmlns:c16r2="http://schemas.microsoft.com/office/drawing/2015/06/chart">
            <c:ext xmlns:c16="http://schemas.microsoft.com/office/drawing/2014/chart" uri="{C3380CC4-5D6E-409C-BE32-E72D297353CC}">
              <c16:uniqueId val="{00000003-0275-40D9-BFED-1CA238671002}"/>
            </c:ext>
          </c:extLst>
        </c:ser>
        <c:ser>
          <c:idx val="4"/>
          <c:order val="4"/>
          <c:tx>
            <c:strRef>
              <c:f>Hoja1!$F$1</c:f>
              <c:strCache>
                <c:ptCount val="1"/>
                <c:pt idx="0">
                  <c:v>T5 </c:v>
                </c:pt>
              </c:strCache>
            </c:strRef>
          </c:tx>
          <c:spPr>
            <a:solidFill>
              <a:schemeClr val="accent4">
                <a:lumMod val="75000"/>
              </a:schemeClr>
            </a:solidFill>
          </c:spPr>
          <c:invertIfNegative val="0"/>
          <c:cat>
            <c:strRef>
              <c:f>Hoja1!$A$2:$A$11</c:f>
              <c:strCache>
                <c:ptCount val="10"/>
                <c:pt idx="0">
                  <c:v>Juala 1</c:v>
                </c:pt>
                <c:pt idx="1">
                  <c:v>Jaula 2</c:v>
                </c:pt>
                <c:pt idx="2">
                  <c:v>Juala 3</c:v>
                </c:pt>
                <c:pt idx="3">
                  <c:v>Jaula 4</c:v>
                </c:pt>
                <c:pt idx="4">
                  <c:v>Jaula 5</c:v>
                </c:pt>
                <c:pt idx="5">
                  <c:v>Jaula 6</c:v>
                </c:pt>
                <c:pt idx="6">
                  <c:v>Jaula 7</c:v>
                </c:pt>
                <c:pt idx="7">
                  <c:v>Jaula 8</c:v>
                </c:pt>
                <c:pt idx="8">
                  <c:v>Jaula 9</c:v>
                </c:pt>
                <c:pt idx="9">
                  <c:v>Jaula 10</c:v>
                </c:pt>
              </c:strCache>
            </c:strRef>
          </c:cat>
          <c:val>
            <c:numRef>
              <c:f>Hoja1!$F$2:$F$11</c:f>
              <c:numCache>
                <c:formatCode>General</c:formatCode>
                <c:ptCount val="10"/>
                <c:pt idx="8">
                  <c:v>7390</c:v>
                </c:pt>
                <c:pt idx="9">
                  <c:v>7405</c:v>
                </c:pt>
              </c:numCache>
            </c:numRef>
          </c:val>
          <c:extLst xmlns:c16r2="http://schemas.microsoft.com/office/drawing/2015/06/chart">
            <c:ext xmlns:c16="http://schemas.microsoft.com/office/drawing/2014/chart" uri="{C3380CC4-5D6E-409C-BE32-E72D297353CC}">
              <c16:uniqueId val="{00000004-0275-40D9-BFED-1CA238671002}"/>
            </c:ext>
          </c:extLst>
        </c:ser>
        <c:dLbls>
          <c:showLegendKey val="0"/>
          <c:showVal val="0"/>
          <c:showCatName val="0"/>
          <c:showSerName val="0"/>
          <c:showPercent val="0"/>
          <c:showBubbleSize val="0"/>
        </c:dLbls>
        <c:gapWidth val="150"/>
        <c:axId val="67315968"/>
        <c:axId val="67325952"/>
      </c:barChart>
      <c:catAx>
        <c:axId val="67315968"/>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s-CO"/>
          </a:p>
        </c:txPr>
        <c:crossAx val="67325952"/>
        <c:crosses val="autoZero"/>
        <c:auto val="1"/>
        <c:lblAlgn val="ctr"/>
        <c:lblOffset val="100"/>
        <c:noMultiLvlLbl val="0"/>
      </c:catAx>
      <c:valAx>
        <c:axId val="67325952"/>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s-CO"/>
          </a:p>
        </c:txPr>
        <c:crossAx val="67315968"/>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es-CO"/>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T1</c:v>
                </c:pt>
              </c:strCache>
            </c:strRef>
          </c:tx>
          <c:spPr>
            <a:solidFill>
              <a:srgbClr val="0070C0"/>
            </a:solidFill>
          </c:spPr>
          <c:invertIfNegative val="0"/>
          <c:cat>
            <c:strRef>
              <c:f>Hoja1!$A$2:$A$11</c:f>
              <c:strCache>
                <c:ptCount val="10"/>
                <c:pt idx="0">
                  <c:v>Jaula 1</c:v>
                </c:pt>
                <c:pt idx="1">
                  <c:v>Jaula 2</c:v>
                </c:pt>
                <c:pt idx="2">
                  <c:v>Jaula 3</c:v>
                </c:pt>
                <c:pt idx="3">
                  <c:v>Jaula 4</c:v>
                </c:pt>
                <c:pt idx="4">
                  <c:v>Jaula 5</c:v>
                </c:pt>
                <c:pt idx="5">
                  <c:v>Jaula 6</c:v>
                </c:pt>
                <c:pt idx="6">
                  <c:v>Jaula 7</c:v>
                </c:pt>
                <c:pt idx="7">
                  <c:v>Jaula 8</c:v>
                </c:pt>
                <c:pt idx="8">
                  <c:v>Jaula 9</c:v>
                </c:pt>
                <c:pt idx="9">
                  <c:v>Jaula 10</c:v>
                </c:pt>
              </c:strCache>
            </c:strRef>
          </c:cat>
          <c:val>
            <c:numRef>
              <c:f>Hoja1!$B$2:$B$11</c:f>
              <c:numCache>
                <c:formatCode>General</c:formatCode>
                <c:ptCount val="10"/>
                <c:pt idx="0">
                  <c:v>940</c:v>
                </c:pt>
                <c:pt idx="1">
                  <c:v>970</c:v>
                </c:pt>
                <c:pt idx="6">
                  <c:v>0</c:v>
                </c:pt>
              </c:numCache>
            </c:numRef>
          </c:val>
          <c:extLst xmlns:c16r2="http://schemas.microsoft.com/office/drawing/2015/06/chart">
            <c:ext xmlns:c16="http://schemas.microsoft.com/office/drawing/2014/chart" uri="{C3380CC4-5D6E-409C-BE32-E72D297353CC}">
              <c16:uniqueId val="{00000000-962F-4A62-9AC8-04BBC471AB61}"/>
            </c:ext>
          </c:extLst>
        </c:ser>
        <c:ser>
          <c:idx val="1"/>
          <c:order val="1"/>
          <c:tx>
            <c:strRef>
              <c:f>Hoja1!$C$1</c:f>
              <c:strCache>
                <c:ptCount val="1"/>
                <c:pt idx="0">
                  <c:v>T2</c:v>
                </c:pt>
              </c:strCache>
            </c:strRef>
          </c:tx>
          <c:spPr>
            <a:solidFill>
              <a:schemeClr val="accent3">
                <a:lumMod val="75000"/>
              </a:schemeClr>
            </a:solidFill>
          </c:spPr>
          <c:invertIfNegative val="0"/>
          <c:cat>
            <c:strRef>
              <c:f>Hoja1!$A$2:$A$11</c:f>
              <c:strCache>
                <c:ptCount val="10"/>
                <c:pt idx="0">
                  <c:v>Jaula 1</c:v>
                </c:pt>
                <c:pt idx="1">
                  <c:v>Jaula 2</c:v>
                </c:pt>
                <c:pt idx="2">
                  <c:v>Jaula 3</c:v>
                </c:pt>
                <c:pt idx="3">
                  <c:v>Jaula 4</c:v>
                </c:pt>
                <c:pt idx="4">
                  <c:v>Jaula 5</c:v>
                </c:pt>
                <c:pt idx="5">
                  <c:v>Jaula 6</c:v>
                </c:pt>
                <c:pt idx="6">
                  <c:v>Jaula 7</c:v>
                </c:pt>
                <c:pt idx="7">
                  <c:v>Jaula 8</c:v>
                </c:pt>
                <c:pt idx="8">
                  <c:v>Jaula 9</c:v>
                </c:pt>
                <c:pt idx="9">
                  <c:v>Jaula 10</c:v>
                </c:pt>
              </c:strCache>
            </c:strRef>
          </c:cat>
          <c:val>
            <c:numRef>
              <c:f>Hoja1!$C$2:$C$11</c:f>
              <c:numCache>
                <c:formatCode>General</c:formatCode>
                <c:ptCount val="10"/>
                <c:pt idx="2">
                  <c:v>1065</c:v>
                </c:pt>
                <c:pt idx="3">
                  <c:v>1114</c:v>
                </c:pt>
              </c:numCache>
            </c:numRef>
          </c:val>
          <c:extLst xmlns:c16r2="http://schemas.microsoft.com/office/drawing/2015/06/chart">
            <c:ext xmlns:c16="http://schemas.microsoft.com/office/drawing/2014/chart" uri="{C3380CC4-5D6E-409C-BE32-E72D297353CC}">
              <c16:uniqueId val="{00000001-962F-4A62-9AC8-04BBC471AB61}"/>
            </c:ext>
          </c:extLst>
        </c:ser>
        <c:ser>
          <c:idx val="2"/>
          <c:order val="2"/>
          <c:tx>
            <c:strRef>
              <c:f>Hoja1!$D$1</c:f>
              <c:strCache>
                <c:ptCount val="1"/>
                <c:pt idx="0">
                  <c:v>T3</c:v>
                </c:pt>
              </c:strCache>
            </c:strRef>
          </c:tx>
          <c:spPr>
            <a:solidFill>
              <a:schemeClr val="accent2"/>
            </a:solidFill>
          </c:spPr>
          <c:invertIfNegative val="0"/>
          <c:cat>
            <c:strRef>
              <c:f>Hoja1!$A$2:$A$11</c:f>
              <c:strCache>
                <c:ptCount val="10"/>
                <c:pt idx="0">
                  <c:v>Jaula 1</c:v>
                </c:pt>
                <c:pt idx="1">
                  <c:v>Jaula 2</c:v>
                </c:pt>
                <c:pt idx="2">
                  <c:v>Jaula 3</c:v>
                </c:pt>
                <c:pt idx="3">
                  <c:v>Jaula 4</c:v>
                </c:pt>
                <c:pt idx="4">
                  <c:v>Jaula 5</c:v>
                </c:pt>
                <c:pt idx="5">
                  <c:v>Jaula 6</c:v>
                </c:pt>
                <c:pt idx="6">
                  <c:v>Jaula 7</c:v>
                </c:pt>
                <c:pt idx="7">
                  <c:v>Jaula 8</c:v>
                </c:pt>
                <c:pt idx="8">
                  <c:v>Jaula 9</c:v>
                </c:pt>
                <c:pt idx="9">
                  <c:v>Jaula 10</c:v>
                </c:pt>
              </c:strCache>
            </c:strRef>
          </c:cat>
          <c:val>
            <c:numRef>
              <c:f>Hoja1!$D$2:$D$11</c:f>
              <c:numCache>
                <c:formatCode>General</c:formatCode>
                <c:ptCount val="10"/>
                <c:pt idx="4">
                  <c:v>1050</c:v>
                </c:pt>
                <c:pt idx="5">
                  <c:v>950</c:v>
                </c:pt>
              </c:numCache>
            </c:numRef>
          </c:val>
          <c:extLst xmlns:c16r2="http://schemas.microsoft.com/office/drawing/2015/06/chart">
            <c:ext xmlns:c16="http://schemas.microsoft.com/office/drawing/2014/chart" uri="{C3380CC4-5D6E-409C-BE32-E72D297353CC}">
              <c16:uniqueId val="{00000002-962F-4A62-9AC8-04BBC471AB61}"/>
            </c:ext>
          </c:extLst>
        </c:ser>
        <c:ser>
          <c:idx val="3"/>
          <c:order val="3"/>
          <c:tx>
            <c:strRef>
              <c:f>Hoja1!$E$1</c:f>
              <c:strCache>
                <c:ptCount val="1"/>
                <c:pt idx="0">
                  <c:v>T4</c:v>
                </c:pt>
              </c:strCache>
            </c:strRef>
          </c:tx>
          <c:spPr>
            <a:solidFill>
              <a:schemeClr val="accent6">
                <a:lumMod val="75000"/>
              </a:schemeClr>
            </a:solidFill>
          </c:spPr>
          <c:invertIfNegative val="0"/>
          <c:cat>
            <c:strRef>
              <c:f>Hoja1!$A$2:$A$11</c:f>
              <c:strCache>
                <c:ptCount val="10"/>
                <c:pt idx="0">
                  <c:v>Jaula 1</c:v>
                </c:pt>
                <c:pt idx="1">
                  <c:v>Jaula 2</c:v>
                </c:pt>
                <c:pt idx="2">
                  <c:v>Jaula 3</c:v>
                </c:pt>
                <c:pt idx="3">
                  <c:v>Jaula 4</c:v>
                </c:pt>
                <c:pt idx="4">
                  <c:v>Jaula 5</c:v>
                </c:pt>
                <c:pt idx="5">
                  <c:v>Jaula 6</c:v>
                </c:pt>
                <c:pt idx="6">
                  <c:v>Jaula 7</c:v>
                </c:pt>
                <c:pt idx="7">
                  <c:v>Jaula 8</c:v>
                </c:pt>
                <c:pt idx="8">
                  <c:v>Jaula 9</c:v>
                </c:pt>
                <c:pt idx="9">
                  <c:v>Jaula 10</c:v>
                </c:pt>
              </c:strCache>
            </c:strRef>
          </c:cat>
          <c:val>
            <c:numRef>
              <c:f>Hoja1!$E$2:$E$11</c:f>
              <c:numCache>
                <c:formatCode>General</c:formatCode>
                <c:ptCount val="10"/>
                <c:pt idx="6">
                  <c:v>1390</c:v>
                </c:pt>
                <c:pt idx="7">
                  <c:v>1170</c:v>
                </c:pt>
              </c:numCache>
            </c:numRef>
          </c:val>
          <c:extLst xmlns:c16r2="http://schemas.microsoft.com/office/drawing/2015/06/chart">
            <c:ext xmlns:c16="http://schemas.microsoft.com/office/drawing/2014/chart" uri="{C3380CC4-5D6E-409C-BE32-E72D297353CC}">
              <c16:uniqueId val="{00000003-962F-4A62-9AC8-04BBC471AB61}"/>
            </c:ext>
          </c:extLst>
        </c:ser>
        <c:ser>
          <c:idx val="4"/>
          <c:order val="4"/>
          <c:tx>
            <c:strRef>
              <c:f>Hoja1!$F$1</c:f>
              <c:strCache>
                <c:ptCount val="1"/>
                <c:pt idx="0">
                  <c:v>T5</c:v>
                </c:pt>
              </c:strCache>
            </c:strRef>
          </c:tx>
          <c:spPr>
            <a:solidFill>
              <a:schemeClr val="accent4">
                <a:lumMod val="75000"/>
              </a:schemeClr>
            </a:solidFill>
          </c:spPr>
          <c:invertIfNegative val="0"/>
          <c:cat>
            <c:strRef>
              <c:f>Hoja1!$A$2:$A$11</c:f>
              <c:strCache>
                <c:ptCount val="10"/>
                <c:pt idx="0">
                  <c:v>Jaula 1</c:v>
                </c:pt>
                <c:pt idx="1">
                  <c:v>Jaula 2</c:v>
                </c:pt>
                <c:pt idx="2">
                  <c:v>Jaula 3</c:v>
                </c:pt>
                <c:pt idx="3">
                  <c:v>Jaula 4</c:v>
                </c:pt>
                <c:pt idx="4">
                  <c:v>Jaula 5</c:v>
                </c:pt>
                <c:pt idx="5">
                  <c:v>Jaula 6</c:v>
                </c:pt>
                <c:pt idx="6">
                  <c:v>Jaula 7</c:v>
                </c:pt>
                <c:pt idx="7">
                  <c:v>Jaula 8</c:v>
                </c:pt>
                <c:pt idx="8">
                  <c:v>Jaula 9</c:v>
                </c:pt>
                <c:pt idx="9">
                  <c:v>Jaula 10</c:v>
                </c:pt>
              </c:strCache>
            </c:strRef>
          </c:cat>
          <c:val>
            <c:numRef>
              <c:f>Hoja1!$F$2:$F$11</c:f>
              <c:numCache>
                <c:formatCode>General</c:formatCode>
                <c:ptCount val="10"/>
                <c:pt idx="8">
                  <c:v>1510</c:v>
                </c:pt>
                <c:pt idx="9">
                  <c:v>1275</c:v>
                </c:pt>
              </c:numCache>
            </c:numRef>
          </c:val>
          <c:extLst xmlns:c16r2="http://schemas.microsoft.com/office/drawing/2015/06/chart">
            <c:ext xmlns:c16="http://schemas.microsoft.com/office/drawing/2014/chart" uri="{C3380CC4-5D6E-409C-BE32-E72D297353CC}">
              <c16:uniqueId val="{00000004-962F-4A62-9AC8-04BBC471AB61}"/>
            </c:ext>
          </c:extLst>
        </c:ser>
        <c:dLbls>
          <c:showLegendKey val="0"/>
          <c:showVal val="0"/>
          <c:showCatName val="0"/>
          <c:showSerName val="0"/>
          <c:showPercent val="0"/>
          <c:showBubbleSize val="0"/>
        </c:dLbls>
        <c:gapWidth val="150"/>
        <c:axId val="26907392"/>
        <c:axId val="26908928"/>
      </c:barChart>
      <c:catAx>
        <c:axId val="26907392"/>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es-CO"/>
          </a:p>
        </c:txPr>
        <c:crossAx val="26908928"/>
        <c:crosses val="autoZero"/>
        <c:auto val="1"/>
        <c:lblAlgn val="ctr"/>
        <c:lblOffset val="100"/>
        <c:noMultiLvlLbl val="0"/>
      </c:catAx>
      <c:valAx>
        <c:axId val="26908928"/>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s-CO"/>
          </a:p>
        </c:txPr>
        <c:crossAx val="26907392"/>
        <c:crosses val="autoZero"/>
        <c:crossBetween val="between"/>
      </c:valAx>
    </c:plotArea>
    <c:legend>
      <c:legendPos val="b"/>
      <c:overlay val="0"/>
      <c:txPr>
        <a:bodyPr/>
        <a:lstStyle/>
        <a:p>
          <a:pPr>
            <a:defRPr sz="1200">
              <a:latin typeface="Times New Roman" pitchFamily="18" charset="0"/>
              <a:cs typeface="Times New Roman" pitchFamily="18" charset="0"/>
            </a:defRPr>
          </a:pPr>
          <a:endParaRPr lang="es-CO"/>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T1</c:v>
                </c:pt>
              </c:strCache>
            </c:strRef>
          </c:tx>
          <c:spPr>
            <a:solidFill>
              <a:srgbClr val="0070C0"/>
            </a:solidFill>
          </c:spPr>
          <c:invertIfNegative val="0"/>
          <c:cat>
            <c:strRef>
              <c:f>Hoja1!$A$2:$A$11</c:f>
              <c:strCache>
                <c:ptCount val="10"/>
                <c:pt idx="0">
                  <c:v>Jaula 1</c:v>
                </c:pt>
                <c:pt idx="1">
                  <c:v>Jaula 2</c:v>
                </c:pt>
                <c:pt idx="2">
                  <c:v>Jaula 3</c:v>
                </c:pt>
                <c:pt idx="3">
                  <c:v>Jaula 4</c:v>
                </c:pt>
                <c:pt idx="4">
                  <c:v>Jaula 5</c:v>
                </c:pt>
                <c:pt idx="5">
                  <c:v>Jaula 6</c:v>
                </c:pt>
                <c:pt idx="6">
                  <c:v>Jaula 7</c:v>
                </c:pt>
                <c:pt idx="7">
                  <c:v>Jaula 8</c:v>
                </c:pt>
                <c:pt idx="8">
                  <c:v>Jaula 9</c:v>
                </c:pt>
                <c:pt idx="9">
                  <c:v>Jaula 10</c:v>
                </c:pt>
              </c:strCache>
            </c:strRef>
          </c:cat>
          <c:val>
            <c:numRef>
              <c:f>Hoja1!$B$2:$B$11</c:f>
              <c:numCache>
                <c:formatCode>0.00</c:formatCode>
                <c:ptCount val="10"/>
                <c:pt idx="0" formatCode="General">
                  <c:v>4.34</c:v>
                </c:pt>
                <c:pt idx="1">
                  <c:v>4.4000000000000004</c:v>
                </c:pt>
                <c:pt idx="6" formatCode="General">
                  <c:v>0</c:v>
                </c:pt>
              </c:numCache>
            </c:numRef>
          </c:val>
          <c:extLst xmlns:c16r2="http://schemas.microsoft.com/office/drawing/2015/06/chart">
            <c:ext xmlns:c16="http://schemas.microsoft.com/office/drawing/2014/chart" uri="{C3380CC4-5D6E-409C-BE32-E72D297353CC}">
              <c16:uniqueId val="{00000000-F150-4405-8B25-F9F493D3940A}"/>
            </c:ext>
          </c:extLst>
        </c:ser>
        <c:ser>
          <c:idx val="1"/>
          <c:order val="1"/>
          <c:tx>
            <c:strRef>
              <c:f>Hoja1!$C$1</c:f>
              <c:strCache>
                <c:ptCount val="1"/>
                <c:pt idx="0">
                  <c:v>T2</c:v>
                </c:pt>
              </c:strCache>
            </c:strRef>
          </c:tx>
          <c:spPr>
            <a:solidFill>
              <a:schemeClr val="accent3">
                <a:lumMod val="75000"/>
              </a:schemeClr>
            </a:solidFill>
          </c:spPr>
          <c:invertIfNegative val="0"/>
          <c:cat>
            <c:strRef>
              <c:f>Hoja1!$A$2:$A$11</c:f>
              <c:strCache>
                <c:ptCount val="10"/>
                <c:pt idx="0">
                  <c:v>Jaula 1</c:v>
                </c:pt>
                <c:pt idx="1">
                  <c:v>Jaula 2</c:v>
                </c:pt>
                <c:pt idx="2">
                  <c:v>Jaula 3</c:v>
                </c:pt>
                <c:pt idx="3">
                  <c:v>Jaula 4</c:v>
                </c:pt>
                <c:pt idx="4">
                  <c:v>Jaula 5</c:v>
                </c:pt>
                <c:pt idx="5">
                  <c:v>Jaula 6</c:v>
                </c:pt>
                <c:pt idx="6">
                  <c:v>Jaula 7</c:v>
                </c:pt>
                <c:pt idx="7">
                  <c:v>Jaula 8</c:v>
                </c:pt>
                <c:pt idx="8">
                  <c:v>Jaula 9</c:v>
                </c:pt>
                <c:pt idx="9">
                  <c:v>Jaula 10</c:v>
                </c:pt>
              </c:strCache>
            </c:strRef>
          </c:cat>
          <c:val>
            <c:numRef>
              <c:f>Hoja1!$C$2:$C$11</c:f>
              <c:numCache>
                <c:formatCode>General</c:formatCode>
                <c:ptCount val="10"/>
                <c:pt idx="2">
                  <c:v>3.81</c:v>
                </c:pt>
                <c:pt idx="3">
                  <c:v>5.18</c:v>
                </c:pt>
              </c:numCache>
            </c:numRef>
          </c:val>
          <c:extLst xmlns:c16r2="http://schemas.microsoft.com/office/drawing/2015/06/chart">
            <c:ext xmlns:c16="http://schemas.microsoft.com/office/drawing/2014/chart" uri="{C3380CC4-5D6E-409C-BE32-E72D297353CC}">
              <c16:uniqueId val="{00000001-F150-4405-8B25-F9F493D3940A}"/>
            </c:ext>
          </c:extLst>
        </c:ser>
        <c:ser>
          <c:idx val="2"/>
          <c:order val="2"/>
          <c:tx>
            <c:strRef>
              <c:f>Hoja1!$D$1</c:f>
              <c:strCache>
                <c:ptCount val="1"/>
                <c:pt idx="0">
                  <c:v>T3</c:v>
                </c:pt>
              </c:strCache>
            </c:strRef>
          </c:tx>
          <c:spPr>
            <a:solidFill>
              <a:schemeClr val="accent2"/>
            </a:solidFill>
          </c:spPr>
          <c:invertIfNegative val="0"/>
          <c:cat>
            <c:strRef>
              <c:f>Hoja1!$A$2:$A$11</c:f>
              <c:strCache>
                <c:ptCount val="10"/>
                <c:pt idx="0">
                  <c:v>Jaula 1</c:v>
                </c:pt>
                <c:pt idx="1">
                  <c:v>Jaula 2</c:v>
                </c:pt>
                <c:pt idx="2">
                  <c:v>Jaula 3</c:v>
                </c:pt>
                <c:pt idx="3">
                  <c:v>Jaula 4</c:v>
                </c:pt>
                <c:pt idx="4">
                  <c:v>Jaula 5</c:v>
                </c:pt>
                <c:pt idx="5">
                  <c:v>Jaula 6</c:v>
                </c:pt>
                <c:pt idx="6">
                  <c:v>Jaula 7</c:v>
                </c:pt>
                <c:pt idx="7">
                  <c:v>Jaula 8</c:v>
                </c:pt>
                <c:pt idx="8">
                  <c:v>Jaula 9</c:v>
                </c:pt>
                <c:pt idx="9">
                  <c:v>Jaula 10</c:v>
                </c:pt>
              </c:strCache>
            </c:strRef>
          </c:cat>
          <c:val>
            <c:numRef>
              <c:f>Hoja1!$D$2:$D$11</c:f>
              <c:numCache>
                <c:formatCode>General</c:formatCode>
                <c:ptCount val="10"/>
                <c:pt idx="4">
                  <c:v>3.08</c:v>
                </c:pt>
                <c:pt idx="5" formatCode="0.00">
                  <c:v>3.6</c:v>
                </c:pt>
              </c:numCache>
            </c:numRef>
          </c:val>
          <c:extLst xmlns:c16r2="http://schemas.microsoft.com/office/drawing/2015/06/chart">
            <c:ext xmlns:c16="http://schemas.microsoft.com/office/drawing/2014/chart" uri="{C3380CC4-5D6E-409C-BE32-E72D297353CC}">
              <c16:uniqueId val="{00000002-F150-4405-8B25-F9F493D3940A}"/>
            </c:ext>
          </c:extLst>
        </c:ser>
        <c:ser>
          <c:idx val="3"/>
          <c:order val="3"/>
          <c:tx>
            <c:strRef>
              <c:f>Hoja1!$E$1</c:f>
              <c:strCache>
                <c:ptCount val="1"/>
                <c:pt idx="0">
                  <c:v>T4</c:v>
                </c:pt>
              </c:strCache>
            </c:strRef>
          </c:tx>
          <c:spPr>
            <a:solidFill>
              <a:schemeClr val="accent6">
                <a:lumMod val="75000"/>
              </a:schemeClr>
            </a:solidFill>
          </c:spPr>
          <c:invertIfNegative val="0"/>
          <c:cat>
            <c:strRef>
              <c:f>Hoja1!$A$2:$A$11</c:f>
              <c:strCache>
                <c:ptCount val="10"/>
                <c:pt idx="0">
                  <c:v>Jaula 1</c:v>
                </c:pt>
                <c:pt idx="1">
                  <c:v>Jaula 2</c:v>
                </c:pt>
                <c:pt idx="2">
                  <c:v>Jaula 3</c:v>
                </c:pt>
                <c:pt idx="3">
                  <c:v>Jaula 4</c:v>
                </c:pt>
                <c:pt idx="4">
                  <c:v>Jaula 5</c:v>
                </c:pt>
                <c:pt idx="5">
                  <c:v>Jaula 6</c:v>
                </c:pt>
                <c:pt idx="6">
                  <c:v>Jaula 7</c:v>
                </c:pt>
                <c:pt idx="7">
                  <c:v>Jaula 8</c:v>
                </c:pt>
                <c:pt idx="8">
                  <c:v>Jaula 9</c:v>
                </c:pt>
                <c:pt idx="9">
                  <c:v>Jaula 10</c:v>
                </c:pt>
              </c:strCache>
            </c:strRef>
          </c:cat>
          <c:val>
            <c:numRef>
              <c:f>Hoja1!$E$2:$E$11</c:f>
              <c:numCache>
                <c:formatCode>General</c:formatCode>
                <c:ptCount val="10"/>
                <c:pt idx="6">
                  <c:v>5.0199999999999996</c:v>
                </c:pt>
                <c:pt idx="7" formatCode="0.00">
                  <c:v>4.9000000000000004</c:v>
                </c:pt>
              </c:numCache>
            </c:numRef>
          </c:val>
          <c:extLst xmlns:c16r2="http://schemas.microsoft.com/office/drawing/2015/06/chart">
            <c:ext xmlns:c16="http://schemas.microsoft.com/office/drawing/2014/chart" uri="{C3380CC4-5D6E-409C-BE32-E72D297353CC}">
              <c16:uniqueId val="{00000003-F150-4405-8B25-F9F493D3940A}"/>
            </c:ext>
          </c:extLst>
        </c:ser>
        <c:ser>
          <c:idx val="4"/>
          <c:order val="4"/>
          <c:tx>
            <c:strRef>
              <c:f>Hoja1!$F$1</c:f>
              <c:strCache>
                <c:ptCount val="1"/>
                <c:pt idx="0">
                  <c:v>T5</c:v>
                </c:pt>
              </c:strCache>
            </c:strRef>
          </c:tx>
          <c:spPr>
            <a:solidFill>
              <a:schemeClr val="accent4">
                <a:lumMod val="75000"/>
              </a:schemeClr>
            </a:solidFill>
          </c:spPr>
          <c:invertIfNegative val="0"/>
          <c:cat>
            <c:strRef>
              <c:f>Hoja1!$A$2:$A$11</c:f>
              <c:strCache>
                <c:ptCount val="10"/>
                <c:pt idx="0">
                  <c:v>Jaula 1</c:v>
                </c:pt>
                <c:pt idx="1">
                  <c:v>Jaula 2</c:v>
                </c:pt>
                <c:pt idx="2">
                  <c:v>Jaula 3</c:v>
                </c:pt>
                <c:pt idx="3">
                  <c:v>Jaula 4</c:v>
                </c:pt>
                <c:pt idx="4">
                  <c:v>Jaula 5</c:v>
                </c:pt>
                <c:pt idx="5">
                  <c:v>Jaula 6</c:v>
                </c:pt>
                <c:pt idx="6">
                  <c:v>Jaula 7</c:v>
                </c:pt>
                <c:pt idx="7">
                  <c:v>Jaula 8</c:v>
                </c:pt>
                <c:pt idx="8">
                  <c:v>Jaula 9</c:v>
                </c:pt>
                <c:pt idx="9">
                  <c:v>Jaula 10</c:v>
                </c:pt>
              </c:strCache>
            </c:strRef>
          </c:cat>
          <c:val>
            <c:numRef>
              <c:f>Hoja1!$F$2:$F$11</c:f>
              <c:numCache>
                <c:formatCode>General</c:formatCode>
                <c:ptCount val="10"/>
                <c:pt idx="8">
                  <c:v>4.8899999999999997</c:v>
                </c:pt>
                <c:pt idx="9" formatCode="0.00">
                  <c:v>5.8</c:v>
                </c:pt>
              </c:numCache>
            </c:numRef>
          </c:val>
          <c:extLst xmlns:c16r2="http://schemas.microsoft.com/office/drawing/2015/06/chart">
            <c:ext xmlns:c16="http://schemas.microsoft.com/office/drawing/2014/chart" uri="{C3380CC4-5D6E-409C-BE32-E72D297353CC}">
              <c16:uniqueId val="{00000004-F150-4405-8B25-F9F493D3940A}"/>
            </c:ext>
          </c:extLst>
        </c:ser>
        <c:dLbls>
          <c:showLegendKey val="0"/>
          <c:showVal val="0"/>
          <c:showCatName val="0"/>
          <c:showSerName val="0"/>
          <c:showPercent val="0"/>
          <c:showBubbleSize val="0"/>
        </c:dLbls>
        <c:gapWidth val="150"/>
        <c:axId val="26934272"/>
        <c:axId val="67437312"/>
      </c:barChart>
      <c:catAx>
        <c:axId val="26934272"/>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es-CO"/>
          </a:p>
        </c:txPr>
        <c:crossAx val="67437312"/>
        <c:crosses val="autoZero"/>
        <c:auto val="1"/>
        <c:lblAlgn val="ctr"/>
        <c:lblOffset val="100"/>
        <c:noMultiLvlLbl val="0"/>
      </c:catAx>
      <c:valAx>
        <c:axId val="67437312"/>
        <c:scaling>
          <c:orientation val="minMax"/>
        </c:scaling>
        <c:delete val="0"/>
        <c:axPos val="l"/>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es-CO"/>
          </a:p>
        </c:txPr>
        <c:crossAx val="26934272"/>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es-CO"/>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T1</c:v>
                </c:pt>
              </c:strCache>
            </c:strRef>
          </c:tx>
          <c:spPr>
            <a:solidFill>
              <a:srgbClr val="0070C0"/>
            </a:solidFill>
          </c:spPr>
          <c:invertIfNegative val="0"/>
          <c:cat>
            <c:strRef>
              <c:f>Hoja1!$A$2:$A$11</c:f>
              <c:strCache>
                <c:ptCount val="10"/>
                <c:pt idx="0">
                  <c:v>Jaula 1</c:v>
                </c:pt>
                <c:pt idx="1">
                  <c:v>Jaula 2</c:v>
                </c:pt>
                <c:pt idx="2">
                  <c:v>Jaula 3</c:v>
                </c:pt>
                <c:pt idx="3">
                  <c:v>Jaula 4</c:v>
                </c:pt>
                <c:pt idx="4">
                  <c:v>Jaula 5</c:v>
                </c:pt>
                <c:pt idx="5">
                  <c:v>Jaula 6</c:v>
                </c:pt>
                <c:pt idx="6">
                  <c:v>Jaula 7</c:v>
                </c:pt>
                <c:pt idx="7">
                  <c:v>Jaula 8</c:v>
                </c:pt>
                <c:pt idx="8">
                  <c:v>Jaula 9</c:v>
                </c:pt>
                <c:pt idx="9">
                  <c:v>Jaula 10</c:v>
                </c:pt>
              </c:strCache>
            </c:strRef>
          </c:cat>
          <c:val>
            <c:numRef>
              <c:f>Hoja1!$B$2:$B$11</c:f>
              <c:numCache>
                <c:formatCode>General</c:formatCode>
                <c:ptCount val="10"/>
                <c:pt idx="0">
                  <c:v>0.23</c:v>
                </c:pt>
                <c:pt idx="1">
                  <c:v>0.22</c:v>
                </c:pt>
                <c:pt idx="6">
                  <c:v>0</c:v>
                </c:pt>
              </c:numCache>
            </c:numRef>
          </c:val>
          <c:extLst xmlns:c16r2="http://schemas.microsoft.com/office/drawing/2015/06/chart">
            <c:ext xmlns:c16="http://schemas.microsoft.com/office/drawing/2014/chart" uri="{C3380CC4-5D6E-409C-BE32-E72D297353CC}">
              <c16:uniqueId val="{00000000-F657-4BC5-86AE-64E79F220A62}"/>
            </c:ext>
          </c:extLst>
        </c:ser>
        <c:ser>
          <c:idx val="1"/>
          <c:order val="1"/>
          <c:tx>
            <c:strRef>
              <c:f>Hoja1!$C$1</c:f>
              <c:strCache>
                <c:ptCount val="1"/>
                <c:pt idx="0">
                  <c:v>T2</c:v>
                </c:pt>
              </c:strCache>
            </c:strRef>
          </c:tx>
          <c:spPr>
            <a:solidFill>
              <a:schemeClr val="accent3">
                <a:lumMod val="75000"/>
              </a:schemeClr>
            </a:solidFill>
          </c:spPr>
          <c:invertIfNegative val="0"/>
          <c:cat>
            <c:strRef>
              <c:f>Hoja1!$A$2:$A$11</c:f>
              <c:strCache>
                <c:ptCount val="10"/>
                <c:pt idx="0">
                  <c:v>Jaula 1</c:v>
                </c:pt>
                <c:pt idx="1">
                  <c:v>Jaula 2</c:v>
                </c:pt>
                <c:pt idx="2">
                  <c:v>Jaula 3</c:v>
                </c:pt>
                <c:pt idx="3">
                  <c:v>Jaula 4</c:v>
                </c:pt>
                <c:pt idx="4">
                  <c:v>Jaula 5</c:v>
                </c:pt>
                <c:pt idx="5">
                  <c:v>Jaula 6</c:v>
                </c:pt>
                <c:pt idx="6">
                  <c:v>Jaula 7</c:v>
                </c:pt>
                <c:pt idx="7">
                  <c:v>Jaula 8</c:v>
                </c:pt>
                <c:pt idx="8">
                  <c:v>Jaula 9</c:v>
                </c:pt>
                <c:pt idx="9">
                  <c:v>Jaula 10</c:v>
                </c:pt>
              </c:strCache>
            </c:strRef>
          </c:cat>
          <c:val>
            <c:numRef>
              <c:f>Hoja1!$C$2:$C$11</c:f>
              <c:numCache>
                <c:formatCode>General</c:formatCode>
                <c:ptCount val="10"/>
                <c:pt idx="2">
                  <c:v>0.26</c:v>
                </c:pt>
                <c:pt idx="3">
                  <c:v>0.19</c:v>
                </c:pt>
              </c:numCache>
            </c:numRef>
          </c:val>
          <c:extLst xmlns:c16r2="http://schemas.microsoft.com/office/drawing/2015/06/chart">
            <c:ext xmlns:c16="http://schemas.microsoft.com/office/drawing/2014/chart" uri="{C3380CC4-5D6E-409C-BE32-E72D297353CC}">
              <c16:uniqueId val="{00000001-F657-4BC5-86AE-64E79F220A62}"/>
            </c:ext>
          </c:extLst>
        </c:ser>
        <c:ser>
          <c:idx val="2"/>
          <c:order val="2"/>
          <c:tx>
            <c:strRef>
              <c:f>Hoja1!$D$1</c:f>
              <c:strCache>
                <c:ptCount val="1"/>
                <c:pt idx="0">
                  <c:v>T3</c:v>
                </c:pt>
              </c:strCache>
            </c:strRef>
          </c:tx>
          <c:spPr>
            <a:solidFill>
              <a:schemeClr val="accent2"/>
            </a:solidFill>
          </c:spPr>
          <c:invertIfNegative val="0"/>
          <c:cat>
            <c:strRef>
              <c:f>Hoja1!$A$2:$A$11</c:f>
              <c:strCache>
                <c:ptCount val="10"/>
                <c:pt idx="0">
                  <c:v>Jaula 1</c:v>
                </c:pt>
                <c:pt idx="1">
                  <c:v>Jaula 2</c:v>
                </c:pt>
                <c:pt idx="2">
                  <c:v>Jaula 3</c:v>
                </c:pt>
                <c:pt idx="3">
                  <c:v>Jaula 4</c:v>
                </c:pt>
                <c:pt idx="4">
                  <c:v>Jaula 5</c:v>
                </c:pt>
                <c:pt idx="5">
                  <c:v>Jaula 6</c:v>
                </c:pt>
                <c:pt idx="6">
                  <c:v>Jaula 7</c:v>
                </c:pt>
                <c:pt idx="7">
                  <c:v>Jaula 8</c:v>
                </c:pt>
                <c:pt idx="8">
                  <c:v>Jaula 9</c:v>
                </c:pt>
                <c:pt idx="9">
                  <c:v>Jaula 10</c:v>
                </c:pt>
              </c:strCache>
            </c:strRef>
          </c:cat>
          <c:val>
            <c:numRef>
              <c:f>Hoja1!$D$2:$D$11</c:f>
              <c:numCache>
                <c:formatCode>General</c:formatCode>
                <c:ptCount val="10"/>
                <c:pt idx="4">
                  <c:v>0.32</c:v>
                </c:pt>
                <c:pt idx="5">
                  <c:v>0.27</c:v>
                </c:pt>
              </c:numCache>
            </c:numRef>
          </c:val>
          <c:extLst xmlns:c16r2="http://schemas.microsoft.com/office/drawing/2015/06/chart">
            <c:ext xmlns:c16="http://schemas.microsoft.com/office/drawing/2014/chart" uri="{C3380CC4-5D6E-409C-BE32-E72D297353CC}">
              <c16:uniqueId val="{00000002-F657-4BC5-86AE-64E79F220A62}"/>
            </c:ext>
          </c:extLst>
        </c:ser>
        <c:ser>
          <c:idx val="3"/>
          <c:order val="3"/>
          <c:tx>
            <c:strRef>
              <c:f>Hoja1!$E$1</c:f>
              <c:strCache>
                <c:ptCount val="1"/>
                <c:pt idx="0">
                  <c:v>T4</c:v>
                </c:pt>
              </c:strCache>
            </c:strRef>
          </c:tx>
          <c:spPr>
            <a:solidFill>
              <a:schemeClr val="accent6">
                <a:lumMod val="75000"/>
              </a:schemeClr>
            </a:solidFill>
          </c:spPr>
          <c:invertIfNegative val="0"/>
          <c:cat>
            <c:strRef>
              <c:f>Hoja1!$A$2:$A$11</c:f>
              <c:strCache>
                <c:ptCount val="10"/>
                <c:pt idx="0">
                  <c:v>Jaula 1</c:v>
                </c:pt>
                <c:pt idx="1">
                  <c:v>Jaula 2</c:v>
                </c:pt>
                <c:pt idx="2">
                  <c:v>Jaula 3</c:v>
                </c:pt>
                <c:pt idx="3">
                  <c:v>Jaula 4</c:v>
                </c:pt>
                <c:pt idx="4">
                  <c:v>Jaula 5</c:v>
                </c:pt>
                <c:pt idx="5">
                  <c:v>Jaula 6</c:v>
                </c:pt>
                <c:pt idx="6">
                  <c:v>Jaula 7</c:v>
                </c:pt>
                <c:pt idx="7">
                  <c:v>Jaula 8</c:v>
                </c:pt>
                <c:pt idx="8">
                  <c:v>Jaula 9</c:v>
                </c:pt>
                <c:pt idx="9">
                  <c:v>Jaula 10</c:v>
                </c:pt>
              </c:strCache>
            </c:strRef>
          </c:cat>
          <c:val>
            <c:numRef>
              <c:f>Hoja1!$E$2:$E$11</c:f>
              <c:numCache>
                <c:formatCode>General</c:formatCode>
                <c:ptCount val="10"/>
                <c:pt idx="6">
                  <c:v>0.19</c:v>
                </c:pt>
                <c:pt idx="7" formatCode="0.00">
                  <c:v>0.2</c:v>
                </c:pt>
              </c:numCache>
            </c:numRef>
          </c:val>
          <c:extLst xmlns:c16r2="http://schemas.microsoft.com/office/drawing/2015/06/chart">
            <c:ext xmlns:c16="http://schemas.microsoft.com/office/drawing/2014/chart" uri="{C3380CC4-5D6E-409C-BE32-E72D297353CC}">
              <c16:uniqueId val="{00000003-F657-4BC5-86AE-64E79F220A62}"/>
            </c:ext>
          </c:extLst>
        </c:ser>
        <c:ser>
          <c:idx val="4"/>
          <c:order val="4"/>
          <c:tx>
            <c:strRef>
              <c:f>Hoja1!$F$1</c:f>
              <c:strCache>
                <c:ptCount val="1"/>
                <c:pt idx="0">
                  <c:v>T5</c:v>
                </c:pt>
              </c:strCache>
            </c:strRef>
          </c:tx>
          <c:spPr>
            <a:solidFill>
              <a:schemeClr val="accent4">
                <a:lumMod val="75000"/>
              </a:schemeClr>
            </a:solidFill>
            <a:ln>
              <a:solidFill>
                <a:schemeClr val="accent4">
                  <a:lumMod val="75000"/>
                </a:schemeClr>
              </a:solidFill>
            </a:ln>
          </c:spPr>
          <c:invertIfNegative val="0"/>
          <c:cat>
            <c:strRef>
              <c:f>Hoja1!$A$2:$A$11</c:f>
              <c:strCache>
                <c:ptCount val="10"/>
                <c:pt idx="0">
                  <c:v>Jaula 1</c:v>
                </c:pt>
                <c:pt idx="1">
                  <c:v>Jaula 2</c:v>
                </c:pt>
                <c:pt idx="2">
                  <c:v>Jaula 3</c:v>
                </c:pt>
                <c:pt idx="3">
                  <c:v>Jaula 4</c:v>
                </c:pt>
                <c:pt idx="4">
                  <c:v>Jaula 5</c:v>
                </c:pt>
                <c:pt idx="5">
                  <c:v>Jaula 6</c:v>
                </c:pt>
                <c:pt idx="6">
                  <c:v>Jaula 7</c:v>
                </c:pt>
                <c:pt idx="7">
                  <c:v>Jaula 8</c:v>
                </c:pt>
                <c:pt idx="8">
                  <c:v>Jaula 9</c:v>
                </c:pt>
                <c:pt idx="9">
                  <c:v>Jaula 10</c:v>
                </c:pt>
              </c:strCache>
            </c:strRef>
          </c:cat>
          <c:val>
            <c:numRef>
              <c:f>Hoja1!$F$2:$F$11</c:f>
              <c:numCache>
                <c:formatCode>General</c:formatCode>
                <c:ptCount val="10"/>
                <c:pt idx="8" formatCode="0.00">
                  <c:v>0.2</c:v>
                </c:pt>
                <c:pt idx="9">
                  <c:v>0.17</c:v>
                </c:pt>
              </c:numCache>
            </c:numRef>
          </c:val>
          <c:extLst xmlns:c16r2="http://schemas.microsoft.com/office/drawing/2015/06/chart">
            <c:ext xmlns:c16="http://schemas.microsoft.com/office/drawing/2014/chart" uri="{C3380CC4-5D6E-409C-BE32-E72D297353CC}">
              <c16:uniqueId val="{00000004-F657-4BC5-86AE-64E79F220A62}"/>
            </c:ext>
          </c:extLst>
        </c:ser>
        <c:dLbls>
          <c:showLegendKey val="0"/>
          <c:showVal val="0"/>
          <c:showCatName val="0"/>
          <c:showSerName val="0"/>
          <c:showPercent val="0"/>
          <c:showBubbleSize val="0"/>
        </c:dLbls>
        <c:gapWidth val="150"/>
        <c:axId val="69351296"/>
        <c:axId val="69352832"/>
      </c:barChart>
      <c:catAx>
        <c:axId val="69351296"/>
        <c:scaling>
          <c:orientation val="minMax"/>
        </c:scaling>
        <c:delete val="0"/>
        <c:axPos val="b"/>
        <c:numFmt formatCode="General" sourceLinked="0"/>
        <c:majorTickMark val="out"/>
        <c:minorTickMark val="none"/>
        <c:tickLblPos val="nextTo"/>
        <c:txPr>
          <a:bodyPr/>
          <a:lstStyle/>
          <a:p>
            <a:pPr>
              <a:defRPr sz="1100">
                <a:latin typeface="Times New Roman" pitchFamily="18" charset="0"/>
                <a:cs typeface="Times New Roman" pitchFamily="18" charset="0"/>
              </a:defRPr>
            </a:pPr>
            <a:endParaRPr lang="es-CO"/>
          </a:p>
        </c:txPr>
        <c:crossAx val="69352832"/>
        <c:crosses val="autoZero"/>
        <c:auto val="1"/>
        <c:lblAlgn val="ctr"/>
        <c:lblOffset val="100"/>
        <c:noMultiLvlLbl val="0"/>
      </c:catAx>
      <c:valAx>
        <c:axId val="69352832"/>
        <c:scaling>
          <c:orientation val="minMax"/>
        </c:scaling>
        <c:delete val="0"/>
        <c:axPos val="l"/>
        <c:majorGridlines/>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es-CO"/>
          </a:p>
        </c:txPr>
        <c:crossAx val="69351296"/>
        <c:crosses val="autoZero"/>
        <c:crossBetween val="between"/>
      </c:valAx>
    </c:plotArea>
    <c:legend>
      <c:legendPos val="b"/>
      <c:overlay val="0"/>
      <c:txPr>
        <a:bodyPr/>
        <a:lstStyle/>
        <a:p>
          <a:pPr>
            <a:defRPr sz="1100">
              <a:latin typeface="Times New Roman" pitchFamily="18" charset="0"/>
              <a:cs typeface="Times New Roman" pitchFamily="18" charset="0"/>
            </a:defRPr>
          </a:pPr>
          <a:endParaRPr lang="es-CO"/>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1">
                <a:solidFill>
                  <a:sysClr val="windowText" lastClr="000000"/>
                </a:solidFill>
                <a:latin typeface="Times New Roman" panose="02020603050405020304" pitchFamily="18" charset="0"/>
                <a:cs typeface="Times New Roman" panose="02020603050405020304" pitchFamily="18" charset="0"/>
              </a:rPr>
              <a:t>Economia</a:t>
            </a:r>
            <a:r>
              <a:rPr lang="es-ES" sz="1400" b="1" baseline="0">
                <a:solidFill>
                  <a:sysClr val="windowText" lastClr="000000"/>
                </a:solidFill>
              </a:rPr>
              <a:t> - </a:t>
            </a:r>
            <a:r>
              <a:rPr lang="es-ES" sz="1400" b="1" baseline="0">
                <a:solidFill>
                  <a:sysClr val="windowText" lastClr="000000"/>
                </a:solidFill>
                <a:latin typeface="Times New Roman" panose="02020603050405020304" pitchFamily="18" charset="0"/>
                <a:cs typeface="Times New Roman" panose="02020603050405020304" pitchFamily="18" charset="0"/>
              </a:rPr>
              <a:t>Ganancia de peso</a:t>
            </a:r>
            <a:endParaRPr lang="es-ES" sz="14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1651632917865946"/>
          <c:y val="2.0526855969893943E-2"/>
        </c:manualLayout>
      </c:layout>
      <c:overlay val="0"/>
      <c:spPr>
        <a:noFill/>
        <a:ln>
          <a:noFill/>
        </a:ln>
        <a:effectLst/>
      </c:spPr>
    </c:title>
    <c:autoTitleDeleted val="0"/>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area3DChart>
        <c:grouping val="standard"/>
        <c:varyColors val="0"/>
        <c:ser>
          <c:idx val="0"/>
          <c:order val="0"/>
          <c:tx>
            <c:strRef>
              <c:f>Hoja1!$B$1</c:f>
              <c:strCache>
                <c:ptCount val="1"/>
                <c:pt idx="0">
                  <c:v>GDP</c:v>
                </c:pt>
              </c:strCache>
            </c:strRef>
          </c:tx>
          <c:spPr>
            <a:solidFill>
              <a:schemeClr val="accent1"/>
            </a:solidFill>
            <a:ln>
              <a:noFill/>
            </a:ln>
            <a:effectLst/>
            <a:sp3d/>
          </c:spPr>
          <c:cat>
            <c:strRef>
              <c:f>Hoja1!$A$2:$A$11</c:f>
              <c:strCache>
                <c:ptCount val="10"/>
                <c:pt idx="0">
                  <c:v>Jaula 1</c:v>
                </c:pt>
                <c:pt idx="1">
                  <c:v>Jaula 2</c:v>
                </c:pt>
                <c:pt idx="2">
                  <c:v>Jaula 3</c:v>
                </c:pt>
                <c:pt idx="3">
                  <c:v>Jaula 4</c:v>
                </c:pt>
                <c:pt idx="4">
                  <c:v>Jaula 5</c:v>
                </c:pt>
                <c:pt idx="5">
                  <c:v>Jaula 6</c:v>
                </c:pt>
                <c:pt idx="6">
                  <c:v>Jaula 7</c:v>
                </c:pt>
                <c:pt idx="7">
                  <c:v>Jaula 8</c:v>
                </c:pt>
                <c:pt idx="8">
                  <c:v>Jaula 9</c:v>
                </c:pt>
                <c:pt idx="9">
                  <c:v>Jaula 10</c:v>
                </c:pt>
              </c:strCache>
            </c:strRef>
          </c:cat>
          <c:val>
            <c:numRef>
              <c:f>Hoja1!$B$2:$B$11</c:f>
              <c:numCache>
                <c:formatCode>General</c:formatCode>
                <c:ptCount val="10"/>
                <c:pt idx="0">
                  <c:v>23.5</c:v>
                </c:pt>
                <c:pt idx="1">
                  <c:v>24.2</c:v>
                </c:pt>
                <c:pt idx="2">
                  <c:v>26.6</c:v>
                </c:pt>
                <c:pt idx="3">
                  <c:v>27.8</c:v>
                </c:pt>
                <c:pt idx="4">
                  <c:v>26.2</c:v>
                </c:pt>
                <c:pt idx="5">
                  <c:v>23.7</c:v>
                </c:pt>
                <c:pt idx="6">
                  <c:v>34.700000000000003</c:v>
                </c:pt>
                <c:pt idx="7">
                  <c:v>29.2</c:v>
                </c:pt>
                <c:pt idx="8">
                  <c:v>37.700000000000003</c:v>
                </c:pt>
                <c:pt idx="9">
                  <c:v>31.8</c:v>
                </c:pt>
              </c:numCache>
            </c:numRef>
          </c:val>
          <c:extLst xmlns:c16r2="http://schemas.microsoft.com/office/drawing/2015/06/chart">
            <c:ext xmlns:c16="http://schemas.microsoft.com/office/drawing/2014/chart" uri="{C3380CC4-5D6E-409C-BE32-E72D297353CC}">
              <c16:uniqueId val="{00000000-1AE3-443B-AD2C-5EF5CA7F6ADF}"/>
            </c:ext>
          </c:extLst>
        </c:ser>
        <c:ser>
          <c:idx val="1"/>
          <c:order val="1"/>
          <c:tx>
            <c:strRef>
              <c:f>Hoja1!$C$1</c:f>
              <c:strCache>
                <c:ptCount val="1"/>
                <c:pt idx="0">
                  <c:v>GT</c:v>
                </c:pt>
              </c:strCache>
            </c:strRef>
          </c:tx>
          <c:spPr>
            <a:solidFill>
              <a:schemeClr val="accent6">
                <a:lumMod val="75000"/>
              </a:schemeClr>
            </a:solidFill>
            <a:ln>
              <a:noFill/>
            </a:ln>
            <a:effectLst/>
            <a:sp3d/>
          </c:spPr>
          <c:cat>
            <c:strRef>
              <c:f>Hoja1!$A$2:$A$11</c:f>
              <c:strCache>
                <c:ptCount val="10"/>
                <c:pt idx="0">
                  <c:v>Jaula 1</c:v>
                </c:pt>
                <c:pt idx="1">
                  <c:v>Jaula 2</c:v>
                </c:pt>
                <c:pt idx="2">
                  <c:v>Jaula 3</c:v>
                </c:pt>
                <c:pt idx="3">
                  <c:v>Jaula 4</c:v>
                </c:pt>
                <c:pt idx="4">
                  <c:v>Jaula 5</c:v>
                </c:pt>
                <c:pt idx="5">
                  <c:v>Jaula 6</c:v>
                </c:pt>
                <c:pt idx="6">
                  <c:v>Jaula 7</c:v>
                </c:pt>
                <c:pt idx="7">
                  <c:v>Jaula 8</c:v>
                </c:pt>
                <c:pt idx="8">
                  <c:v>Jaula 9</c:v>
                </c:pt>
                <c:pt idx="9">
                  <c:v>Jaula 10</c:v>
                </c:pt>
              </c:strCache>
            </c:strRef>
          </c:cat>
          <c:val>
            <c:numRef>
              <c:f>Hoja1!$C$2:$C$11</c:f>
              <c:numCache>
                <c:formatCode>General</c:formatCode>
                <c:ptCount val="10"/>
                <c:pt idx="0">
                  <c:v>940</c:v>
                </c:pt>
                <c:pt idx="1">
                  <c:v>970</c:v>
                </c:pt>
                <c:pt idx="2">
                  <c:v>1065</c:v>
                </c:pt>
                <c:pt idx="3">
                  <c:v>1114</c:v>
                </c:pt>
                <c:pt idx="4">
                  <c:v>1050</c:v>
                </c:pt>
                <c:pt idx="5">
                  <c:v>950</c:v>
                </c:pt>
                <c:pt idx="6">
                  <c:v>1390</c:v>
                </c:pt>
                <c:pt idx="7">
                  <c:v>1170</c:v>
                </c:pt>
                <c:pt idx="8">
                  <c:v>1510</c:v>
                </c:pt>
                <c:pt idx="9">
                  <c:v>1275</c:v>
                </c:pt>
              </c:numCache>
            </c:numRef>
          </c:val>
          <c:extLst xmlns:c16r2="http://schemas.microsoft.com/office/drawing/2015/06/chart">
            <c:ext xmlns:c16="http://schemas.microsoft.com/office/drawing/2014/chart" uri="{C3380CC4-5D6E-409C-BE32-E72D297353CC}">
              <c16:uniqueId val="{00000001-1AE3-443B-AD2C-5EF5CA7F6ADF}"/>
            </c:ext>
          </c:extLst>
        </c:ser>
        <c:ser>
          <c:idx val="2"/>
          <c:order val="2"/>
          <c:tx>
            <c:strRef>
              <c:f>Hoja1!$D$1</c:f>
              <c:strCache>
                <c:ptCount val="1"/>
                <c:pt idx="0">
                  <c:v>COSTOS </c:v>
                </c:pt>
              </c:strCache>
            </c:strRef>
          </c:tx>
          <c:spPr>
            <a:solidFill>
              <a:srgbClr val="C89800"/>
            </a:solidFill>
            <a:ln>
              <a:noFill/>
            </a:ln>
            <a:effectLst/>
            <a:sp3d/>
          </c:spPr>
          <c:cat>
            <c:strRef>
              <c:f>Hoja1!$A$2:$A$11</c:f>
              <c:strCache>
                <c:ptCount val="10"/>
                <c:pt idx="0">
                  <c:v>Jaula 1</c:v>
                </c:pt>
                <c:pt idx="1">
                  <c:v>Jaula 2</c:v>
                </c:pt>
                <c:pt idx="2">
                  <c:v>Jaula 3</c:v>
                </c:pt>
                <c:pt idx="3">
                  <c:v>Jaula 4</c:v>
                </c:pt>
                <c:pt idx="4">
                  <c:v>Jaula 5</c:v>
                </c:pt>
                <c:pt idx="5">
                  <c:v>Jaula 6</c:v>
                </c:pt>
                <c:pt idx="6">
                  <c:v>Jaula 7</c:v>
                </c:pt>
                <c:pt idx="7">
                  <c:v>Jaula 8</c:v>
                </c:pt>
                <c:pt idx="8">
                  <c:v>Jaula 9</c:v>
                </c:pt>
                <c:pt idx="9">
                  <c:v>Jaula 10</c:v>
                </c:pt>
              </c:strCache>
            </c:strRef>
          </c:cat>
          <c:val>
            <c:numRef>
              <c:f>Hoja1!$D$2:$D$11</c:f>
              <c:numCache>
                <c:formatCode>#,##0</c:formatCode>
                <c:ptCount val="10"/>
                <c:pt idx="0">
                  <c:v>7960</c:v>
                </c:pt>
                <c:pt idx="1">
                  <c:v>7960</c:v>
                </c:pt>
                <c:pt idx="2">
                  <c:v>7695</c:v>
                </c:pt>
                <c:pt idx="3">
                  <c:v>7695</c:v>
                </c:pt>
                <c:pt idx="4">
                  <c:v>7812</c:v>
                </c:pt>
                <c:pt idx="5">
                  <c:v>7812</c:v>
                </c:pt>
                <c:pt idx="6">
                  <c:v>7469</c:v>
                </c:pt>
                <c:pt idx="7">
                  <c:v>7469</c:v>
                </c:pt>
                <c:pt idx="8">
                  <c:v>10000</c:v>
                </c:pt>
                <c:pt idx="9">
                  <c:v>10000</c:v>
                </c:pt>
              </c:numCache>
            </c:numRef>
          </c:val>
          <c:extLst xmlns:c16r2="http://schemas.microsoft.com/office/drawing/2015/06/chart">
            <c:ext xmlns:c16="http://schemas.microsoft.com/office/drawing/2014/chart" uri="{C3380CC4-5D6E-409C-BE32-E72D297353CC}">
              <c16:uniqueId val="{00000002-1AE3-443B-AD2C-5EF5CA7F6ADF}"/>
            </c:ext>
          </c:extLst>
        </c:ser>
        <c:dLbls>
          <c:showLegendKey val="0"/>
          <c:showVal val="0"/>
          <c:showCatName val="0"/>
          <c:showSerName val="0"/>
          <c:showPercent val="0"/>
          <c:showBubbleSize val="0"/>
        </c:dLbls>
        <c:axId val="29969024"/>
        <c:axId val="29970816"/>
        <c:axId val="67467904"/>
      </c:area3DChart>
      <c:catAx>
        <c:axId val="2996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29970816"/>
        <c:crosses val="autoZero"/>
        <c:auto val="1"/>
        <c:lblAlgn val="ctr"/>
        <c:lblOffset val="100"/>
        <c:noMultiLvlLbl val="0"/>
      </c:catAx>
      <c:valAx>
        <c:axId val="2997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29969024"/>
        <c:crosses val="autoZero"/>
        <c:crossBetween val="midCat"/>
      </c:valAx>
      <c:serAx>
        <c:axId val="67467904"/>
        <c:scaling>
          <c:orientation val="minMax"/>
        </c:scaling>
        <c:delete val="1"/>
        <c:axPos val="b"/>
        <c:majorTickMark val="out"/>
        <c:minorTickMark val="none"/>
        <c:tickLblPos val="nextTo"/>
        <c:crossAx val="29970816"/>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Alcsf2</b:Tag>
    <b:SourceType>DocumentFromInternetSite</b:SourceType>
    <b:Guid>{0EC88BB0-E1F8-4FA9-9876-45374575E0B0}</b:Guid>
    <b:Title>Nuestro Municipio</b:Title>
    <b:Year>s.f.</b:Year>
    <b:Author>
      <b:Author>
        <b:Corporate>Alcaldía de Fúquene </b:Corporate>
      </b:Author>
    </b:Author>
    <b:InternetSiteTitle>Cundinamarca</b:InternetSiteTitle>
    <b:URL>http://www.fuquene-cundinamarca.gov.co/informacion_general.shtml</b:URL>
    <b:RefOrder>1</b:RefOrder>
  </b:Source>
</b:Sources>
</file>

<file path=customXml/itemProps1.xml><?xml version="1.0" encoding="utf-8"?>
<ds:datastoreItem xmlns:ds="http://schemas.openxmlformats.org/officeDocument/2006/customXml" ds:itemID="{1CC6E5B2-F8E0-41AF-9A74-44021DC25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17717</Words>
  <Characters>122171</Characters>
  <Application>Microsoft Office Word</Application>
  <DocSecurity>0</DocSecurity>
  <Lines>1018</Lines>
  <Paragraphs>279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139609</CharactersWithSpaces>
  <SharedDoc>false</SharedDoc>
  <HLinks>
    <vt:vector size="156" baseType="variant">
      <vt:variant>
        <vt:i4>1310780</vt:i4>
      </vt:variant>
      <vt:variant>
        <vt:i4>160</vt:i4>
      </vt:variant>
      <vt:variant>
        <vt:i4>0</vt:i4>
      </vt:variant>
      <vt:variant>
        <vt:i4>5</vt:i4>
      </vt:variant>
      <vt:variant>
        <vt:lpwstr/>
      </vt:variant>
      <vt:variant>
        <vt:lpwstr>_Toc202755916</vt:lpwstr>
      </vt:variant>
      <vt:variant>
        <vt:i4>1310780</vt:i4>
      </vt:variant>
      <vt:variant>
        <vt:i4>151</vt:i4>
      </vt:variant>
      <vt:variant>
        <vt:i4>0</vt:i4>
      </vt:variant>
      <vt:variant>
        <vt:i4>5</vt:i4>
      </vt:variant>
      <vt:variant>
        <vt:lpwstr/>
      </vt:variant>
      <vt:variant>
        <vt:lpwstr>_Toc202755915</vt:lpwstr>
      </vt:variant>
      <vt:variant>
        <vt:i4>1900604</vt:i4>
      </vt:variant>
      <vt:variant>
        <vt:i4>142</vt:i4>
      </vt:variant>
      <vt:variant>
        <vt:i4>0</vt:i4>
      </vt:variant>
      <vt:variant>
        <vt:i4>5</vt:i4>
      </vt:variant>
      <vt:variant>
        <vt:lpwstr/>
      </vt:variant>
      <vt:variant>
        <vt:lpwstr>_Toc285535822</vt:lpwstr>
      </vt:variant>
      <vt:variant>
        <vt:i4>1900604</vt:i4>
      </vt:variant>
      <vt:variant>
        <vt:i4>136</vt:i4>
      </vt:variant>
      <vt:variant>
        <vt:i4>0</vt:i4>
      </vt:variant>
      <vt:variant>
        <vt:i4>5</vt:i4>
      </vt:variant>
      <vt:variant>
        <vt:lpwstr/>
      </vt:variant>
      <vt:variant>
        <vt:lpwstr>_Toc285535821</vt:lpwstr>
      </vt:variant>
      <vt:variant>
        <vt:i4>1900604</vt:i4>
      </vt:variant>
      <vt:variant>
        <vt:i4>130</vt:i4>
      </vt:variant>
      <vt:variant>
        <vt:i4>0</vt:i4>
      </vt:variant>
      <vt:variant>
        <vt:i4>5</vt:i4>
      </vt:variant>
      <vt:variant>
        <vt:lpwstr/>
      </vt:variant>
      <vt:variant>
        <vt:lpwstr>_Toc285535820</vt:lpwstr>
      </vt:variant>
      <vt:variant>
        <vt:i4>1966140</vt:i4>
      </vt:variant>
      <vt:variant>
        <vt:i4>124</vt:i4>
      </vt:variant>
      <vt:variant>
        <vt:i4>0</vt:i4>
      </vt:variant>
      <vt:variant>
        <vt:i4>5</vt:i4>
      </vt:variant>
      <vt:variant>
        <vt:lpwstr/>
      </vt:variant>
      <vt:variant>
        <vt:lpwstr>_Toc285535819</vt:lpwstr>
      </vt:variant>
      <vt:variant>
        <vt:i4>1966140</vt:i4>
      </vt:variant>
      <vt:variant>
        <vt:i4>118</vt:i4>
      </vt:variant>
      <vt:variant>
        <vt:i4>0</vt:i4>
      </vt:variant>
      <vt:variant>
        <vt:i4>5</vt:i4>
      </vt:variant>
      <vt:variant>
        <vt:lpwstr/>
      </vt:variant>
      <vt:variant>
        <vt:lpwstr>_Toc285535818</vt:lpwstr>
      </vt:variant>
      <vt:variant>
        <vt:i4>1966140</vt:i4>
      </vt:variant>
      <vt:variant>
        <vt:i4>112</vt:i4>
      </vt:variant>
      <vt:variant>
        <vt:i4>0</vt:i4>
      </vt:variant>
      <vt:variant>
        <vt:i4>5</vt:i4>
      </vt:variant>
      <vt:variant>
        <vt:lpwstr/>
      </vt:variant>
      <vt:variant>
        <vt:lpwstr>_Toc285535817</vt:lpwstr>
      </vt:variant>
      <vt:variant>
        <vt:i4>1966140</vt:i4>
      </vt:variant>
      <vt:variant>
        <vt:i4>106</vt:i4>
      </vt:variant>
      <vt:variant>
        <vt:i4>0</vt:i4>
      </vt:variant>
      <vt:variant>
        <vt:i4>5</vt:i4>
      </vt:variant>
      <vt:variant>
        <vt:lpwstr/>
      </vt:variant>
      <vt:variant>
        <vt:lpwstr>_Toc285535816</vt:lpwstr>
      </vt:variant>
      <vt:variant>
        <vt:i4>1966140</vt:i4>
      </vt:variant>
      <vt:variant>
        <vt:i4>100</vt:i4>
      </vt:variant>
      <vt:variant>
        <vt:i4>0</vt:i4>
      </vt:variant>
      <vt:variant>
        <vt:i4>5</vt:i4>
      </vt:variant>
      <vt:variant>
        <vt:lpwstr/>
      </vt:variant>
      <vt:variant>
        <vt:lpwstr>_Toc285535815</vt:lpwstr>
      </vt:variant>
      <vt:variant>
        <vt:i4>1966140</vt:i4>
      </vt:variant>
      <vt:variant>
        <vt:i4>94</vt:i4>
      </vt:variant>
      <vt:variant>
        <vt:i4>0</vt:i4>
      </vt:variant>
      <vt:variant>
        <vt:i4>5</vt:i4>
      </vt:variant>
      <vt:variant>
        <vt:lpwstr/>
      </vt:variant>
      <vt:variant>
        <vt:lpwstr>_Toc285535814</vt:lpwstr>
      </vt:variant>
      <vt:variant>
        <vt:i4>1966140</vt:i4>
      </vt:variant>
      <vt:variant>
        <vt:i4>88</vt:i4>
      </vt:variant>
      <vt:variant>
        <vt:i4>0</vt:i4>
      </vt:variant>
      <vt:variant>
        <vt:i4>5</vt:i4>
      </vt:variant>
      <vt:variant>
        <vt:lpwstr/>
      </vt:variant>
      <vt:variant>
        <vt:lpwstr>_Toc285535813</vt:lpwstr>
      </vt:variant>
      <vt:variant>
        <vt:i4>1966140</vt:i4>
      </vt:variant>
      <vt:variant>
        <vt:i4>82</vt:i4>
      </vt:variant>
      <vt:variant>
        <vt:i4>0</vt:i4>
      </vt:variant>
      <vt:variant>
        <vt:i4>5</vt:i4>
      </vt:variant>
      <vt:variant>
        <vt:lpwstr/>
      </vt:variant>
      <vt:variant>
        <vt:lpwstr>_Toc285535812</vt:lpwstr>
      </vt:variant>
      <vt:variant>
        <vt:i4>1966140</vt:i4>
      </vt:variant>
      <vt:variant>
        <vt:i4>76</vt:i4>
      </vt:variant>
      <vt:variant>
        <vt:i4>0</vt:i4>
      </vt:variant>
      <vt:variant>
        <vt:i4>5</vt:i4>
      </vt:variant>
      <vt:variant>
        <vt:lpwstr/>
      </vt:variant>
      <vt:variant>
        <vt:lpwstr>_Toc285535811</vt:lpwstr>
      </vt:variant>
      <vt:variant>
        <vt:i4>1966140</vt:i4>
      </vt:variant>
      <vt:variant>
        <vt:i4>70</vt:i4>
      </vt:variant>
      <vt:variant>
        <vt:i4>0</vt:i4>
      </vt:variant>
      <vt:variant>
        <vt:i4>5</vt:i4>
      </vt:variant>
      <vt:variant>
        <vt:lpwstr/>
      </vt:variant>
      <vt:variant>
        <vt:lpwstr>_Toc285535810</vt:lpwstr>
      </vt:variant>
      <vt:variant>
        <vt:i4>2031676</vt:i4>
      </vt:variant>
      <vt:variant>
        <vt:i4>64</vt:i4>
      </vt:variant>
      <vt:variant>
        <vt:i4>0</vt:i4>
      </vt:variant>
      <vt:variant>
        <vt:i4>5</vt:i4>
      </vt:variant>
      <vt:variant>
        <vt:lpwstr/>
      </vt:variant>
      <vt:variant>
        <vt:lpwstr>_Toc285535809</vt:lpwstr>
      </vt:variant>
      <vt:variant>
        <vt:i4>2031676</vt:i4>
      </vt:variant>
      <vt:variant>
        <vt:i4>58</vt:i4>
      </vt:variant>
      <vt:variant>
        <vt:i4>0</vt:i4>
      </vt:variant>
      <vt:variant>
        <vt:i4>5</vt:i4>
      </vt:variant>
      <vt:variant>
        <vt:lpwstr/>
      </vt:variant>
      <vt:variant>
        <vt:lpwstr>_Toc285535808</vt:lpwstr>
      </vt:variant>
      <vt:variant>
        <vt:i4>2031676</vt:i4>
      </vt:variant>
      <vt:variant>
        <vt:i4>52</vt:i4>
      </vt:variant>
      <vt:variant>
        <vt:i4>0</vt:i4>
      </vt:variant>
      <vt:variant>
        <vt:i4>5</vt:i4>
      </vt:variant>
      <vt:variant>
        <vt:lpwstr/>
      </vt:variant>
      <vt:variant>
        <vt:lpwstr>_Toc285535807</vt:lpwstr>
      </vt:variant>
      <vt:variant>
        <vt:i4>2031676</vt:i4>
      </vt:variant>
      <vt:variant>
        <vt:i4>46</vt:i4>
      </vt:variant>
      <vt:variant>
        <vt:i4>0</vt:i4>
      </vt:variant>
      <vt:variant>
        <vt:i4>5</vt:i4>
      </vt:variant>
      <vt:variant>
        <vt:lpwstr/>
      </vt:variant>
      <vt:variant>
        <vt:lpwstr>_Toc285535806</vt:lpwstr>
      </vt:variant>
      <vt:variant>
        <vt:i4>2031676</vt:i4>
      </vt:variant>
      <vt:variant>
        <vt:i4>40</vt:i4>
      </vt:variant>
      <vt:variant>
        <vt:i4>0</vt:i4>
      </vt:variant>
      <vt:variant>
        <vt:i4>5</vt:i4>
      </vt:variant>
      <vt:variant>
        <vt:lpwstr/>
      </vt:variant>
      <vt:variant>
        <vt:lpwstr>_Toc285535805</vt:lpwstr>
      </vt:variant>
      <vt:variant>
        <vt:i4>2031676</vt:i4>
      </vt:variant>
      <vt:variant>
        <vt:i4>34</vt:i4>
      </vt:variant>
      <vt:variant>
        <vt:i4>0</vt:i4>
      </vt:variant>
      <vt:variant>
        <vt:i4>5</vt:i4>
      </vt:variant>
      <vt:variant>
        <vt:lpwstr/>
      </vt:variant>
      <vt:variant>
        <vt:lpwstr>_Toc285535804</vt:lpwstr>
      </vt:variant>
      <vt:variant>
        <vt:i4>2031676</vt:i4>
      </vt:variant>
      <vt:variant>
        <vt:i4>28</vt:i4>
      </vt:variant>
      <vt:variant>
        <vt:i4>0</vt:i4>
      </vt:variant>
      <vt:variant>
        <vt:i4>5</vt:i4>
      </vt:variant>
      <vt:variant>
        <vt:lpwstr/>
      </vt:variant>
      <vt:variant>
        <vt:lpwstr>_Toc285535803</vt:lpwstr>
      </vt:variant>
      <vt:variant>
        <vt:i4>2031676</vt:i4>
      </vt:variant>
      <vt:variant>
        <vt:i4>22</vt:i4>
      </vt:variant>
      <vt:variant>
        <vt:i4>0</vt:i4>
      </vt:variant>
      <vt:variant>
        <vt:i4>5</vt:i4>
      </vt:variant>
      <vt:variant>
        <vt:lpwstr/>
      </vt:variant>
      <vt:variant>
        <vt:lpwstr>_Toc285535802</vt:lpwstr>
      </vt:variant>
      <vt:variant>
        <vt:i4>2031676</vt:i4>
      </vt:variant>
      <vt:variant>
        <vt:i4>16</vt:i4>
      </vt:variant>
      <vt:variant>
        <vt:i4>0</vt:i4>
      </vt:variant>
      <vt:variant>
        <vt:i4>5</vt:i4>
      </vt:variant>
      <vt:variant>
        <vt:lpwstr/>
      </vt:variant>
      <vt:variant>
        <vt:lpwstr>_Toc285535801</vt:lpwstr>
      </vt:variant>
      <vt:variant>
        <vt:i4>2031676</vt:i4>
      </vt:variant>
      <vt:variant>
        <vt:i4>10</vt:i4>
      </vt:variant>
      <vt:variant>
        <vt:i4>0</vt:i4>
      </vt:variant>
      <vt:variant>
        <vt:i4>5</vt:i4>
      </vt:variant>
      <vt:variant>
        <vt:lpwstr/>
      </vt:variant>
      <vt:variant>
        <vt:lpwstr>_Toc285535800</vt:lpwstr>
      </vt:variant>
      <vt:variant>
        <vt:i4>1441843</vt:i4>
      </vt:variant>
      <vt:variant>
        <vt:i4>4</vt:i4>
      </vt:variant>
      <vt:variant>
        <vt:i4>0</vt:i4>
      </vt:variant>
      <vt:variant>
        <vt:i4>5</vt:i4>
      </vt:variant>
      <vt:variant>
        <vt:lpwstr/>
      </vt:variant>
      <vt:variant>
        <vt:lpwstr>_Toc285535799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2018-03-12T20:28:00Z</dcterms:created>
  <dcterms:modified xsi:type="dcterms:W3CDTF">2018-11-29T19:29:00Z</dcterms:modified>
</cp:coreProperties>
</file>