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9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1073"/>
        <w:gridCol w:w="2410"/>
        <w:gridCol w:w="1430"/>
        <w:gridCol w:w="1706"/>
      </w:tblGrid>
      <w:tr w:rsidR="00786AED" w:rsidRPr="00422C9C" w14:paraId="60E03C82" w14:textId="77777777" w:rsidTr="001C7068">
        <w:tc>
          <w:tcPr>
            <w:tcW w:w="9056" w:type="dxa"/>
            <w:gridSpan w:val="5"/>
            <w:tcBorders>
              <w:bottom w:val="single" w:sz="4" w:space="0" w:color="auto"/>
            </w:tcBorders>
            <w:shd w:val="clear" w:color="auto" w:fill="00B050"/>
          </w:tcPr>
          <w:p w14:paraId="48D58801" w14:textId="77777777" w:rsidR="00786AED" w:rsidRPr="00422C9C" w:rsidRDefault="00786AED" w:rsidP="006536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>INFORMACIÓN GENERAL</w:t>
            </w:r>
          </w:p>
        </w:tc>
      </w:tr>
      <w:tr w:rsidR="00786AED" w:rsidRPr="00422C9C" w14:paraId="553DAA07" w14:textId="77777777" w:rsidTr="00653681">
        <w:tc>
          <w:tcPr>
            <w:tcW w:w="9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7B8A82" w14:textId="77777777" w:rsidR="00786AED" w:rsidRPr="00422C9C" w:rsidRDefault="00786AED" w:rsidP="0065368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86AED" w:rsidRPr="00422C9C" w14:paraId="3AEF98A4" w14:textId="77777777" w:rsidTr="001C7068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6D49BF6" w14:textId="77777777" w:rsidR="00786AED" w:rsidRPr="00422C9C" w:rsidRDefault="00DF76AA" w:rsidP="00653681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Sede, seccional  o extensión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D4196" w14:textId="77777777" w:rsidR="00786AED" w:rsidRPr="00422C9C" w:rsidRDefault="00617B47" w:rsidP="00653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Fusagasugá</w:t>
            </w:r>
          </w:p>
        </w:tc>
      </w:tr>
      <w:tr w:rsidR="00144730" w:rsidRPr="00422C9C" w14:paraId="4E6FE5A6" w14:textId="77777777" w:rsidTr="001C706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BE36322" w14:textId="77777777" w:rsidR="00144730" w:rsidRDefault="00144730" w:rsidP="00653681">
            <w:pPr>
              <w:spacing w:before="60" w:after="60"/>
              <w:ind w:left="-57"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Espacio Académico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F97671" w14:textId="77777777" w:rsidR="00144730" w:rsidRPr="00422C9C" w:rsidRDefault="00476373" w:rsidP="00653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Laboratorio</w:t>
            </w:r>
            <w:r w:rsidR="00617B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39D8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617B47">
              <w:rPr>
                <w:rFonts w:ascii="Arial" w:hAnsi="Arial" w:cs="Arial"/>
                <w:sz w:val="24"/>
                <w:szCs w:val="24"/>
              </w:rPr>
              <w:t>Electrónica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00B050"/>
            <w:vAlign w:val="center"/>
          </w:tcPr>
          <w:p w14:paraId="7113A70F" w14:textId="77777777" w:rsidR="00144730" w:rsidRPr="00422C9C" w:rsidRDefault="00144730" w:rsidP="00653681">
            <w:pPr>
              <w:rPr>
                <w:rFonts w:ascii="Arial" w:hAnsi="Arial" w:cs="Arial"/>
                <w:sz w:val="24"/>
                <w:szCs w:val="24"/>
              </w:rPr>
            </w:pPr>
            <w:r w:rsidRPr="00102CF0">
              <w:rPr>
                <w:rFonts w:ascii="Arial" w:hAnsi="Arial" w:cs="Arial"/>
                <w:b/>
                <w:sz w:val="24"/>
                <w:szCs w:val="24"/>
              </w:rPr>
              <w:t>Capacidad</w:t>
            </w:r>
            <w:r w:rsidR="007C01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00FF9" w14:textId="77777777" w:rsidR="00144730" w:rsidRPr="00422C9C" w:rsidRDefault="00721EB2" w:rsidP="00653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76373">
              <w:rPr>
                <w:rFonts w:ascii="Arial" w:hAnsi="Arial" w:cs="Arial"/>
                <w:sz w:val="24"/>
                <w:szCs w:val="24"/>
              </w:rPr>
              <w:t>0</w:t>
            </w:r>
            <w:r w:rsidR="006907C1">
              <w:rPr>
                <w:rFonts w:ascii="Arial" w:hAnsi="Arial" w:cs="Arial"/>
                <w:sz w:val="24"/>
                <w:szCs w:val="24"/>
              </w:rPr>
              <w:t xml:space="preserve"> personas</w:t>
            </w:r>
          </w:p>
        </w:tc>
      </w:tr>
      <w:tr w:rsidR="00786AED" w:rsidRPr="00422C9C" w14:paraId="43E7257E" w14:textId="77777777" w:rsidTr="001C706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45D63B6" w14:textId="77777777" w:rsidR="00786AED" w:rsidRPr="00422C9C" w:rsidRDefault="00786AED" w:rsidP="00653681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>Ubicación Física</w:t>
            </w:r>
          </w:p>
        </w:tc>
        <w:tc>
          <w:tcPr>
            <w:tcW w:w="661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AF55E" w14:textId="77777777" w:rsidR="00786AED" w:rsidRPr="00422C9C" w:rsidRDefault="00617B47" w:rsidP="00653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Bloque </w:t>
            </w:r>
            <w:r w:rsidR="004D0C86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Laboratorios</w:t>
            </w:r>
          </w:p>
        </w:tc>
      </w:tr>
      <w:tr w:rsidR="00786AED" w:rsidRPr="00422C9C" w14:paraId="2BB3A6F4" w14:textId="77777777" w:rsidTr="001C706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2BA2A67" w14:textId="77777777" w:rsidR="00786AED" w:rsidRPr="00422C9C" w:rsidRDefault="00786AED" w:rsidP="00653681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661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CFA968" w14:textId="77777777" w:rsidR="00786AED" w:rsidRPr="00422C9C" w:rsidRDefault="00617B47" w:rsidP="00457E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8732512 Ext 174</w:t>
            </w:r>
          </w:p>
        </w:tc>
      </w:tr>
      <w:tr w:rsidR="00786AED" w:rsidRPr="00422C9C" w14:paraId="602A5D48" w14:textId="77777777" w:rsidTr="001C706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D2093CF" w14:textId="77777777" w:rsidR="00786AED" w:rsidRPr="00422C9C" w:rsidRDefault="00786AED" w:rsidP="00653681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661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02E03" w14:textId="77777777" w:rsidR="00786AED" w:rsidRPr="00422C9C" w:rsidRDefault="00B9712A" w:rsidP="00535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CA65A9">
              <w:rPr>
                <w:rFonts w:ascii="Arial" w:hAnsi="Arial" w:cs="Arial"/>
                <w:sz w:val="24"/>
                <w:szCs w:val="24"/>
              </w:rPr>
              <w:t>lectr</w:t>
            </w:r>
            <w:r w:rsidR="00535963">
              <w:rPr>
                <w:rFonts w:ascii="Arial" w:hAnsi="Arial" w:cs="Arial"/>
                <w:sz w:val="24"/>
                <w:szCs w:val="24"/>
              </w:rPr>
              <w:t>o</w:t>
            </w:r>
            <w:r w:rsidR="00CA65A9">
              <w:rPr>
                <w:rFonts w:ascii="Arial" w:hAnsi="Arial" w:cs="Arial"/>
                <w:sz w:val="24"/>
                <w:szCs w:val="24"/>
              </w:rPr>
              <w:t>nica.fusagasuga</w:t>
            </w:r>
            <w:r w:rsidR="00617B47">
              <w:rPr>
                <w:rFonts w:ascii="Arial" w:hAnsi="Arial" w:cs="Arial"/>
                <w:sz w:val="24"/>
                <w:szCs w:val="24"/>
              </w:rPr>
              <w:t>@mail.unicundi.edu.co</w:t>
            </w:r>
          </w:p>
        </w:tc>
      </w:tr>
      <w:tr w:rsidR="00786AED" w:rsidRPr="00422C9C" w14:paraId="3B80E708" w14:textId="77777777" w:rsidTr="001C706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A0B4EB1" w14:textId="77777777" w:rsidR="00786AED" w:rsidRPr="00422C9C" w:rsidRDefault="00786AED" w:rsidP="00653681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>Horario de servicio</w:t>
            </w:r>
          </w:p>
        </w:tc>
        <w:tc>
          <w:tcPr>
            <w:tcW w:w="661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0450FF" w14:textId="77777777" w:rsidR="00786AED" w:rsidRPr="00422C9C" w:rsidRDefault="005839D8" w:rsidP="00653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am – 12:00 m  y   2:00 pm – 6:00 pm</w:t>
            </w:r>
          </w:p>
        </w:tc>
      </w:tr>
      <w:tr w:rsidR="00786AED" w:rsidRPr="00422C9C" w14:paraId="5F93A92A" w14:textId="77777777" w:rsidTr="001C706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DDCB39D" w14:textId="77777777" w:rsidR="00DF76AA" w:rsidRPr="00422C9C" w:rsidRDefault="00DF76AA" w:rsidP="00653681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Encargado del área</w:t>
            </w:r>
          </w:p>
        </w:tc>
        <w:tc>
          <w:tcPr>
            <w:tcW w:w="661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DB7846" w14:textId="77777777" w:rsidR="00786AED" w:rsidRPr="00422C9C" w:rsidRDefault="00617B47" w:rsidP="00F677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Ingeniero Electrónico </w:t>
            </w:r>
            <w:r w:rsidR="00F677B4">
              <w:rPr>
                <w:rFonts w:ascii="Arial" w:hAnsi="Arial" w:cs="Arial"/>
                <w:sz w:val="24"/>
                <w:szCs w:val="24"/>
              </w:rPr>
              <w:t>Mauricio Alberto Carranza Morales</w:t>
            </w:r>
          </w:p>
        </w:tc>
      </w:tr>
    </w:tbl>
    <w:p w14:paraId="7879D39F" w14:textId="77777777" w:rsidR="00E81FBD" w:rsidRDefault="00E81FBD" w:rsidP="00E81FBD">
      <w:pPr>
        <w:rPr>
          <w:rFonts w:ascii="Arial" w:hAnsi="Arial" w:cs="Arial"/>
          <w:sz w:val="24"/>
          <w:szCs w:val="24"/>
        </w:rPr>
      </w:pPr>
    </w:p>
    <w:p w14:paraId="6E66EC9C" w14:textId="77777777" w:rsidR="00653681" w:rsidRDefault="00653681" w:rsidP="00E81FBD">
      <w:pPr>
        <w:rPr>
          <w:rFonts w:ascii="Arial" w:hAnsi="Arial" w:cs="Arial"/>
          <w:sz w:val="24"/>
          <w:szCs w:val="24"/>
        </w:rPr>
      </w:pPr>
    </w:p>
    <w:p w14:paraId="72153F7D" w14:textId="77777777" w:rsidR="00653681" w:rsidRDefault="00653681" w:rsidP="00E81FBD">
      <w:pPr>
        <w:rPr>
          <w:rFonts w:ascii="Arial" w:hAnsi="Arial" w:cs="Arial"/>
          <w:sz w:val="24"/>
          <w:szCs w:val="24"/>
        </w:rPr>
      </w:pPr>
    </w:p>
    <w:p w14:paraId="13FB888A" w14:textId="77777777" w:rsidR="00653681" w:rsidRDefault="00653681" w:rsidP="00E81FBD">
      <w:pPr>
        <w:rPr>
          <w:rFonts w:ascii="Arial" w:hAnsi="Arial" w:cs="Arial"/>
          <w:sz w:val="24"/>
          <w:szCs w:val="24"/>
        </w:rPr>
      </w:pPr>
    </w:p>
    <w:p w14:paraId="503F00F5" w14:textId="77777777" w:rsidR="00653681" w:rsidRDefault="00653681" w:rsidP="00E81FBD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42"/>
        <w:gridCol w:w="6072"/>
      </w:tblGrid>
      <w:tr w:rsidR="00B456B3" w:rsidRPr="00422C9C" w14:paraId="32AC1D09" w14:textId="77777777" w:rsidTr="624C98F8"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7C0D3337" w14:textId="77777777" w:rsidR="00B456B3" w:rsidRPr="00422C9C" w:rsidRDefault="00B456B3" w:rsidP="00422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>DESCRIPCIÓN DEL LABORATORIO</w:t>
            </w:r>
          </w:p>
        </w:tc>
      </w:tr>
      <w:tr w:rsidR="00B456B3" w:rsidRPr="00422C9C" w14:paraId="727D3366" w14:textId="77777777" w:rsidTr="624C98F8">
        <w:tc>
          <w:tcPr>
            <w:tcW w:w="9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96490B" w14:textId="77777777" w:rsidR="00B456B3" w:rsidRPr="00422C9C" w:rsidRDefault="00B456B3" w:rsidP="00422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56B3" w:rsidRPr="00422C9C" w14:paraId="074F8EB1" w14:textId="77777777" w:rsidTr="624C98F8">
        <w:trPr>
          <w:trHeight w:val="1979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174B57D" w14:textId="77777777" w:rsidR="00B456B3" w:rsidRPr="00422C9C" w:rsidRDefault="00DF76AA" w:rsidP="00422C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>Objetivo del laboratorio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FF4F5A" w14:textId="77777777" w:rsidR="00B456B3" w:rsidRPr="00422C9C" w:rsidRDefault="0072796E" w:rsidP="006034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laboratorio </w:t>
            </w:r>
            <w:r w:rsidR="000E15C9">
              <w:rPr>
                <w:rFonts w:ascii="Arial" w:hAnsi="Arial" w:cs="Arial"/>
                <w:sz w:val="24"/>
                <w:szCs w:val="24"/>
              </w:rPr>
              <w:t xml:space="preserve">se encarga de </w:t>
            </w:r>
            <w:r>
              <w:rPr>
                <w:rFonts w:ascii="Arial" w:hAnsi="Arial" w:cs="Arial"/>
                <w:sz w:val="24"/>
                <w:szCs w:val="24"/>
              </w:rPr>
              <w:t>admi</w:t>
            </w:r>
            <w:r w:rsidR="000E15C9">
              <w:rPr>
                <w:rFonts w:ascii="Arial" w:hAnsi="Arial" w:cs="Arial"/>
                <w:sz w:val="24"/>
                <w:szCs w:val="24"/>
              </w:rPr>
              <w:t>nistrar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15C9">
              <w:rPr>
                <w:rFonts w:ascii="Arial" w:hAnsi="Arial" w:cs="Arial"/>
                <w:sz w:val="24"/>
                <w:szCs w:val="24"/>
              </w:rPr>
              <w:t>los</w:t>
            </w:r>
            <w:r w:rsidR="00C86024">
              <w:rPr>
                <w:rFonts w:ascii="Arial" w:hAnsi="Arial" w:cs="Arial"/>
                <w:sz w:val="24"/>
                <w:szCs w:val="24"/>
              </w:rPr>
              <w:t xml:space="preserve"> espacios</w:t>
            </w:r>
            <w:r w:rsidR="006056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6B14">
              <w:rPr>
                <w:rFonts w:ascii="Arial" w:hAnsi="Arial" w:cs="Arial"/>
                <w:sz w:val="24"/>
                <w:szCs w:val="24"/>
              </w:rPr>
              <w:t>y elementos</w:t>
            </w:r>
            <w:r w:rsidR="00C86024">
              <w:rPr>
                <w:rFonts w:ascii="Arial" w:hAnsi="Arial" w:cs="Arial"/>
                <w:sz w:val="24"/>
                <w:szCs w:val="24"/>
              </w:rPr>
              <w:t xml:space="preserve"> educativos</w:t>
            </w:r>
            <w:r w:rsidR="00E66B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6D29" w:rsidRPr="008C5A65">
              <w:rPr>
                <w:rFonts w:ascii="Arial" w:hAnsi="Arial" w:cs="Arial"/>
                <w:sz w:val="24"/>
                <w:szCs w:val="24"/>
              </w:rPr>
              <w:t>disp</w:t>
            </w:r>
            <w:r w:rsidR="008C5A65" w:rsidRPr="008C5A65">
              <w:rPr>
                <w:rFonts w:ascii="Arial" w:hAnsi="Arial" w:cs="Arial"/>
                <w:sz w:val="24"/>
                <w:szCs w:val="24"/>
              </w:rPr>
              <w:t>o</w:t>
            </w:r>
            <w:r w:rsidR="008C5A65">
              <w:rPr>
                <w:rFonts w:ascii="Arial" w:hAnsi="Arial" w:cs="Arial"/>
                <w:sz w:val="24"/>
                <w:szCs w:val="24"/>
              </w:rPr>
              <w:t>nibles</w:t>
            </w:r>
            <w:r w:rsidR="00176D29">
              <w:rPr>
                <w:rFonts w:ascii="Arial" w:hAnsi="Arial" w:cs="Arial"/>
                <w:sz w:val="24"/>
                <w:szCs w:val="24"/>
              </w:rPr>
              <w:t xml:space="preserve"> para realizar prácticas académicas </w:t>
            </w:r>
            <w:r w:rsidR="006056B2" w:rsidRPr="0060348A">
              <w:rPr>
                <w:rFonts w:ascii="Arial" w:hAnsi="Arial" w:cs="Arial"/>
                <w:sz w:val="24"/>
                <w:szCs w:val="24"/>
              </w:rPr>
              <w:t>en</w:t>
            </w:r>
            <w:r w:rsidR="006056B2">
              <w:rPr>
                <w:rFonts w:ascii="Arial" w:hAnsi="Arial" w:cs="Arial"/>
                <w:sz w:val="24"/>
                <w:szCs w:val="24"/>
              </w:rPr>
              <w:t xml:space="preserve"> el </w:t>
            </w:r>
            <w:r w:rsidR="000E15C9">
              <w:rPr>
                <w:rFonts w:ascii="Arial" w:hAnsi="Arial" w:cs="Arial"/>
                <w:sz w:val="24"/>
                <w:szCs w:val="24"/>
              </w:rPr>
              <w:t>ámbito de la e</w:t>
            </w:r>
            <w:r w:rsidR="006056B2">
              <w:rPr>
                <w:rFonts w:ascii="Arial" w:hAnsi="Arial" w:cs="Arial"/>
                <w:sz w:val="24"/>
                <w:szCs w:val="24"/>
              </w:rPr>
              <w:t>lectr</w:t>
            </w:r>
            <w:r w:rsidR="000E15C9">
              <w:rPr>
                <w:rFonts w:ascii="Arial" w:hAnsi="Arial" w:cs="Arial"/>
                <w:sz w:val="24"/>
                <w:szCs w:val="24"/>
              </w:rPr>
              <w:t>ónica</w:t>
            </w:r>
            <w:r w:rsidR="0060348A">
              <w:rPr>
                <w:rFonts w:ascii="Arial" w:hAnsi="Arial" w:cs="Arial"/>
                <w:sz w:val="24"/>
                <w:szCs w:val="24"/>
              </w:rPr>
              <w:t>,</w:t>
            </w:r>
            <w:r w:rsidR="007400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348A">
              <w:rPr>
                <w:rFonts w:ascii="Arial" w:hAnsi="Arial" w:cs="Arial"/>
                <w:sz w:val="24"/>
                <w:szCs w:val="24"/>
              </w:rPr>
              <w:t>necesarias para el desarrollo de</w:t>
            </w:r>
            <w:r w:rsidR="007400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055E">
              <w:rPr>
                <w:rFonts w:ascii="Arial" w:hAnsi="Arial" w:cs="Arial"/>
                <w:sz w:val="24"/>
                <w:szCs w:val="24"/>
              </w:rPr>
              <w:t>los procesos de docencia</w:t>
            </w:r>
            <w:r w:rsidR="00F535FB">
              <w:rPr>
                <w:rFonts w:ascii="Arial" w:hAnsi="Arial" w:cs="Arial"/>
                <w:sz w:val="24"/>
                <w:szCs w:val="24"/>
              </w:rPr>
              <w:t>, investigación y extensión</w:t>
            </w:r>
            <w:r w:rsidR="00E66B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6B2">
              <w:rPr>
                <w:rFonts w:ascii="Arial" w:hAnsi="Arial" w:cs="Arial"/>
                <w:sz w:val="24"/>
                <w:szCs w:val="24"/>
              </w:rPr>
              <w:t>contribuyendo de manera importante con el enfoque de la universidad</w:t>
            </w:r>
            <w:r w:rsidR="0074009A">
              <w:rPr>
                <w:rFonts w:ascii="Arial" w:hAnsi="Arial" w:cs="Arial"/>
                <w:sz w:val="24"/>
                <w:szCs w:val="24"/>
              </w:rPr>
              <w:t>.</w:t>
            </w:r>
            <w:r w:rsidR="00E66B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456B3" w:rsidRPr="00422C9C" w14:paraId="513FA012" w14:textId="77777777" w:rsidTr="624C98F8">
        <w:trPr>
          <w:trHeight w:val="2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5D3300F" w14:textId="77777777" w:rsidR="00B456B3" w:rsidRPr="00422C9C" w:rsidRDefault="00DF76AA" w:rsidP="00422C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Misión</w:t>
            </w:r>
          </w:p>
        </w:tc>
        <w:tc>
          <w:tcPr>
            <w:tcW w:w="78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F068FF" w14:textId="77777777" w:rsidR="00B456B3" w:rsidRPr="00422C9C" w:rsidRDefault="00A26849" w:rsidP="00F612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laboratorio de electrónica es un espacio académico</w:t>
            </w:r>
            <w:r w:rsidR="008C5A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02E6">
              <w:rPr>
                <w:rFonts w:ascii="Arial" w:hAnsi="Arial" w:cs="Arial"/>
                <w:sz w:val="24"/>
                <w:szCs w:val="24"/>
              </w:rPr>
              <w:t>pensado para</w:t>
            </w:r>
            <w:r w:rsidR="008C5A65">
              <w:rPr>
                <w:rFonts w:ascii="Arial" w:hAnsi="Arial" w:cs="Arial"/>
                <w:sz w:val="24"/>
                <w:szCs w:val="24"/>
              </w:rPr>
              <w:t xml:space="preserve"> la comunidad universitaria </w:t>
            </w:r>
            <w:r w:rsidR="00410D4E">
              <w:rPr>
                <w:rFonts w:ascii="Arial" w:hAnsi="Arial" w:cs="Arial"/>
                <w:sz w:val="24"/>
                <w:szCs w:val="24"/>
              </w:rPr>
              <w:t>comprometido con la calidad del servicio</w:t>
            </w:r>
            <w:r w:rsidR="008C5A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0EE0">
              <w:rPr>
                <w:rFonts w:ascii="Arial" w:hAnsi="Arial" w:cs="Arial"/>
                <w:sz w:val="24"/>
                <w:szCs w:val="24"/>
              </w:rPr>
              <w:t>en busca de la excelencia académica del programa de Ingeniería Electrónica</w:t>
            </w:r>
            <w:r w:rsidR="00A75C59">
              <w:rPr>
                <w:rFonts w:ascii="Arial" w:hAnsi="Arial" w:cs="Arial"/>
                <w:sz w:val="24"/>
                <w:szCs w:val="24"/>
              </w:rPr>
              <w:t xml:space="preserve">, mediante la </w:t>
            </w:r>
            <w:r w:rsidR="00720EE0">
              <w:rPr>
                <w:rFonts w:ascii="Arial" w:hAnsi="Arial" w:cs="Arial"/>
                <w:sz w:val="24"/>
                <w:szCs w:val="24"/>
              </w:rPr>
              <w:t>c</w:t>
            </w:r>
            <w:r w:rsidR="00410D4E">
              <w:rPr>
                <w:rFonts w:ascii="Arial" w:hAnsi="Arial" w:cs="Arial"/>
                <w:sz w:val="24"/>
                <w:szCs w:val="24"/>
              </w:rPr>
              <w:t>onstrucción del conocimiento</w:t>
            </w:r>
            <w:r w:rsidR="00A75C59">
              <w:rPr>
                <w:rFonts w:ascii="Arial" w:hAnsi="Arial" w:cs="Arial"/>
                <w:sz w:val="24"/>
                <w:szCs w:val="24"/>
              </w:rPr>
              <w:t xml:space="preserve"> que permite estructurar procesos de investigación, enseñanza y aprendizaje integral generando un entorno adecuado para encontrar el norte de la institución.</w:t>
            </w:r>
          </w:p>
        </w:tc>
      </w:tr>
      <w:tr w:rsidR="00DF76AA" w:rsidRPr="00422C9C" w14:paraId="0AB3E5A3" w14:textId="77777777" w:rsidTr="624C98F8">
        <w:trPr>
          <w:trHeight w:val="2238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12452138" w14:textId="624C98F8" w:rsidR="00DF76AA" w:rsidRDefault="624C98F8" w:rsidP="00422C9C">
            <w:r w:rsidRPr="624C98F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Visión</w:t>
            </w:r>
          </w:p>
          <w:p w14:paraId="670FAEF1" w14:textId="58D6FDE3" w:rsidR="00DF76AA" w:rsidRDefault="00DF76AA" w:rsidP="624C98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14" w:type="dxa"/>
            <w:gridSpan w:val="2"/>
            <w:shd w:val="clear" w:color="auto" w:fill="auto"/>
            <w:vAlign w:val="center"/>
          </w:tcPr>
          <w:p w14:paraId="36355938" w14:textId="77777777" w:rsidR="00DF76AA" w:rsidRPr="00422C9C" w:rsidRDefault="003B25AB" w:rsidP="00B537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Laboratorio de Electrónica será el área encargada de garantizar alta calidad </w:t>
            </w:r>
            <w:r w:rsidR="005F2296">
              <w:rPr>
                <w:rFonts w:ascii="Arial" w:hAnsi="Arial" w:cs="Arial"/>
                <w:sz w:val="24"/>
                <w:szCs w:val="24"/>
              </w:rPr>
              <w:t>para el programa</w:t>
            </w:r>
            <w:r>
              <w:rPr>
                <w:rFonts w:ascii="Arial" w:hAnsi="Arial" w:cs="Arial"/>
                <w:sz w:val="24"/>
                <w:szCs w:val="24"/>
              </w:rPr>
              <w:t xml:space="preserve"> de Ingeniería Electrónica desde el ejercicio práctico de las temáticas ofrecidas</w:t>
            </w:r>
            <w:r w:rsidR="00B537B4">
              <w:rPr>
                <w:rFonts w:ascii="Arial" w:hAnsi="Arial" w:cs="Arial"/>
                <w:sz w:val="24"/>
                <w:szCs w:val="24"/>
              </w:rPr>
              <w:t xml:space="preserve"> donde el egresado esté</w:t>
            </w:r>
            <w:r w:rsidR="002B643C">
              <w:rPr>
                <w:rFonts w:ascii="Arial" w:hAnsi="Arial" w:cs="Arial"/>
                <w:sz w:val="24"/>
                <w:szCs w:val="24"/>
              </w:rPr>
              <w:t xml:space="preserve"> en la capacidad de desenvolverse en </w:t>
            </w:r>
            <w:r w:rsidR="00D85918">
              <w:rPr>
                <w:rFonts w:ascii="Arial" w:hAnsi="Arial" w:cs="Arial"/>
                <w:sz w:val="24"/>
                <w:szCs w:val="24"/>
              </w:rPr>
              <w:t>ambientes</w:t>
            </w:r>
            <w:r w:rsidR="002B643C">
              <w:rPr>
                <w:rFonts w:ascii="Arial" w:hAnsi="Arial" w:cs="Arial"/>
                <w:sz w:val="24"/>
                <w:szCs w:val="24"/>
              </w:rPr>
              <w:t xml:space="preserve"> actuales y futuros a la vanguardia de la ciencia y las tecnologías emergentes</w:t>
            </w:r>
            <w:r w:rsidR="00D85918">
              <w:rPr>
                <w:rFonts w:ascii="Arial" w:hAnsi="Arial" w:cs="Arial"/>
                <w:sz w:val="24"/>
                <w:szCs w:val="24"/>
              </w:rPr>
              <w:t>, y enriquec</w:t>
            </w:r>
            <w:r w:rsidR="005F2296">
              <w:rPr>
                <w:rFonts w:ascii="Arial" w:hAnsi="Arial" w:cs="Arial"/>
                <w:sz w:val="24"/>
                <w:szCs w:val="24"/>
              </w:rPr>
              <w:t>iendo</w:t>
            </w:r>
            <w:r w:rsidR="00D85918">
              <w:rPr>
                <w:rFonts w:ascii="Arial" w:hAnsi="Arial" w:cs="Arial"/>
                <w:sz w:val="24"/>
                <w:szCs w:val="24"/>
              </w:rPr>
              <w:t xml:space="preserve"> competencias </w:t>
            </w:r>
            <w:r w:rsidR="00B537B4">
              <w:rPr>
                <w:rFonts w:ascii="Arial" w:hAnsi="Arial" w:cs="Arial"/>
                <w:sz w:val="24"/>
                <w:szCs w:val="24"/>
              </w:rPr>
              <w:t>que</w:t>
            </w:r>
            <w:r w:rsidR="005F2296">
              <w:rPr>
                <w:rFonts w:ascii="Arial" w:hAnsi="Arial" w:cs="Arial"/>
                <w:sz w:val="24"/>
                <w:szCs w:val="24"/>
              </w:rPr>
              <w:t xml:space="preserve"> favore</w:t>
            </w:r>
            <w:r w:rsidR="00B537B4">
              <w:rPr>
                <w:rFonts w:ascii="Arial" w:hAnsi="Arial" w:cs="Arial"/>
                <w:sz w:val="24"/>
                <w:szCs w:val="24"/>
              </w:rPr>
              <w:t>zcan</w:t>
            </w:r>
            <w:r w:rsidR="00D85918">
              <w:rPr>
                <w:rFonts w:ascii="Arial" w:hAnsi="Arial" w:cs="Arial"/>
                <w:sz w:val="24"/>
                <w:szCs w:val="24"/>
              </w:rPr>
              <w:t xml:space="preserve"> el desarrollo del entorno social regional y nacional.</w:t>
            </w:r>
          </w:p>
        </w:tc>
      </w:tr>
    </w:tbl>
    <w:p w14:paraId="6363017D" w14:textId="77777777" w:rsidR="00B456B3" w:rsidRDefault="00B456B3" w:rsidP="00E81FB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288"/>
        <w:gridCol w:w="988"/>
        <w:gridCol w:w="4128"/>
      </w:tblGrid>
      <w:tr w:rsidR="00653681" w:rsidRPr="00422C9C" w14:paraId="369D7953" w14:textId="77777777" w:rsidTr="007B1598">
        <w:tc>
          <w:tcPr>
            <w:tcW w:w="9056" w:type="dxa"/>
            <w:gridSpan w:val="5"/>
            <w:tcBorders>
              <w:bottom w:val="single" w:sz="4" w:space="0" w:color="auto"/>
            </w:tcBorders>
            <w:shd w:val="clear" w:color="auto" w:fill="00B050"/>
          </w:tcPr>
          <w:p w14:paraId="3FC4343F" w14:textId="77777777" w:rsidR="00653681" w:rsidRPr="00422C9C" w:rsidRDefault="00653681" w:rsidP="00065F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>RECURSO HUMANO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CON QUE CUENTA EL ESPACIO ACADEMICO</w:t>
            </w:r>
          </w:p>
        </w:tc>
      </w:tr>
      <w:tr w:rsidR="00653681" w:rsidRPr="00422C9C" w14:paraId="71ADA2CC" w14:textId="77777777" w:rsidTr="007B1598">
        <w:trPr>
          <w:trHeight w:val="332"/>
        </w:trPr>
        <w:tc>
          <w:tcPr>
            <w:tcW w:w="9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C960BB" w14:textId="77777777" w:rsidR="00653681" w:rsidRPr="00422C9C" w:rsidRDefault="00653681" w:rsidP="00065F5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53681" w:rsidRPr="00422C9C" w14:paraId="7184FAC7" w14:textId="77777777" w:rsidTr="00955FF1">
        <w:tc>
          <w:tcPr>
            <w:tcW w:w="2518" w:type="dxa"/>
            <w:tcBorders>
              <w:top w:val="single" w:sz="4" w:space="0" w:color="auto"/>
            </w:tcBorders>
            <w:shd w:val="clear" w:color="auto" w:fill="00B050"/>
          </w:tcPr>
          <w:p w14:paraId="59D51B62" w14:textId="77777777" w:rsidR="00653681" w:rsidRPr="00422C9C" w:rsidRDefault="00653681" w:rsidP="00065F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  <w:shd w:val="clear" w:color="auto" w:fill="00B050"/>
          </w:tcPr>
          <w:p w14:paraId="69076B96" w14:textId="77777777" w:rsidR="00653681" w:rsidRPr="00422C9C" w:rsidRDefault="00653681" w:rsidP="00065F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</w:tcBorders>
            <w:shd w:val="clear" w:color="auto" w:fill="00B050"/>
          </w:tcPr>
          <w:p w14:paraId="255F557A" w14:textId="77777777" w:rsidR="00653681" w:rsidRPr="00422C9C" w:rsidRDefault="00653681" w:rsidP="00065F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 xml:space="preserve">Correo electrónico </w:t>
            </w:r>
          </w:p>
        </w:tc>
      </w:tr>
      <w:tr w:rsidR="00653681" w:rsidRPr="00422C9C" w14:paraId="3ECA3950" w14:textId="77777777" w:rsidTr="00955FF1">
        <w:tc>
          <w:tcPr>
            <w:tcW w:w="2518" w:type="dxa"/>
            <w:shd w:val="clear" w:color="auto" w:fill="auto"/>
            <w:vAlign w:val="center"/>
          </w:tcPr>
          <w:p w14:paraId="70395907" w14:textId="77777777" w:rsidR="00653681" w:rsidRPr="00422C9C" w:rsidRDefault="0072796E" w:rsidP="007B15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Mauricio Alberto Carranza Morales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7FE7E157" w14:textId="77777777" w:rsidR="00653681" w:rsidRPr="00422C9C" w:rsidRDefault="00535963" w:rsidP="007B15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 II</w:t>
            </w:r>
          </w:p>
        </w:tc>
        <w:tc>
          <w:tcPr>
            <w:tcW w:w="5116" w:type="dxa"/>
            <w:gridSpan w:val="2"/>
            <w:shd w:val="clear" w:color="auto" w:fill="auto"/>
            <w:vAlign w:val="center"/>
          </w:tcPr>
          <w:p w14:paraId="1D12E507" w14:textId="77777777" w:rsidR="00457E31" w:rsidRPr="00955FF1" w:rsidRDefault="00955FF1" w:rsidP="00457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FF1">
              <w:rPr>
                <w:rFonts w:ascii="Arial" w:hAnsi="Arial" w:cs="Arial"/>
                <w:sz w:val="24"/>
                <w:szCs w:val="24"/>
              </w:rPr>
              <w:t>electrónica.fusagasuga@mail.unicundi.edu.co</w:t>
            </w:r>
          </w:p>
          <w:p w14:paraId="3CF923AF" w14:textId="77777777" w:rsidR="00653681" w:rsidRPr="00422C9C" w:rsidRDefault="00457E31" w:rsidP="007279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Teléfono: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 w:rsidR="0072796E">
              <w:rPr>
                <w:rFonts w:ascii="Arial" w:hAnsi="Arial" w:cs="Arial"/>
                <w:color w:val="000000"/>
                <w:sz w:val="24"/>
                <w:szCs w:val="24"/>
              </w:rPr>
              <w:t>06793695</w:t>
            </w:r>
          </w:p>
        </w:tc>
      </w:tr>
      <w:tr w:rsidR="00786AED" w:rsidRPr="00422C9C" w14:paraId="1C336DF6" w14:textId="77777777" w:rsidTr="001C7068">
        <w:tc>
          <w:tcPr>
            <w:tcW w:w="9056" w:type="dxa"/>
            <w:gridSpan w:val="5"/>
            <w:tcBorders>
              <w:bottom w:val="single" w:sz="4" w:space="0" w:color="auto"/>
            </w:tcBorders>
            <w:shd w:val="clear" w:color="auto" w:fill="00B050"/>
          </w:tcPr>
          <w:p w14:paraId="6008F909" w14:textId="77777777" w:rsidR="00786AED" w:rsidRPr="00422C9C" w:rsidRDefault="00786AED" w:rsidP="00422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 xml:space="preserve">ELEMENTOS ACADÉMICOS </w:t>
            </w:r>
          </w:p>
        </w:tc>
      </w:tr>
      <w:tr w:rsidR="00786AED" w:rsidRPr="00422C9C" w14:paraId="09CE23A5" w14:textId="77777777" w:rsidTr="00C804C1">
        <w:tc>
          <w:tcPr>
            <w:tcW w:w="4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FDEDE7" w14:textId="77777777" w:rsidR="00786AED" w:rsidRPr="00422C9C" w:rsidRDefault="00786AED" w:rsidP="00422C9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A61A" w14:textId="77777777" w:rsidR="00786AED" w:rsidRPr="00422C9C" w:rsidRDefault="00786AED" w:rsidP="00422C9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86AED" w:rsidRPr="00422C9C" w14:paraId="10A3F2F0" w14:textId="77777777" w:rsidTr="001C7068">
        <w:tc>
          <w:tcPr>
            <w:tcW w:w="3652" w:type="dxa"/>
            <w:gridSpan w:val="2"/>
            <w:tcBorders>
              <w:top w:val="single" w:sz="4" w:space="0" w:color="auto"/>
            </w:tcBorders>
            <w:shd w:val="clear" w:color="auto" w:fill="00B050"/>
          </w:tcPr>
          <w:p w14:paraId="47D9F246" w14:textId="77777777" w:rsidR="00786AED" w:rsidRPr="00422C9C" w:rsidRDefault="00786AED" w:rsidP="00DF76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lastRenderedPageBreak/>
              <w:t>Elemento Educativo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00B050"/>
          </w:tcPr>
          <w:p w14:paraId="01E03050" w14:textId="77777777" w:rsidR="00786AED" w:rsidRPr="00422C9C" w:rsidRDefault="00786AED" w:rsidP="00422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4128" w:type="dxa"/>
            <w:tcBorders>
              <w:top w:val="single" w:sz="4" w:space="0" w:color="auto"/>
            </w:tcBorders>
            <w:shd w:val="clear" w:color="auto" w:fill="00B050"/>
          </w:tcPr>
          <w:p w14:paraId="1D24AC53" w14:textId="77777777" w:rsidR="00786AED" w:rsidRPr="00422C9C" w:rsidRDefault="00B456B3" w:rsidP="00422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>Características</w:t>
            </w:r>
          </w:p>
        </w:tc>
      </w:tr>
      <w:tr w:rsidR="00786AED" w:rsidRPr="00422C9C" w14:paraId="24641843" w14:textId="77777777" w:rsidTr="00653681">
        <w:trPr>
          <w:trHeight w:val="284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314574EA" w14:textId="77777777" w:rsidR="00786AED" w:rsidRPr="00A93DF9" w:rsidRDefault="006907C1" w:rsidP="00B358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3DF9">
              <w:rPr>
                <w:rFonts w:ascii="Arial" w:hAnsi="Arial" w:cs="Arial"/>
                <w:b/>
                <w:sz w:val="22"/>
                <w:szCs w:val="22"/>
              </w:rPr>
              <w:t xml:space="preserve">OSCILOSCOPIO DIGITAL BK-PRECISION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DD05A0D" w14:textId="77777777" w:rsidR="00786AED" w:rsidRPr="00422C9C" w:rsidRDefault="00FB59D5" w:rsidP="00653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0EEABD36" w14:textId="77777777" w:rsidR="00786AED" w:rsidRPr="004B1E19" w:rsidRDefault="00FB59D5" w:rsidP="00A14970">
            <w:pPr>
              <w:jc w:val="both"/>
              <w:rPr>
                <w:rFonts w:ascii="Arial" w:hAnsi="Arial" w:cs="Arial"/>
                <w:szCs w:val="16"/>
              </w:rPr>
            </w:pPr>
            <w:r w:rsidRPr="004B1E19">
              <w:rPr>
                <w:rFonts w:ascii="Arial" w:hAnsi="Arial" w:cs="Arial"/>
                <w:szCs w:val="16"/>
              </w:rPr>
              <w:t xml:space="preserve">Osciloscopio digital marca BK PRECISION, referencia </w:t>
            </w:r>
            <w:r w:rsidR="00511D64" w:rsidRPr="004B1E19">
              <w:rPr>
                <w:rFonts w:ascii="Arial" w:hAnsi="Arial" w:cs="Arial"/>
                <w:szCs w:val="16"/>
              </w:rPr>
              <w:t xml:space="preserve">2540, 60 MHz </w:t>
            </w:r>
            <w:proofErr w:type="spellStart"/>
            <w:r w:rsidR="00511D64" w:rsidRPr="004B1E19">
              <w:rPr>
                <w:rFonts w:ascii="Arial" w:hAnsi="Arial" w:cs="Arial"/>
                <w:szCs w:val="16"/>
              </w:rPr>
              <w:t>bandwidth</w:t>
            </w:r>
            <w:proofErr w:type="spellEnd"/>
            <w:r w:rsidR="00511D64" w:rsidRPr="004B1E19">
              <w:rPr>
                <w:rFonts w:ascii="Arial" w:hAnsi="Arial" w:cs="Arial"/>
                <w:szCs w:val="16"/>
              </w:rPr>
              <w:t xml:space="preserve">, 1GSa/s </w:t>
            </w:r>
            <w:proofErr w:type="spellStart"/>
            <w:r w:rsidR="00511D64" w:rsidRPr="004B1E19">
              <w:rPr>
                <w:rFonts w:ascii="Arial" w:hAnsi="Arial" w:cs="Arial"/>
                <w:szCs w:val="16"/>
              </w:rPr>
              <w:t>sample</w:t>
            </w:r>
            <w:proofErr w:type="spellEnd"/>
            <w:r w:rsidR="00511D64" w:rsidRPr="004B1E19"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 w:rsidR="00511D64" w:rsidRPr="004B1E19">
              <w:rPr>
                <w:rFonts w:ascii="Arial" w:hAnsi="Arial" w:cs="Arial"/>
                <w:szCs w:val="16"/>
              </w:rPr>
              <w:t>rate</w:t>
            </w:r>
            <w:proofErr w:type="spellEnd"/>
            <w:r w:rsidR="00511D64" w:rsidRPr="004B1E19">
              <w:rPr>
                <w:rFonts w:ascii="Arial" w:hAnsi="Arial" w:cs="Arial"/>
                <w:szCs w:val="16"/>
              </w:rPr>
              <w:t>, 2 canales,</w:t>
            </w:r>
            <w:r w:rsidR="00721EB2" w:rsidRPr="004B1E19">
              <w:rPr>
                <w:rFonts w:ascii="Arial" w:hAnsi="Arial" w:cs="Arial"/>
                <w:szCs w:val="16"/>
              </w:rPr>
              <w:t xml:space="preserve"> 4000 puntos de longitud de registro para cada canal,</w:t>
            </w:r>
            <w:r w:rsidR="00511D64" w:rsidRPr="004B1E19">
              <w:rPr>
                <w:rFonts w:ascii="Arial" w:hAnsi="Arial" w:cs="Arial"/>
                <w:szCs w:val="16"/>
              </w:rPr>
              <w:t xml:space="preserve"> pantalla a color, filtrado digital, FFT, registrador de forma de onda.  Incluye puerto LAN y USB para control remoto.</w:t>
            </w:r>
          </w:p>
        </w:tc>
      </w:tr>
      <w:tr w:rsidR="00E63AB8" w:rsidRPr="00422C9C" w14:paraId="574D63C0" w14:textId="77777777" w:rsidTr="00653681">
        <w:trPr>
          <w:trHeight w:val="284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757FC503" w14:textId="77777777" w:rsidR="00E63AB8" w:rsidRPr="00A93DF9" w:rsidRDefault="006907C1" w:rsidP="006536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3DF9">
              <w:rPr>
                <w:rFonts w:ascii="Arial" w:hAnsi="Arial" w:cs="Arial"/>
                <w:b/>
                <w:sz w:val="22"/>
                <w:szCs w:val="22"/>
              </w:rPr>
              <w:t>OSCILOSCOPIO DIGITAL TEKTRONIX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0CD0165" w14:textId="77777777" w:rsidR="00E63AB8" w:rsidRDefault="00E63AB8" w:rsidP="00653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22FB9FBF" w14:textId="77777777" w:rsidR="00E63AB8" w:rsidRPr="004B1E19" w:rsidRDefault="00743F2B" w:rsidP="00743F2B">
            <w:pPr>
              <w:jc w:val="both"/>
              <w:rPr>
                <w:rFonts w:ascii="Arial" w:hAnsi="Arial" w:cs="Arial"/>
                <w:szCs w:val="16"/>
              </w:rPr>
            </w:pPr>
            <w:r w:rsidRPr="009D7E74">
              <w:rPr>
                <w:rFonts w:ascii="Arial" w:hAnsi="Arial" w:cs="Arial"/>
                <w:szCs w:val="18"/>
              </w:rPr>
              <w:t xml:space="preserve">Osciloscopio digital marca </w:t>
            </w:r>
            <w:proofErr w:type="spellStart"/>
            <w:r w:rsidRPr="009D7E74">
              <w:rPr>
                <w:rFonts w:ascii="Arial" w:hAnsi="Arial" w:cs="Arial"/>
                <w:szCs w:val="18"/>
              </w:rPr>
              <w:t>Tektronix</w:t>
            </w:r>
            <w:proofErr w:type="spellEnd"/>
            <w:r w:rsidRPr="009D7E74">
              <w:rPr>
                <w:rFonts w:ascii="Arial" w:hAnsi="Arial" w:cs="Arial"/>
                <w:szCs w:val="18"/>
              </w:rPr>
              <w:t xml:space="preserve">, referencia TDS2012C, </w:t>
            </w:r>
            <w:r w:rsidR="009B6BB9" w:rsidRPr="009D7E74">
              <w:rPr>
                <w:rFonts w:ascii="Arial" w:hAnsi="Arial" w:cs="Arial"/>
                <w:szCs w:val="18"/>
              </w:rPr>
              <w:t>Ancho de banda de 100</w:t>
            </w:r>
            <w:r w:rsidR="00751C3F" w:rsidRPr="009D7E74">
              <w:rPr>
                <w:rFonts w:ascii="Arial" w:hAnsi="Arial" w:cs="Arial"/>
                <w:szCs w:val="18"/>
              </w:rPr>
              <w:t xml:space="preserve">MHz, 2 canales, velocidad de muestreo de 2GS/s </w:t>
            </w:r>
            <w:r w:rsidR="005913AA" w:rsidRPr="009D7E74">
              <w:rPr>
                <w:rFonts w:ascii="Arial" w:hAnsi="Arial" w:cs="Arial"/>
                <w:szCs w:val="18"/>
              </w:rPr>
              <w:t>en Tiempo Real</w:t>
            </w:r>
            <w:r w:rsidR="00751C3F" w:rsidRPr="009D7E74">
              <w:rPr>
                <w:rFonts w:ascii="Arial" w:hAnsi="Arial" w:cs="Arial"/>
                <w:szCs w:val="18"/>
              </w:rPr>
              <w:t>,</w:t>
            </w:r>
            <w:r w:rsidR="005913AA" w:rsidRPr="009D7E74">
              <w:rPr>
                <w:rFonts w:ascii="Arial" w:hAnsi="Arial" w:cs="Arial"/>
                <w:szCs w:val="18"/>
              </w:rPr>
              <w:t xml:space="preserve"> Pantalla LCD a Color,</w:t>
            </w:r>
            <w:r w:rsidR="00751C3F" w:rsidRPr="009D7E74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751C3F" w:rsidRPr="009D7E74">
              <w:rPr>
                <w:rFonts w:ascii="Arial" w:hAnsi="Arial" w:cs="Arial"/>
                <w:szCs w:val="18"/>
              </w:rPr>
              <w:t>Pantalla LCD a Color</w:t>
            </w:r>
            <w:r w:rsidR="005913AA" w:rsidRPr="009D7E74">
              <w:rPr>
                <w:rFonts w:ascii="Arial" w:hAnsi="Arial" w:cs="Arial"/>
                <w:szCs w:val="18"/>
              </w:rPr>
              <w:t>,</w:t>
            </w:r>
            <w:r w:rsidR="00E96021" w:rsidRPr="009D7E74">
              <w:rPr>
                <w:rFonts w:ascii="Arial" w:hAnsi="Arial" w:cs="Arial"/>
                <w:szCs w:val="18"/>
              </w:rPr>
              <w:t xml:space="preserve"> almacenamiento en </w:t>
            </w:r>
            <w:proofErr w:type="spellStart"/>
            <w:r w:rsidR="00E96021" w:rsidRPr="009D7E74">
              <w:rPr>
                <w:rFonts w:ascii="Arial" w:hAnsi="Arial" w:cs="Arial"/>
                <w:szCs w:val="18"/>
              </w:rPr>
              <w:t>pendrive</w:t>
            </w:r>
            <w:proofErr w:type="spellEnd"/>
            <w:r w:rsidR="00E96021" w:rsidRPr="009D7E74">
              <w:rPr>
                <w:rFonts w:ascii="Arial" w:hAnsi="Arial" w:cs="Arial"/>
                <w:szCs w:val="18"/>
              </w:rPr>
              <w:t>, conectividad al PC usando puerto USB,</w:t>
            </w:r>
            <w:r w:rsidR="005913AA" w:rsidRPr="009D7E74">
              <w:rPr>
                <w:rFonts w:ascii="Arial" w:hAnsi="Arial" w:cs="Arial"/>
                <w:szCs w:val="18"/>
              </w:rPr>
              <w:t xml:space="preserve"> 16 mediciones automatizadas y análisis FFT para análisis </w:t>
            </w:r>
            <w:bookmarkStart w:id="0" w:name="_GoBack"/>
            <w:bookmarkEnd w:id="0"/>
            <w:r w:rsidR="005913AA" w:rsidRPr="009D7E74">
              <w:rPr>
                <w:rFonts w:ascii="Arial" w:hAnsi="Arial" w:cs="Arial"/>
                <w:szCs w:val="18"/>
              </w:rPr>
              <w:t>simplificado de formas de onda</w:t>
            </w:r>
          </w:p>
        </w:tc>
      </w:tr>
      <w:tr w:rsidR="00E63AB8" w:rsidRPr="00422C9C" w14:paraId="2ECEF7C7" w14:textId="77777777" w:rsidTr="00653681">
        <w:trPr>
          <w:trHeight w:val="284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7C30A7AC" w14:textId="77777777" w:rsidR="00E63AB8" w:rsidRPr="00A93DF9" w:rsidRDefault="006907C1" w:rsidP="006536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3DF9">
              <w:rPr>
                <w:rFonts w:ascii="Arial" w:hAnsi="Arial" w:cs="Arial"/>
                <w:b/>
                <w:sz w:val="22"/>
                <w:szCs w:val="22"/>
              </w:rPr>
              <w:t>OSCILOSCOPIO DIGITAL TEKTRONIX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F02D0BC" w14:textId="77777777" w:rsidR="00E63AB8" w:rsidRDefault="007134CD" w:rsidP="00653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3781266E" w14:textId="77777777" w:rsidR="00E63AB8" w:rsidRPr="004B1E19" w:rsidRDefault="00743F2B" w:rsidP="00BB0DCD">
            <w:pPr>
              <w:jc w:val="both"/>
              <w:rPr>
                <w:rFonts w:ascii="Arial" w:hAnsi="Arial" w:cs="Arial"/>
                <w:szCs w:val="16"/>
              </w:rPr>
            </w:pPr>
            <w:r w:rsidRPr="004B1E19">
              <w:rPr>
                <w:rFonts w:ascii="Arial" w:hAnsi="Arial" w:cs="Arial"/>
                <w:szCs w:val="16"/>
              </w:rPr>
              <w:t xml:space="preserve">Osciloscopio digital marca </w:t>
            </w:r>
            <w:proofErr w:type="spellStart"/>
            <w:r w:rsidRPr="004B1E19">
              <w:rPr>
                <w:rFonts w:ascii="Arial" w:hAnsi="Arial" w:cs="Arial"/>
                <w:szCs w:val="16"/>
              </w:rPr>
              <w:t>Tektronix</w:t>
            </w:r>
            <w:proofErr w:type="spellEnd"/>
            <w:r w:rsidRPr="004B1E19">
              <w:rPr>
                <w:rFonts w:ascii="Arial" w:hAnsi="Arial" w:cs="Arial"/>
                <w:szCs w:val="16"/>
              </w:rPr>
              <w:t>, referencia TDS</w:t>
            </w:r>
            <w:r w:rsidR="00BB0DCD">
              <w:rPr>
                <w:rFonts w:ascii="Arial" w:hAnsi="Arial" w:cs="Arial"/>
                <w:szCs w:val="16"/>
              </w:rPr>
              <w:t>220</w:t>
            </w:r>
            <w:r w:rsidRPr="004B1E19">
              <w:rPr>
                <w:rFonts w:ascii="Arial" w:hAnsi="Arial" w:cs="Arial"/>
                <w:szCs w:val="16"/>
              </w:rPr>
              <w:t xml:space="preserve">, </w:t>
            </w:r>
            <w:r w:rsidR="00751C3F" w:rsidRPr="004B1E19">
              <w:rPr>
                <w:rFonts w:ascii="Arial" w:hAnsi="Arial" w:cs="Arial"/>
                <w:szCs w:val="16"/>
              </w:rPr>
              <w:t xml:space="preserve">Ancho de </w:t>
            </w:r>
            <w:r w:rsidR="00E96021" w:rsidRPr="004B1E19">
              <w:rPr>
                <w:rFonts w:ascii="Arial" w:hAnsi="Arial" w:cs="Arial"/>
                <w:szCs w:val="16"/>
              </w:rPr>
              <w:t>b</w:t>
            </w:r>
            <w:r w:rsidR="00751C3F" w:rsidRPr="004B1E19">
              <w:rPr>
                <w:rFonts w:ascii="Arial" w:hAnsi="Arial" w:cs="Arial"/>
                <w:szCs w:val="16"/>
              </w:rPr>
              <w:t xml:space="preserve">anda de 100MHz, </w:t>
            </w:r>
            <w:r w:rsidR="005913AA" w:rsidRPr="004B1E19">
              <w:rPr>
                <w:rFonts w:ascii="Arial" w:hAnsi="Arial" w:cs="Arial"/>
                <w:szCs w:val="16"/>
              </w:rPr>
              <w:t>2 c</w:t>
            </w:r>
            <w:r w:rsidR="00751C3F" w:rsidRPr="004B1E19">
              <w:rPr>
                <w:rFonts w:ascii="Arial" w:hAnsi="Arial" w:cs="Arial"/>
                <w:szCs w:val="16"/>
              </w:rPr>
              <w:t xml:space="preserve">anales, velocidad de muestreo de 1GS/s en </w:t>
            </w:r>
            <w:r w:rsidR="00E96021" w:rsidRPr="004B1E19">
              <w:rPr>
                <w:rFonts w:ascii="Arial" w:hAnsi="Arial" w:cs="Arial"/>
                <w:szCs w:val="16"/>
              </w:rPr>
              <w:t>t</w:t>
            </w:r>
            <w:r w:rsidR="00751C3F" w:rsidRPr="004B1E19">
              <w:rPr>
                <w:rFonts w:ascii="Arial" w:hAnsi="Arial" w:cs="Arial"/>
                <w:szCs w:val="16"/>
              </w:rPr>
              <w:t xml:space="preserve">iempo </w:t>
            </w:r>
            <w:r w:rsidR="00E96021" w:rsidRPr="004B1E19">
              <w:rPr>
                <w:rFonts w:ascii="Arial" w:hAnsi="Arial" w:cs="Arial"/>
                <w:szCs w:val="16"/>
              </w:rPr>
              <w:t>r</w:t>
            </w:r>
            <w:r w:rsidR="00751C3F" w:rsidRPr="004B1E19">
              <w:rPr>
                <w:rFonts w:ascii="Arial" w:hAnsi="Arial" w:cs="Arial"/>
                <w:szCs w:val="16"/>
              </w:rPr>
              <w:t xml:space="preserve">eal, </w:t>
            </w:r>
            <w:r w:rsidR="00E96021" w:rsidRPr="004B1E19">
              <w:rPr>
                <w:rFonts w:ascii="Arial" w:hAnsi="Arial" w:cs="Arial"/>
                <w:szCs w:val="16"/>
              </w:rPr>
              <w:t>p</w:t>
            </w:r>
            <w:r w:rsidR="00751C3F" w:rsidRPr="004B1E19">
              <w:rPr>
                <w:rFonts w:ascii="Arial" w:hAnsi="Arial" w:cs="Arial"/>
                <w:szCs w:val="16"/>
              </w:rPr>
              <w:t xml:space="preserve">antalla LCD a </w:t>
            </w:r>
            <w:r w:rsidR="007134CD">
              <w:rPr>
                <w:rFonts w:ascii="Arial" w:hAnsi="Arial" w:cs="Arial"/>
                <w:szCs w:val="16"/>
              </w:rPr>
              <w:t>escala de grises</w:t>
            </w:r>
            <w:r w:rsidR="00BB0DCD">
              <w:rPr>
                <w:rFonts w:ascii="Arial" w:hAnsi="Arial" w:cs="Arial"/>
                <w:szCs w:val="16"/>
              </w:rPr>
              <w:t>, mediciones automatizadas.</w:t>
            </w:r>
          </w:p>
        </w:tc>
      </w:tr>
      <w:tr w:rsidR="00E63AB8" w:rsidRPr="00422C9C" w14:paraId="41DC5A4C" w14:textId="77777777" w:rsidTr="00653681">
        <w:trPr>
          <w:trHeight w:val="284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2EA2B85D" w14:textId="77777777" w:rsidR="00E63AB8" w:rsidRPr="00A93DF9" w:rsidRDefault="006907C1" w:rsidP="006536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3DF9">
              <w:rPr>
                <w:rFonts w:ascii="Arial" w:hAnsi="Arial" w:cs="Arial"/>
                <w:b/>
                <w:sz w:val="22"/>
                <w:szCs w:val="22"/>
              </w:rPr>
              <w:t>OSCILOSCOPIO DIGITAL GW IN</w:t>
            </w:r>
            <w:r w:rsidR="00C41C3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93DF9">
              <w:rPr>
                <w:rFonts w:ascii="Arial" w:hAnsi="Arial" w:cs="Arial"/>
                <w:b/>
                <w:sz w:val="22"/>
                <w:szCs w:val="22"/>
              </w:rPr>
              <w:t>TEK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0679CB1" w14:textId="77777777" w:rsidR="00E63AB8" w:rsidRDefault="00E63AB8" w:rsidP="00653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6E3227CE" w14:textId="77777777" w:rsidR="00E63AB8" w:rsidRPr="004B1E19" w:rsidRDefault="0038635A" w:rsidP="004A3692">
            <w:pPr>
              <w:jc w:val="both"/>
              <w:rPr>
                <w:rFonts w:ascii="Arial" w:hAnsi="Arial" w:cs="Arial"/>
                <w:szCs w:val="16"/>
              </w:rPr>
            </w:pPr>
            <w:r w:rsidRPr="004B1E19">
              <w:rPr>
                <w:rFonts w:ascii="Arial" w:hAnsi="Arial" w:cs="Arial"/>
                <w:szCs w:val="16"/>
              </w:rPr>
              <w:t xml:space="preserve">Osciloscopio digital marca </w:t>
            </w:r>
            <w:r w:rsidR="009B6BB9" w:rsidRPr="004B1E19">
              <w:rPr>
                <w:rFonts w:ascii="Arial" w:hAnsi="Arial" w:cs="Arial"/>
                <w:szCs w:val="16"/>
              </w:rPr>
              <w:t xml:space="preserve">GW </w:t>
            </w:r>
            <w:proofErr w:type="spellStart"/>
            <w:r w:rsidR="009B6BB9" w:rsidRPr="004B1E19">
              <w:rPr>
                <w:rFonts w:ascii="Arial" w:hAnsi="Arial" w:cs="Arial"/>
                <w:szCs w:val="16"/>
              </w:rPr>
              <w:t>Instek</w:t>
            </w:r>
            <w:proofErr w:type="spellEnd"/>
            <w:r w:rsidR="009B6BB9" w:rsidRPr="004B1E19">
              <w:rPr>
                <w:rFonts w:ascii="Arial" w:hAnsi="Arial" w:cs="Arial"/>
                <w:szCs w:val="16"/>
              </w:rPr>
              <w:t>, referencia GDS-820CX</w:t>
            </w:r>
            <w:r w:rsidRPr="004B1E19">
              <w:rPr>
                <w:rFonts w:ascii="Arial" w:hAnsi="Arial" w:cs="Arial"/>
                <w:szCs w:val="16"/>
              </w:rPr>
              <w:t xml:space="preserve">, </w:t>
            </w:r>
            <w:r w:rsidR="009B6BB9" w:rsidRPr="004B1E19">
              <w:rPr>
                <w:rFonts w:ascii="Arial" w:hAnsi="Arial" w:cs="Arial"/>
                <w:szCs w:val="16"/>
              </w:rPr>
              <w:t>ancho de banda 150MHz</w:t>
            </w:r>
            <w:r w:rsidR="004A3692" w:rsidRPr="004B1E19">
              <w:rPr>
                <w:rFonts w:ascii="Arial" w:hAnsi="Arial" w:cs="Arial"/>
                <w:szCs w:val="16"/>
              </w:rPr>
              <w:t xml:space="preserve">, 25 GS / s Frecuencia de muestreo de formas de onda repetitiva, pantalla LCD a Color, </w:t>
            </w:r>
            <w:r w:rsidR="009B6BB9" w:rsidRPr="004B1E19">
              <w:rPr>
                <w:rFonts w:ascii="Arial" w:hAnsi="Arial" w:cs="Arial"/>
                <w:szCs w:val="16"/>
              </w:rPr>
              <w:t>Función FFT</w:t>
            </w:r>
            <w:r w:rsidR="004A3692" w:rsidRPr="004B1E19">
              <w:rPr>
                <w:rFonts w:ascii="Arial" w:hAnsi="Arial" w:cs="Arial"/>
                <w:szCs w:val="16"/>
              </w:rPr>
              <w:t xml:space="preserve">, </w:t>
            </w:r>
            <w:r w:rsidR="009B6BB9" w:rsidRPr="004B1E19">
              <w:rPr>
                <w:rFonts w:ascii="Arial" w:hAnsi="Arial" w:cs="Arial"/>
                <w:szCs w:val="16"/>
              </w:rPr>
              <w:t>Interfaz estándar: USB, RS-232, puerto de impresora</w:t>
            </w:r>
            <w:r w:rsidR="004A3692" w:rsidRPr="004B1E19">
              <w:rPr>
                <w:rFonts w:ascii="Arial" w:hAnsi="Arial" w:cs="Arial"/>
                <w:szCs w:val="16"/>
              </w:rPr>
              <w:t>.</w:t>
            </w:r>
          </w:p>
        </w:tc>
      </w:tr>
      <w:tr w:rsidR="00786AED" w:rsidRPr="00422C9C" w14:paraId="5EBA062D" w14:textId="77777777" w:rsidTr="00653681">
        <w:trPr>
          <w:trHeight w:val="284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58D701A6" w14:textId="77777777" w:rsidR="00786AED" w:rsidRPr="00A93DF9" w:rsidRDefault="006907C1" w:rsidP="006536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3DF9">
              <w:rPr>
                <w:rFonts w:ascii="Arial" w:hAnsi="Arial" w:cs="Arial"/>
                <w:b/>
                <w:sz w:val="22"/>
                <w:szCs w:val="22"/>
              </w:rPr>
              <w:t>GENERADOR DE SEÑALES 4MHZ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305C7A1" w14:textId="77777777" w:rsidR="00786AED" w:rsidRPr="00422C9C" w:rsidRDefault="00721EB2" w:rsidP="00653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4D1DDDEC" w14:textId="77777777" w:rsidR="00786AED" w:rsidRPr="004B1E19" w:rsidRDefault="00721EB2" w:rsidP="00721EB2">
            <w:pPr>
              <w:jc w:val="both"/>
              <w:rPr>
                <w:rFonts w:ascii="Arial" w:hAnsi="Arial" w:cs="Arial"/>
                <w:szCs w:val="16"/>
              </w:rPr>
            </w:pPr>
            <w:r w:rsidRPr="004B1E19">
              <w:rPr>
                <w:rFonts w:ascii="Arial" w:hAnsi="Arial" w:cs="Arial"/>
                <w:szCs w:val="16"/>
              </w:rPr>
              <w:t>Generador de señales marca BK PRECISION, referencia 4003</w:t>
            </w:r>
            <w:r w:rsidR="009D3D7E" w:rsidRPr="004B1E19">
              <w:rPr>
                <w:rFonts w:ascii="Arial" w:hAnsi="Arial" w:cs="Arial"/>
                <w:szCs w:val="16"/>
              </w:rPr>
              <w:t xml:space="preserve">A, Genera formas de onda seno, cuadrada y triangular, Frecuencia de 0.5Hz a 4MHz, Salida de 20Vpp a circuito abierto (10Vpp con carga de 50 </w:t>
            </w:r>
            <w:proofErr w:type="spellStart"/>
            <w:r w:rsidR="009D3D7E" w:rsidRPr="004B1E19">
              <w:rPr>
                <w:rFonts w:ascii="Arial" w:hAnsi="Arial" w:cs="Arial"/>
                <w:szCs w:val="16"/>
              </w:rPr>
              <w:t>Ohms</w:t>
            </w:r>
            <w:proofErr w:type="spellEnd"/>
            <w:r w:rsidR="009D3D7E" w:rsidRPr="004B1E19">
              <w:rPr>
                <w:rFonts w:ascii="Arial" w:hAnsi="Arial" w:cs="Arial"/>
                <w:szCs w:val="16"/>
              </w:rPr>
              <w:t>), Salida TTL y CMOS &lt;25nS</w:t>
            </w:r>
          </w:p>
        </w:tc>
      </w:tr>
      <w:tr w:rsidR="00943935" w:rsidRPr="00422C9C" w14:paraId="16CC0FBB" w14:textId="77777777" w:rsidTr="00653681">
        <w:trPr>
          <w:trHeight w:val="284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171635A9" w14:textId="77777777" w:rsidR="00943935" w:rsidRPr="00A93DF9" w:rsidRDefault="006907C1" w:rsidP="00F504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3DF9">
              <w:rPr>
                <w:rFonts w:ascii="Arial" w:hAnsi="Arial" w:cs="Arial"/>
                <w:b/>
                <w:sz w:val="22"/>
                <w:szCs w:val="22"/>
              </w:rPr>
              <w:t xml:space="preserve">GENERADOR DE SEÑALES 10MHZ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18CD425" w14:textId="77777777" w:rsidR="00943935" w:rsidRPr="00422C9C" w:rsidRDefault="00084D74" w:rsidP="00255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1BEC6A53" w14:textId="77777777" w:rsidR="00943935" w:rsidRPr="004B1E19" w:rsidRDefault="00F504F5" w:rsidP="00943935">
            <w:pPr>
              <w:jc w:val="both"/>
              <w:rPr>
                <w:rFonts w:ascii="Arial" w:hAnsi="Arial" w:cs="Arial"/>
                <w:szCs w:val="16"/>
              </w:rPr>
            </w:pPr>
            <w:r w:rsidRPr="004B1E19">
              <w:rPr>
                <w:rFonts w:ascii="Arial" w:hAnsi="Arial" w:cs="Arial"/>
                <w:szCs w:val="16"/>
              </w:rPr>
              <w:t>Generador de señales marca BK PRECISION, referencia 40</w:t>
            </w:r>
            <w:r>
              <w:rPr>
                <w:rFonts w:ascii="Arial" w:hAnsi="Arial" w:cs="Arial"/>
                <w:szCs w:val="16"/>
              </w:rPr>
              <w:t>17</w:t>
            </w:r>
            <w:r w:rsidRPr="004B1E19">
              <w:rPr>
                <w:rFonts w:ascii="Arial" w:hAnsi="Arial" w:cs="Arial"/>
                <w:szCs w:val="16"/>
              </w:rPr>
              <w:t xml:space="preserve">A, </w:t>
            </w:r>
            <w:r>
              <w:rPr>
                <w:rFonts w:ascii="Arial" w:hAnsi="Arial" w:cs="Arial"/>
                <w:szCs w:val="24"/>
              </w:rPr>
              <w:t xml:space="preserve">Genera </w:t>
            </w:r>
            <w:r w:rsidRPr="004B1E19">
              <w:rPr>
                <w:rFonts w:ascii="Arial" w:hAnsi="Arial" w:cs="Arial"/>
                <w:szCs w:val="24"/>
              </w:rPr>
              <w:t xml:space="preserve">ondas </w:t>
            </w:r>
            <w:r>
              <w:rPr>
                <w:rFonts w:ascii="Arial" w:hAnsi="Arial" w:cs="Arial"/>
                <w:szCs w:val="24"/>
              </w:rPr>
              <w:t>s</w:t>
            </w:r>
            <w:r w:rsidRPr="004B1E19">
              <w:rPr>
                <w:rFonts w:ascii="Arial" w:hAnsi="Arial" w:cs="Arial"/>
                <w:szCs w:val="24"/>
              </w:rPr>
              <w:t>eno, cuadrad</w:t>
            </w:r>
            <w:r>
              <w:rPr>
                <w:rFonts w:ascii="Arial" w:hAnsi="Arial" w:cs="Arial"/>
                <w:szCs w:val="24"/>
              </w:rPr>
              <w:t>a</w:t>
            </w:r>
            <w:r w:rsidRPr="004B1E19">
              <w:rPr>
                <w:rFonts w:ascii="Arial" w:hAnsi="Arial" w:cs="Arial"/>
                <w:szCs w:val="24"/>
              </w:rPr>
              <w:t>, triangul</w:t>
            </w:r>
            <w:r>
              <w:rPr>
                <w:rFonts w:ascii="Arial" w:hAnsi="Arial" w:cs="Arial"/>
                <w:szCs w:val="24"/>
              </w:rPr>
              <w:t xml:space="preserve">ar, pulso, y </w:t>
            </w:r>
            <w:r w:rsidRPr="004B1E19">
              <w:rPr>
                <w:rFonts w:ascii="Arial" w:hAnsi="Arial" w:cs="Arial"/>
                <w:szCs w:val="24"/>
              </w:rPr>
              <w:t xml:space="preserve">rampa </w:t>
            </w:r>
            <w:r>
              <w:rPr>
                <w:rFonts w:ascii="Arial" w:hAnsi="Arial" w:cs="Arial"/>
                <w:szCs w:val="24"/>
              </w:rPr>
              <w:t xml:space="preserve"> de</w:t>
            </w:r>
            <w:r w:rsidRPr="004B1E19">
              <w:rPr>
                <w:rFonts w:ascii="Arial" w:hAnsi="Arial" w:cs="Arial"/>
                <w:szCs w:val="24"/>
              </w:rPr>
              <w:t xml:space="preserve"> 0,1 Hz a 10 MHz</w:t>
            </w:r>
            <w:r>
              <w:rPr>
                <w:rFonts w:ascii="Arial" w:hAnsi="Arial" w:cs="Arial"/>
                <w:szCs w:val="24"/>
              </w:rPr>
              <w:t>, a</w:t>
            </w:r>
            <w:r w:rsidRPr="004B1E19">
              <w:rPr>
                <w:rFonts w:ascii="Arial" w:hAnsi="Arial" w:cs="Arial"/>
                <w:szCs w:val="24"/>
              </w:rPr>
              <w:t xml:space="preserve">juste </w:t>
            </w:r>
            <w:r>
              <w:rPr>
                <w:rFonts w:ascii="Arial" w:hAnsi="Arial" w:cs="Arial"/>
                <w:szCs w:val="24"/>
              </w:rPr>
              <w:t>g</w:t>
            </w:r>
            <w:r w:rsidRPr="004B1E19">
              <w:rPr>
                <w:rFonts w:ascii="Arial" w:hAnsi="Arial" w:cs="Arial"/>
                <w:szCs w:val="24"/>
              </w:rPr>
              <w:t xml:space="preserve">rueso y </w:t>
            </w:r>
            <w:r>
              <w:rPr>
                <w:rFonts w:ascii="Arial" w:hAnsi="Arial" w:cs="Arial"/>
                <w:szCs w:val="24"/>
              </w:rPr>
              <w:t>f</w:t>
            </w:r>
            <w:r w:rsidRPr="004B1E19">
              <w:rPr>
                <w:rFonts w:ascii="Arial" w:hAnsi="Arial" w:cs="Arial"/>
                <w:szCs w:val="24"/>
              </w:rPr>
              <w:t>ino, pantalla LED de 5 dígitos, ciclo de trabajo variable, desplazamiento variable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4B1E19">
              <w:rPr>
                <w:rFonts w:ascii="Arial" w:hAnsi="Arial" w:cs="Arial"/>
                <w:szCs w:val="16"/>
              </w:rPr>
              <w:t xml:space="preserve">Salida de 20Vpp a circuito abierto (10Vpp con carga de 50 </w:t>
            </w:r>
            <w:proofErr w:type="spellStart"/>
            <w:r w:rsidRPr="004B1E19">
              <w:rPr>
                <w:rFonts w:ascii="Arial" w:hAnsi="Arial" w:cs="Arial"/>
                <w:szCs w:val="16"/>
              </w:rPr>
              <w:t>Ohms</w:t>
            </w:r>
            <w:proofErr w:type="spellEnd"/>
            <w:r w:rsidRPr="004B1E19">
              <w:rPr>
                <w:rFonts w:ascii="Arial" w:hAnsi="Arial" w:cs="Arial"/>
                <w:szCs w:val="16"/>
              </w:rPr>
              <w:t>), Salida TTL y CMOS &lt;25nS</w:t>
            </w:r>
            <w:r w:rsidRPr="004B1E19">
              <w:rPr>
                <w:rFonts w:ascii="Arial" w:hAnsi="Arial" w:cs="Arial"/>
                <w:szCs w:val="24"/>
              </w:rPr>
              <w:t xml:space="preserve"> DC, certificación </w:t>
            </w:r>
            <w:proofErr w:type="spellStart"/>
            <w:r w:rsidRPr="004B1E19">
              <w:rPr>
                <w:rFonts w:ascii="Arial" w:hAnsi="Arial" w:cs="Arial"/>
                <w:szCs w:val="24"/>
              </w:rPr>
              <w:t>cUL</w:t>
            </w:r>
            <w:proofErr w:type="spellEnd"/>
          </w:p>
        </w:tc>
      </w:tr>
      <w:tr w:rsidR="00084D74" w:rsidRPr="00422C9C" w14:paraId="14467C63" w14:textId="77777777" w:rsidTr="00653681">
        <w:trPr>
          <w:trHeight w:val="284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699FC218" w14:textId="77777777" w:rsidR="00084D74" w:rsidRPr="00FB69CF" w:rsidRDefault="00084D74" w:rsidP="007125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69CF">
              <w:rPr>
                <w:rFonts w:ascii="Arial" w:hAnsi="Arial" w:cs="Arial"/>
                <w:b/>
                <w:sz w:val="22"/>
                <w:szCs w:val="22"/>
              </w:rPr>
              <w:t>GENERADOR DE FUNCIONES ARBITRARIAS TEKTRONIX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5E76FF6" w14:textId="77777777" w:rsidR="00084D74" w:rsidRDefault="00084D74" w:rsidP="00712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00E5C1FE" w14:textId="77777777" w:rsidR="00084D74" w:rsidRPr="00181B85" w:rsidRDefault="00084D74" w:rsidP="007125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E19">
              <w:rPr>
                <w:rFonts w:ascii="Arial" w:hAnsi="Arial" w:cs="Arial"/>
                <w:szCs w:val="16"/>
              </w:rPr>
              <w:t xml:space="preserve">Generador de señales marca </w:t>
            </w:r>
            <w:proofErr w:type="spellStart"/>
            <w:r w:rsidRPr="004B1E19">
              <w:rPr>
                <w:rFonts w:ascii="Arial" w:hAnsi="Arial" w:cs="Arial"/>
                <w:szCs w:val="16"/>
              </w:rPr>
              <w:t>Tektronix</w:t>
            </w:r>
            <w:proofErr w:type="spellEnd"/>
            <w:r w:rsidRPr="004B1E19">
              <w:rPr>
                <w:rFonts w:ascii="Arial" w:hAnsi="Arial" w:cs="Arial"/>
                <w:szCs w:val="16"/>
              </w:rPr>
              <w:t xml:space="preserve">, referencia </w:t>
            </w:r>
            <w:r w:rsidRPr="00943935">
              <w:rPr>
                <w:rFonts w:ascii="Arial" w:hAnsi="Arial" w:cs="Arial"/>
                <w:szCs w:val="16"/>
              </w:rPr>
              <w:t>AFG3021B</w:t>
            </w:r>
            <w:r w:rsidRPr="004B1E19">
              <w:rPr>
                <w:rFonts w:ascii="Arial" w:hAnsi="Arial" w:cs="Arial"/>
                <w:szCs w:val="16"/>
              </w:rPr>
              <w:t xml:space="preserve">, </w:t>
            </w:r>
            <w:r>
              <w:rPr>
                <w:rFonts w:ascii="Arial" w:hAnsi="Arial" w:cs="Arial"/>
                <w:szCs w:val="16"/>
              </w:rPr>
              <w:t>Genera</w:t>
            </w:r>
            <w:r w:rsidRPr="00943935">
              <w:rPr>
                <w:rFonts w:ascii="Arial" w:hAnsi="Arial" w:cs="Arial"/>
                <w:szCs w:val="16"/>
              </w:rPr>
              <w:t xml:space="preserve"> onda Seno, Cuadrada, Triangular, Rampa, Pulso,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 w:rsidRPr="00943935">
              <w:rPr>
                <w:rFonts w:ascii="Arial" w:hAnsi="Arial" w:cs="Arial"/>
                <w:szCs w:val="16"/>
              </w:rPr>
              <w:t>Arbitrarias</w:t>
            </w:r>
            <w:r>
              <w:rPr>
                <w:rFonts w:ascii="Arial" w:hAnsi="Arial" w:cs="Arial"/>
                <w:szCs w:val="16"/>
              </w:rPr>
              <w:t xml:space="preserve"> en un rango de </w:t>
            </w:r>
            <w:r w:rsidRPr="00943935">
              <w:rPr>
                <w:rFonts w:ascii="Arial" w:hAnsi="Arial" w:cs="Arial"/>
                <w:szCs w:val="16"/>
              </w:rPr>
              <w:t>frecuencias</w:t>
            </w:r>
            <w:r>
              <w:rPr>
                <w:rFonts w:ascii="Arial" w:hAnsi="Arial" w:cs="Arial"/>
                <w:szCs w:val="16"/>
              </w:rPr>
              <w:t xml:space="preserve"> de</w:t>
            </w:r>
            <w:r w:rsidRPr="00943935">
              <w:rPr>
                <w:rFonts w:ascii="Arial" w:hAnsi="Arial" w:cs="Arial"/>
                <w:szCs w:val="16"/>
              </w:rPr>
              <w:t xml:space="preserve"> 1µ Hz a 25 MHz</w:t>
            </w:r>
            <w:r>
              <w:rPr>
                <w:rFonts w:ascii="Arial" w:hAnsi="Arial" w:cs="Arial"/>
                <w:szCs w:val="16"/>
              </w:rPr>
              <w:t>, m</w:t>
            </w:r>
            <w:r w:rsidRPr="00943935">
              <w:rPr>
                <w:rFonts w:ascii="Arial" w:hAnsi="Arial" w:cs="Arial"/>
                <w:szCs w:val="16"/>
              </w:rPr>
              <w:t xml:space="preserve">odos de </w:t>
            </w:r>
            <w:r>
              <w:rPr>
                <w:rFonts w:ascii="Arial" w:hAnsi="Arial" w:cs="Arial"/>
                <w:szCs w:val="16"/>
              </w:rPr>
              <w:t>o</w:t>
            </w:r>
            <w:r w:rsidRPr="00943935">
              <w:rPr>
                <w:rFonts w:ascii="Arial" w:hAnsi="Arial" w:cs="Arial"/>
                <w:szCs w:val="16"/>
              </w:rPr>
              <w:t xml:space="preserve">peración: </w:t>
            </w:r>
            <w:proofErr w:type="spellStart"/>
            <w:r w:rsidRPr="00943935">
              <w:rPr>
                <w:rFonts w:ascii="Arial" w:hAnsi="Arial" w:cs="Arial"/>
                <w:szCs w:val="16"/>
              </w:rPr>
              <w:t>Run</w:t>
            </w:r>
            <w:proofErr w:type="spellEnd"/>
            <w:r w:rsidRPr="00943935"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 w:rsidRPr="00943935">
              <w:rPr>
                <w:rFonts w:ascii="Arial" w:hAnsi="Arial" w:cs="Arial"/>
                <w:szCs w:val="16"/>
              </w:rPr>
              <w:t>mode</w:t>
            </w:r>
            <w:proofErr w:type="spellEnd"/>
            <w:r w:rsidRPr="00943935">
              <w:rPr>
                <w:rFonts w:ascii="Arial" w:hAnsi="Arial" w:cs="Arial"/>
                <w:szCs w:val="16"/>
              </w:rPr>
              <w:t xml:space="preserve"> (</w:t>
            </w:r>
            <w:proofErr w:type="spellStart"/>
            <w:r w:rsidRPr="00943935">
              <w:rPr>
                <w:rFonts w:ascii="Arial" w:hAnsi="Arial" w:cs="Arial"/>
                <w:szCs w:val="16"/>
              </w:rPr>
              <w:t>continuous</w:t>
            </w:r>
            <w:proofErr w:type="spellEnd"/>
            <w:r w:rsidRPr="00943935">
              <w:rPr>
                <w:rFonts w:ascii="Arial" w:hAnsi="Arial" w:cs="Arial"/>
                <w:szCs w:val="16"/>
              </w:rPr>
              <w:t xml:space="preserve">, </w:t>
            </w:r>
            <w:proofErr w:type="spellStart"/>
            <w:r w:rsidRPr="00943935">
              <w:rPr>
                <w:rFonts w:ascii="Arial" w:hAnsi="Arial" w:cs="Arial"/>
                <w:szCs w:val="16"/>
              </w:rPr>
              <w:t>modulation</w:t>
            </w:r>
            <w:proofErr w:type="spellEnd"/>
            <w:r w:rsidRPr="00943935">
              <w:rPr>
                <w:rFonts w:ascii="Arial" w:hAnsi="Arial" w:cs="Arial"/>
                <w:szCs w:val="16"/>
              </w:rPr>
              <w:t xml:space="preserve">, </w:t>
            </w:r>
            <w:proofErr w:type="spellStart"/>
            <w:r w:rsidRPr="00943935">
              <w:rPr>
                <w:rFonts w:ascii="Arial" w:hAnsi="Arial" w:cs="Arial"/>
                <w:szCs w:val="16"/>
              </w:rPr>
              <w:t>sweep</w:t>
            </w:r>
            <w:proofErr w:type="spellEnd"/>
            <w:r w:rsidRPr="00943935">
              <w:rPr>
                <w:rFonts w:ascii="Arial" w:hAnsi="Arial" w:cs="Arial"/>
                <w:szCs w:val="16"/>
              </w:rPr>
              <w:t xml:space="preserve"> y </w:t>
            </w:r>
            <w:proofErr w:type="spellStart"/>
            <w:r w:rsidRPr="00943935">
              <w:rPr>
                <w:rFonts w:ascii="Arial" w:hAnsi="Arial" w:cs="Arial"/>
                <w:szCs w:val="16"/>
              </w:rPr>
              <w:t>Burst</w:t>
            </w:r>
            <w:proofErr w:type="spellEnd"/>
            <w:r w:rsidRPr="00943935">
              <w:rPr>
                <w:rFonts w:ascii="Arial" w:hAnsi="Arial" w:cs="Arial"/>
                <w:szCs w:val="16"/>
              </w:rPr>
              <w:t>)</w:t>
            </w:r>
            <w:r>
              <w:rPr>
                <w:rFonts w:ascii="Arial" w:hAnsi="Arial" w:cs="Arial"/>
                <w:szCs w:val="16"/>
              </w:rPr>
              <w:t xml:space="preserve">, </w:t>
            </w:r>
            <w:r w:rsidRPr="004B1E19">
              <w:rPr>
                <w:rFonts w:ascii="Arial" w:hAnsi="Arial" w:cs="Arial"/>
                <w:szCs w:val="16"/>
              </w:rPr>
              <w:t xml:space="preserve">Salida de 20Vpp a circuito abierto (10Vpp con carga de 50 </w:t>
            </w:r>
            <w:proofErr w:type="spellStart"/>
            <w:r w:rsidRPr="004B1E19">
              <w:rPr>
                <w:rFonts w:ascii="Arial" w:hAnsi="Arial" w:cs="Arial"/>
                <w:szCs w:val="16"/>
              </w:rPr>
              <w:t>Ohms</w:t>
            </w:r>
            <w:proofErr w:type="spellEnd"/>
            <w:r w:rsidRPr="004B1E19">
              <w:rPr>
                <w:rFonts w:ascii="Arial" w:hAnsi="Arial" w:cs="Arial"/>
                <w:szCs w:val="16"/>
              </w:rPr>
              <w:t>)</w:t>
            </w:r>
          </w:p>
        </w:tc>
      </w:tr>
    </w:tbl>
    <w:p w14:paraId="5A11C10A" w14:textId="77777777" w:rsidR="009D7E74" w:rsidRDefault="009D7E74"/>
    <w:p w14:paraId="1560B31E" w14:textId="77777777" w:rsidR="009D7E74" w:rsidRDefault="009D7E74"/>
    <w:p w14:paraId="52BF0E8D" w14:textId="77777777" w:rsidR="009D7E74" w:rsidRDefault="009D7E74"/>
    <w:p w14:paraId="56FFF099" w14:textId="77777777" w:rsidR="009D7E74" w:rsidRDefault="009D7E74"/>
    <w:p w14:paraId="407A2188" w14:textId="77777777" w:rsidR="00D03ECA" w:rsidRDefault="00D03ECA"/>
    <w:p w14:paraId="1978CD00" w14:textId="77777777" w:rsidR="009D7E74" w:rsidRDefault="009D7E74"/>
    <w:p w14:paraId="1B601BFC" w14:textId="77777777" w:rsidR="009D7E74" w:rsidRDefault="009D7E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76"/>
        <w:gridCol w:w="4128"/>
      </w:tblGrid>
      <w:tr w:rsidR="008E0366" w:rsidRPr="00422C9C" w14:paraId="40682DE2" w14:textId="77777777" w:rsidTr="008E0366">
        <w:trPr>
          <w:trHeight w:val="284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14:paraId="57F906AD" w14:textId="77777777" w:rsidR="008E0366" w:rsidRPr="00422C9C" w:rsidRDefault="002F70F3" w:rsidP="002F7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>ELEMENTO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422C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03ECA" w:rsidRPr="00422C9C">
              <w:rPr>
                <w:rFonts w:ascii="Arial" w:hAnsi="Arial" w:cs="Arial"/>
                <w:b/>
                <w:sz w:val="24"/>
                <w:szCs w:val="24"/>
              </w:rPr>
              <w:t>ACADÉMICOS</w:t>
            </w:r>
          </w:p>
        </w:tc>
      </w:tr>
      <w:tr w:rsidR="008E0366" w:rsidRPr="00422C9C" w14:paraId="629A3D91" w14:textId="77777777" w:rsidTr="002F70F3">
        <w:trPr>
          <w:trHeight w:val="73"/>
        </w:trPr>
        <w:tc>
          <w:tcPr>
            <w:tcW w:w="905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287B7A2" w14:textId="77777777" w:rsidR="008E0366" w:rsidRPr="002F70F3" w:rsidRDefault="008E0366" w:rsidP="00B3441C">
            <w:pPr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</w:p>
        </w:tc>
      </w:tr>
      <w:tr w:rsidR="00181B85" w:rsidRPr="00422C9C" w14:paraId="7387A692" w14:textId="77777777" w:rsidTr="00181B85">
        <w:trPr>
          <w:trHeight w:val="284"/>
        </w:trPr>
        <w:tc>
          <w:tcPr>
            <w:tcW w:w="3652" w:type="dxa"/>
            <w:shd w:val="clear" w:color="auto" w:fill="00B050"/>
          </w:tcPr>
          <w:p w14:paraId="74925414" w14:textId="77777777" w:rsidR="00181B85" w:rsidRPr="00422C9C" w:rsidRDefault="00181B85" w:rsidP="00B34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lastRenderedPageBreak/>
              <w:t>Elemento Educativo</w:t>
            </w:r>
          </w:p>
        </w:tc>
        <w:tc>
          <w:tcPr>
            <w:tcW w:w="1276" w:type="dxa"/>
            <w:shd w:val="clear" w:color="auto" w:fill="00B050"/>
          </w:tcPr>
          <w:p w14:paraId="1BCE9991" w14:textId="77777777" w:rsidR="00181B85" w:rsidRPr="00422C9C" w:rsidRDefault="00181B85" w:rsidP="00B34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4128" w:type="dxa"/>
            <w:shd w:val="clear" w:color="auto" w:fill="00B050"/>
          </w:tcPr>
          <w:p w14:paraId="416A6140" w14:textId="77777777" w:rsidR="00181B85" w:rsidRPr="00422C9C" w:rsidRDefault="00181B85" w:rsidP="00B34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>Características</w:t>
            </w:r>
          </w:p>
        </w:tc>
      </w:tr>
      <w:tr w:rsidR="00181B85" w:rsidRPr="00422C9C" w14:paraId="03B739AB" w14:textId="77777777" w:rsidTr="00653681">
        <w:trPr>
          <w:trHeight w:val="284"/>
        </w:trPr>
        <w:tc>
          <w:tcPr>
            <w:tcW w:w="3652" w:type="dxa"/>
            <w:shd w:val="clear" w:color="auto" w:fill="auto"/>
            <w:vAlign w:val="center"/>
          </w:tcPr>
          <w:p w14:paraId="1E10144A" w14:textId="77777777" w:rsidR="00181B85" w:rsidRPr="00FB69CF" w:rsidRDefault="006907C1" w:rsidP="00F86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69CF">
              <w:rPr>
                <w:rFonts w:ascii="Arial" w:hAnsi="Arial" w:cs="Arial"/>
                <w:b/>
                <w:sz w:val="22"/>
                <w:szCs w:val="22"/>
              </w:rPr>
              <w:t>FUENTE DE PODER TRIPLE          BK-PRECISION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77FD41" w14:textId="77777777" w:rsidR="004F3AFC" w:rsidRDefault="004F3AFC" w:rsidP="004F3A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5A5713A9" w14:textId="77777777" w:rsidR="00181B85" w:rsidRPr="004B1E19" w:rsidRDefault="00181B85" w:rsidP="009D7E74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Fuente de poder marca BK</w:t>
            </w:r>
            <w:r w:rsidR="009D7E74">
              <w:rPr>
                <w:rFonts w:ascii="Arial" w:hAnsi="Arial" w:cs="Arial"/>
                <w:szCs w:val="16"/>
              </w:rPr>
              <w:t>-</w:t>
            </w:r>
            <w:r w:rsidRPr="004B1E19">
              <w:rPr>
                <w:rFonts w:ascii="Arial" w:hAnsi="Arial" w:cs="Arial"/>
                <w:szCs w:val="16"/>
              </w:rPr>
              <w:t xml:space="preserve">PRECISION, referencia </w:t>
            </w:r>
            <w:r>
              <w:rPr>
                <w:rFonts w:ascii="Arial" w:hAnsi="Arial" w:cs="Arial"/>
                <w:szCs w:val="16"/>
              </w:rPr>
              <w:t>1761, posee dos</w:t>
            </w:r>
            <w:r w:rsidRPr="00F8626A">
              <w:rPr>
                <w:rFonts w:ascii="Arial" w:hAnsi="Arial" w:cs="Arial"/>
                <w:szCs w:val="16"/>
              </w:rPr>
              <w:t xml:space="preserve"> salidas de 0 a 35V</w:t>
            </w:r>
            <w:r>
              <w:rPr>
                <w:rFonts w:ascii="Arial" w:hAnsi="Arial" w:cs="Arial"/>
                <w:szCs w:val="16"/>
              </w:rPr>
              <w:t xml:space="preserve"> con variación de corriente de </w:t>
            </w:r>
            <w:r w:rsidRPr="00F8626A">
              <w:rPr>
                <w:rFonts w:ascii="Arial" w:hAnsi="Arial" w:cs="Arial"/>
                <w:szCs w:val="16"/>
              </w:rPr>
              <w:t>0 a 3A y una de 2 a 6.5V</w:t>
            </w:r>
            <w:r>
              <w:rPr>
                <w:rFonts w:ascii="Arial" w:hAnsi="Arial" w:cs="Arial"/>
                <w:szCs w:val="16"/>
              </w:rPr>
              <w:t xml:space="preserve"> a</w:t>
            </w:r>
            <w:r w:rsidRPr="00F8626A">
              <w:rPr>
                <w:rFonts w:ascii="Arial" w:hAnsi="Arial" w:cs="Arial"/>
                <w:szCs w:val="16"/>
              </w:rPr>
              <w:t xml:space="preserve"> 5</w:t>
            </w:r>
            <w:r>
              <w:rPr>
                <w:rFonts w:ascii="Arial" w:hAnsi="Arial" w:cs="Arial"/>
                <w:szCs w:val="16"/>
              </w:rPr>
              <w:t>A.</w:t>
            </w:r>
          </w:p>
        </w:tc>
      </w:tr>
      <w:tr w:rsidR="004F3AFC" w:rsidRPr="00422C9C" w14:paraId="316640AC" w14:textId="77777777" w:rsidTr="00653681">
        <w:trPr>
          <w:trHeight w:val="284"/>
        </w:trPr>
        <w:tc>
          <w:tcPr>
            <w:tcW w:w="3652" w:type="dxa"/>
            <w:shd w:val="clear" w:color="auto" w:fill="auto"/>
            <w:vAlign w:val="center"/>
          </w:tcPr>
          <w:p w14:paraId="096686F4" w14:textId="77777777" w:rsidR="004F3AFC" w:rsidRPr="00FB69CF" w:rsidRDefault="004F3AFC" w:rsidP="00016E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69CF">
              <w:rPr>
                <w:rFonts w:ascii="Arial" w:hAnsi="Arial" w:cs="Arial"/>
                <w:b/>
                <w:sz w:val="22"/>
                <w:szCs w:val="22"/>
              </w:rPr>
              <w:t>FUENTE DE PODER TRIPLE          BK-PRECISION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CBC618" w14:textId="77777777" w:rsidR="004F3AFC" w:rsidRDefault="004F3AFC" w:rsidP="00016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421A9FEC" w14:textId="77777777" w:rsidR="004F3AFC" w:rsidRPr="004B1E19" w:rsidRDefault="004F3AFC" w:rsidP="00016E14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Fuente de poder marca BK-</w:t>
            </w:r>
            <w:r w:rsidRPr="004B1E19">
              <w:rPr>
                <w:rFonts w:ascii="Arial" w:hAnsi="Arial" w:cs="Arial"/>
                <w:szCs w:val="16"/>
              </w:rPr>
              <w:t xml:space="preserve">PRECISION, referencia </w:t>
            </w:r>
            <w:r>
              <w:rPr>
                <w:rFonts w:ascii="Arial" w:hAnsi="Arial" w:cs="Arial"/>
                <w:szCs w:val="16"/>
              </w:rPr>
              <w:t>1760, posee dos salidas de 0 a 30</w:t>
            </w:r>
            <w:r w:rsidRPr="00F8626A">
              <w:rPr>
                <w:rFonts w:ascii="Arial" w:hAnsi="Arial" w:cs="Arial"/>
                <w:szCs w:val="16"/>
              </w:rPr>
              <w:t>V</w:t>
            </w:r>
            <w:r>
              <w:rPr>
                <w:rFonts w:ascii="Arial" w:hAnsi="Arial" w:cs="Arial"/>
                <w:szCs w:val="16"/>
              </w:rPr>
              <w:t xml:space="preserve"> con variación de corriente de </w:t>
            </w:r>
            <w:r w:rsidRPr="00F8626A">
              <w:rPr>
                <w:rFonts w:ascii="Arial" w:hAnsi="Arial" w:cs="Arial"/>
                <w:szCs w:val="16"/>
              </w:rPr>
              <w:t>0 a 3A y una de 2 a 6.5V</w:t>
            </w:r>
            <w:r>
              <w:rPr>
                <w:rFonts w:ascii="Arial" w:hAnsi="Arial" w:cs="Arial"/>
                <w:szCs w:val="16"/>
              </w:rPr>
              <w:t xml:space="preserve"> a</w:t>
            </w:r>
            <w:r w:rsidRPr="00F8626A">
              <w:rPr>
                <w:rFonts w:ascii="Arial" w:hAnsi="Arial" w:cs="Arial"/>
                <w:szCs w:val="16"/>
              </w:rPr>
              <w:t xml:space="preserve"> 5</w:t>
            </w:r>
            <w:r>
              <w:rPr>
                <w:rFonts w:ascii="Arial" w:hAnsi="Arial" w:cs="Arial"/>
                <w:szCs w:val="16"/>
              </w:rPr>
              <w:t>A.</w:t>
            </w:r>
          </w:p>
        </w:tc>
      </w:tr>
      <w:tr w:rsidR="004F3AFC" w:rsidRPr="00532F64" w14:paraId="37CCF149" w14:textId="77777777" w:rsidTr="00653681">
        <w:trPr>
          <w:trHeight w:val="284"/>
        </w:trPr>
        <w:tc>
          <w:tcPr>
            <w:tcW w:w="3652" w:type="dxa"/>
            <w:shd w:val="clear" w:color="auto" w:fill="auto"/>
            <w:vAlign w:val="center"/>
          </w:tcPr>
          <w:p w14:paraId="34D42AA5" w14:textId="77777777" w:rsidR="004F3AFC" w:rsidRPr="00FB69CF" w:rsidRDefault="004F3AFC" w:rsidP="006536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69CF">
              <w:rPr>
                <w:rFonts w:ascii="Arial" w:hAnsi="Arial" w:cs="Arial"/>
                <w:b/>
                <w:sz w:val="22"/>
                <w:szCs w:val="22"/>
              </w:rPr>
              <w:t xml:space="preserve">MULTÍMETROS DIGITALES            BK-PRECISION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25263" w14:textId="77777777" w:rsidR="004F3AFC" w:rsidRPr="00532F64" w:rsidRDefault="004F3AFC" w:rsidP="00653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06589C98" w14:textId="77777777" w:rsidR="004F3AFC" w:rsidRPr="00B532FE" w:rsidRDefault="004F3AFC" w:rsidP="00B532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>Multímetro digital marca BK-</w:t>
            </w:r>
            <w:r w:rsidRPr="004B1E19">
              <w:rPr>
                <w:rFonts w:ascii="Arial" w:hAnsi="Arial" w:cs="Arial"/>
                <w:szCs w:val="16"/>
              </w:rPr>
              <w:t xml:space="preserve">PRECISION, referencia </w:t>
            </w:r>
            <w:r w:rsidRPr="00B532FE">
              <w:rPr>
                <w:rFonts w:ascii="Arial" w:hAnsi="Arial" w:cs="Arial"/>
              </w:rPr>
              <w:t>2709B</w:t>
            </w:r>
            <w:r>
              <w:rPr>
                <w:rFonts w:ascii="Arial" w:hAnsi="Arial" w:cs="Arial"/>
              </w:rPr>
              <w:t>, auto rango, pantalla LCD, mide voltaje (</w:t>
            </w:r>
            <w:r w:rsidRPr="00B532FE">
              <w:rPr>
                <w:rFonts w:ascii="Arial" w:hAnsi="Arial" w:cs="Arial"/>
              </w:rPr>
              <w:t xml:space="preserve">660 </w:t>
            </w:r>
            <w:proofErr w:type="spellStart"/>
            <w:r w:rsidRPr="00B532FE">
              <w:rPr>
                <w:rFonts w:ascii="Arial" w:hAnsi="Arial" w:cs="Arial"/>
              </w:rPr>
              <w:t>mVDC</w:t>
            </w:r>
            <w:proofErr w:type="spellEnd"/>
            <w:r w:rsidRPr="00B532FE">
              <w:rPr>
                <w:rFonts w:ascii="Arial" w:hAnsi="Arial" w:cs="Arial"/>
              </w:rPr>
              <w:t xml:space="preserve"> </w:t>
            </w:r>
            <w:proofErr w:type="spellStart"/>
            <w:r w:rsidRPr="00B532FE">
              <w:rPr>
                <w:rFonts w:ascii="Arial" w:hAnsi="Arial" w:cs="Arial"/>
              </w:rPr>
              <w:t>to</w:t>
            </w:r>
            <w:proofErr w:type="spellEnd"/>
            <w:r w:rsidRPr="00B532FE">
              <w:rPr>
                <w:rFonts w:ascii="Arial" w:hAnsi="Arial" w:cs="Arial"/>
              </w:rPr>
              <w:t xml:space="preserve"> 1000 VDC, 660 </w:t>
            </w:r>
            <w:proofErr w:type="spellStart"/>
            <w:r w:rsidRPr="00B532FE">
              <w:rPr>
                <w:rFonts w:ascii="Arial" w:hAnsi="Arial" w:cs="Arial"/>
              </w:rPr>
              <w:t>mVAC</w:t>
            </w:r>
            <w:proofErr w:type="spellEnd"/>
            <w:r w:rsidRPr="00B532FE">
              <w:rPr>
                <w:rFonts w:ascii="Arial" w:hAnsi="Arial" w:cs="Arial"/>
              </w:rPr>
              <w:t xml:space="preserve"> </w:t>
            </w:r>
            <w:proofErr w:type="spellStart"/>
            <w:r w:rsidRPr="00B532FE">
              <w:rPr>
                <w:rFonts w:ascii="Arial" w:hAnsi="Arial" w:cs="Arial"/>
              </w:rPr>
              <w:t>to</w:t>
            </w:r>
            <w:proofErr w:type="spellEnd"/>
            <w:r w:rsidRPr="00B532FE">
              <w:rPr>
                <w:rFonts w:ascii="Arial" w:hAnsi="Arial" w:cs="Arial"/>
              </w:rPr>
              <w:t xml:space="preserve"> 750 VAC</w:t>
            </w:r>
            <w:r>
              <w:rPr>
                <w:rFonts w:ascii="Arial" w:hAnsi="Arial" w:cs="Arial"/>
              </w:rPr>
              <w:t xml:space="preserve">), </w:t>
            </w:r>
            <w:r w:rsidRPr="00B532FE">
              <w:rPr>
                <w:rFonts w:ascii="Arial" w:hAnsi="Arial" w:cs="Arial"/>
              </w:rPr>
              <w:t>resistencia</w:t>
            </w:r>
            <w:r>
              <w:rPr>
                <w:rFonts w:ascii="Arial" w:hAnsi="Arial" w:cs="Arial"/>
              </w:rPr>
              <w:t xml:space="preserve"> (660 </w:t>
            </w:r>
            <w:proofErr w:type="spellStart"/>
            <w:r>
              <w:rPr>
                <w:rFonts w:ascii="Arial" w:hAnsi="Arial" w:cs="Arial"/>
              </w:rPr>
              <w:t>Ohms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66 </w:t>
            </w:r>
            <w:proofErr w:type="spellStart"/>
            <w:r>
              <w:rPr>
                <w:rFonts w:ascii="Arial" w:hAnsi="Arial" w:cs="Arial"/>
              </w:rPr>
              <w:t>MOhms</w:t>
            </w:r>
            <w:proofErr w:type="spellEnd"/>
            <w:r>
              <w:rPr>
                <w:rFonts w:ascii="Arial" w:hAnsi="Arial" w:cs="Arial"/>
              </w:rPr>
              <w:t xml:space="preserve">), </w:t>
            </w:r>
            <w:r w:rsidRPr="00B532FE">
              <w:rPr>
                <w:rFonts w:ascii="Arial" w:hAnsi="Arial" w:cs="Arial"/>
              </w:rPr>
              <w:t>capacitancia</w:t>
            </w:r>
            <w:r>
              <w:rPr>
                <w:rFonts w:ascii="Arial" w:hAnsi="Arial" w:cs="Arial"/>
              </w:rPr>
              <w:t xml:space="preserve"> (6.6 </w:t>
            </w:r>
            <w:proofErr w:type="spellStart"/>
            <w:r>
              <w:rPr>
                <w:rFonts w:ascii="Arial" w:hAnsi="Arial" w:cs="Arial"/>
              </w:rPr>
              <w:t>nF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66 </w:t>
            </w:r>
            <w:proofErr w:type="spellStart"/>
            <w:r>
              <w:rPr>
                <w:rFonts w:ascii="Arial" w:hAnsi="Arial" w:cs="Arial"/>
              </w:rPr>
              <w:t>mF</w:t>
            </w:r>
            <w:proofErr w:type="spellEnd"/>
            <w:r>
              <w:rPr>
                <w:rFonts w:ascii="Arial" w:hAnsi="Arial" w:cs="Arial"/>
              </w:rPr>
              <w:t xml:space="preserve">) y </w:t>
            </w:r>
            <w:r w:rsidRPr="00B532FE">
              <w:rPr>
                <w:rFonts w:ascii="Arial" w:hAnsi="Arial" w:cs="Arial"/>
              </w:rPr>
              <w:t>Frecuencia</w:t>
            </w:r>
            <w:r>
              <w:rPr>
                <w:rFonts w:ascii="Arial" w:hAnsi="Arial" w:cs="Arial"/>
              </w:rPr>
              <w:t xml:space="preserve"> (</w:t>
            </w:r>
            <w:r w:rsidRPr="00B532FE">
              <w:rPr>
                <w:rFonts w:ascii="Arial" w:hAnsi="Arial" w:cs="Arial"/>
              </w:rPr>
              <w:t xml:space="preserve">660 Hz </w:t>
            </w:r>
            <w:proofErr w:type="spellStart"/>
            <w:r w:rsidRPr="00B532FE">
              <w:rPr>
                <w:rFonts w:ascii="Arial" w:hAnsi="Arial" w:cs="Arial"/>
              </w:rPr>
              <w:t>to</w:t>
            </w:r>
            <w:proofErr w:type="spellEnd"/>
            <w:r w:rsidRPr="00B532FE">
              <w:rPr>
                <w:rFonts w:ascii="Arial" w:hAnsi="Arial" w:cs="Arial"/>
              </w:rPr>
              <w:t xml:space="preserve"> 66 MHz</w:t>
            </w:r>
            <w:r>
              <w:rPr>
                <w:rFonts w:ascii="Arial" w:hAnsi="Arial" w:cs="Arial"/>
              </w:rPr>
              <w:t xml:space="preserve">) con una exactitud del </w:t>
            </w:r>
            <w:r w:rsidRPr="00B532FE">
              <w:rPr>
                <w:rFonts w:ascii="Arial" w:hAnsi="Arial" w:cs="Arial"/>
              </w:rPr>
              <w:t>3 %</w:t>
            </w:r>
            <w:r>
              <w:rPr>
                <w:rFonts w:ascii="Arial" w:hAnsi="Arial" w:cs="Arial"/>
              </w:rPr>
              <w:t>.</w:t>
            </w:r>
          </w:p>
        </w:tc>
      </w:tr>
      <w:tr w:rsidR="004F3AFC" w:rsidRPr="00532F64" w14:paraId="0D4DE29A" w14:textId="77777777" w:rsidTr="00653681">
        <w:trPr>
          <w:trHeight w:val="284"/>
        </w:trPr>
        <w:tc>
          <w:tcPr>
            <w:tcW w:w="3652" w:type="dxa"/>
            <w:shd w:val="clear" w:color="auto" w:fill="auto"/>
            <w:vAlign w:val="center"/>
          </w:tcPr>
          <w:p w14:paraId="6FB8A0C4" w14:textId="77777777" w:rsidR="004F3AFC" w:rsidRPr="00FB69CF" w:rsidRDefault="00C92E2B" w:rsidP="00C92E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4F3AFC">
              <w:rPr>
                <w:rFonts w:ascii="Arial" w:hAnsi="Arial" w:cs="Arial"/>
                <w:b/>
                <w:sz w:val="22"/>
                <w:szCs w:val="22"/>
              </w:rPr>
              <w:t xml:space="preserve">MULTÍMETROS DIGITALES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F3AFC" w:rsidRPr="00FB69CF">
              <w:rPr>
                <w:rFonts w:ascii="Arial" w:hAnsi="Arial" w:cs="Arial"/>
                <w:b/>
                <w:sz w:val="22"/>
                <w:szCs w:val="22"/>
              </w:rPr>
              <w:t>FU</w:t>
            </w:r>
            <w:r w:rsidR="004F3AFC">
              <w:rPr>
                <w:rFonts w:ascii="Arial" w:hAnsi="Arial" w:cs="Arial"/>
                <w:b/>
                <w:sz w:val="22"/>
                <w:szCs w:val="22"/>
              </w:rPr>
              <w:t>-YONG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E3EFBA" w14:textId="77777777" w:rsidR="004F3AFC" w:rsidRPr="00532F64" w:rsidRDefault="004F3AFC" w:rsidP="00653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7AA440D2" w14:textId="77777777" w:rsidR="004F3AFC" w:rsidRPr="00532F64" w:rsidRDefault="004F3AFC" w:rsidP="00981E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16"/>
              </w:rPr>
              <w:t xml:space="preserve">Multímetro digital marca </w:t>
            </w:r>
            <w:proofErr w:type="spellStart"/>
            <w:r>
              <w:rPr>
                <w:rFonts w:ascii="Arial" w:hAnsi="Arial" w:cs="Arial"/>
                <w:szCs w:val="16"/>
              </w:rPr>
              <w:t>Yung</w:t>
            </w:r>
            <w:proofErr w:type="spellEnd"/>
            <w:r>
              <w:rPr>
                <w:rFonts w:ascii="Arial" w:hAnsi="Arial" w:cs="Arial"/>
                <w:szCs w:val="16"/>
              </w:rPr>
              <w:t>-Fu</w:t>
            </w:r>
            <w:r w:rsidRPr="004B1E19">
              <w:rPr>
                <w:rFonts w:ascii="Arial" w:hAnsi="Arial" w:cs="Arial"/>
                <w:szCs w:val="16"/>
              </w:rPr>
              <w:t xml:space="preserve">, </w:t>
            </w:r>
            <w:r>
              <w:rPr>
                <w:rFonts w:ascii="Arial" w:hAnsi="Arial" w:cs="Arial"/>
              </w:rPr>
              <w:t>pantalla LCD, mide voltaje (</w:t>
            </w:r>
            <w:r w:rsidRPr="00B532FE">
              <w:rPr>
                <w:rFonts w:ascii="Arial" w:hAnsi="Arial" w:cs="Arial"/>
              </w:rPr>
              <w:t xml:space="preserve">660 </w:t>
            </w:r>
            <w:proofErr w:type="spellStart"/>
            <w:r w:rsidRPr="00B532FE">
              <w:rPr>
                <w:rFonts w:ascii="Arial" w:hAnsi="Arial" w:cs="Arial"/>
              </w:rPr>
              <w:t>mVDC</w:t>
            </w:r>
            <w:proofErr w:type="spellEnd"/>
            <w:r w:rsidRPr="00B532FE">
              <w:rPr>
                <w:rFonts w:ascii="Arial" w:hAnsi="Arial" w:cs="Arial"/>
              </w:rPr>
              <w:t xml:space="preserve"> </w:t>
            </w:r>
            <w:proofErr w:type="spellStart"/>
            <w:r w:rsidRPr="00B532FE">
              <w:rPr>
                <w:rFonts w:ascii="Arial" w:hAnsi="Arial" w:cs="Arial"/>
              </w:rPr>
              <w:t>to</w:t>
            </w:r>
            <w:proofErr w:type="spellEnd"/>
            <w:r w:rsidRPr="00B532FE">
              <w:rPr>
                <w:rFonts w:ascii="Arial" w:hAnsi="Arial" w:cs="Arial"/>
              </w:rPr>
              <w:t xml:space="preserve"> 1000 VDC, 660 </w:t>
            </w:r>
            <w:proofErr w:type="spellStart"/>
            <w:r w:rsidRPr="00B532FE">
              <w:rPr>
                <w:rFonts w:ascii="Arial" w:hAnsi="Arial" w:cs="Arial"/>
              </w:rPr>
              <w:t>mVAC</w:t>
            </w:r>
            <w:proofErr w:type="spellEnd"/>
            <w:r w:rsidRPr="00B532FE">
              <w:rPr>
                <w:rFonts w:ascii="Arial" w:hAnsi="Arial" w:cs="Arial"/>
              </w:rPr>
              <w:t xml:space="preserve"> </w:t>
            </w:r>
            <w:proofErr w:type="spellStart"/>
            <w:r w:rsidRPr="00B532FE">
              <w:rPr>
                <w:rFonts w:ascii="Arial" w:hAnsi="Arial" w:cs="Arial"/>
              </w:rPr>
              <w:t>to</w:t>
            </w:r>
            <w:proofErr w:type="spellEnd"/>
            <w:r w:rsidRPr="00B532FE">
              <w:rPr>
                <w:rFonts w:ascii="Arial" w:hAnsi="Arial" w:cs="Arial"/>
              </w:rPr>
              <w:t xml:space="preserve"> 750 VAC</w:t>
            </w:r>
            <w:r>
              <w:rPr>
                <w:rFonts w:ascii="Arial" w:hAnsi="Arial" w:cs="Arial"/>
              </w:rPr>
              <w:t xml:space="preserve">), </w:t>
            </w:r>
            <w:r w:rsidRPr="00B532FE">
              <w:rPr>
                <w:rFonts w:ascii="Arial" w:hAnsi="Arial" w:cs="Arial"/>
              </w:rPr>
              <w:t>resistencia</w:t>
            </w:r>
            <w:r>
              <w:rPr>
                <w:rFonts w:ascii="Arial" w:hAnsi="Arial" w:cs="Arial"/>
              </w:rPr>
              <w:t xml:space="preserve"> </w:t>
            </w:r>
            <w:r w:rsidRPr="00B532FE">
              <w:rPr>
                <w:rFonts w:ascii="Arial" w:hAnsi="Arial" w:cs="Arial"/>
              </w:rPr>
              <w:t>capacitancia</w:t>
            </w:r>
            <w:r>
              <w:rPr>
                <w:rFonts w:ascii="Arial" w:hAnsi="Arial" w:cs="Arial"/>
              </w:rPr>
              <w:t>, diodos y transistores.</w:t>
            </w:r>
          </w:p>
        </w:tc>
      </w:tr>
      <w:tr w:rsidR="004F3AFC" w:rsidRPr="00532F64" w14:paraId="6DADA1A7" w14:textId="77777777" w:rsidTr="00653681">
        <w:trPr>
          <w:trHeight w:val="284"/>
        </w:trPr>
        <w:tc>
          <w:tcPr>
            <w:tcW w:w="3652" w:type="dxa"/>
            <w:shd w:val="clear" w:color="auto" w:fill="auto"/>
            <w:vAlign w:val="center"/>
          </w:tcPr>
          <w:p w14:paraId="5F98550D" w14:textId="77777777" w:rsidR="004F3AFC" w:rsidRPr="00FB69CF" w:rsidRDefault="004F3AFC" w:rsidP="006536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69CF">
              <w:rPr>
                <w:rFonts w:ascii="Arial" w:hAnsi="Arial" w:cs="Arial"/>
                <w:b/>
                <w:sz w:val="22"/>
                <w:szCs w:val="22"/>
              </w:rPr>
              <w:t>MEDIDOR DE BANCO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DIGITAL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E73F67" w14:textId="77777777" w:rsidR="004F3AFC" w:rsidRPr="00532F64" w:rsidRDefault="004F3AFC" w:rsidP="00653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48E9DEB4" w14:textId="77777777" w:rsidR="004F3AFC" w:rsidRPr="00532F64" w:rsidRDefault="004F3AFC" w:rsidP="001D1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Medidor de banco marca BK</w:t>
            </w:r>
            <w:r w:rsidRPr="001D1E95">
              <w:rPr>
                <w:rFonts w:ascii="Arial" w:hAnsi="Arial" w:cs="Arial"/>
              </w:rPr>
              <w:t xml:space="preserve"> </w:t>
            </w:r>
            <w:r w:rsidRPr="004B1E19">
              <w:rPr>
                <w:rFonts w:ascii="Arial" w:hAnsi="Arial" w:cs="Arial"/>
                <w:szCs w:val="16"/>
              </w:rPr>
              <w:t>PRECISION</w:t>
            </w:r>
            <w:r>
              <w:rPr>
                <w:rFonts w:ascii="Arial" w:hAnsi="Arial" w:cs="Arial"/>
                <w:szCs w:val="16"/>
              </w:rPr>
              <w:t xml:space="preserve">, referencia </w:t>
            </w:r>
            <w:r w:rsidRPr="001D1E95">
              <w:rPr>
                <w:rFonts w:ascii="Arial" w:hAnsi="Arial" w:cs="Arial"/>
              </w:rPr>
              <w:t>889B, es un medidor de En-Circuito de LCR/ESR con probador de componentes</w:t>
            </w:r>
            <w:r>
              <w:rPr>
                <w:rFonts w:ascii="Arial" w:hAnsi="Arial" w:cs="Arial"/>
              </w:rPr>
              <w:t xml:space="preserve">, mide </w:t>
            </w:r>
            <w:r w:rsidRPr="001D1E95">
              <w:rPr>
                <w:rFonts w:ascii="Arial" w:hAnsi="Arial" w:cs="Arial"/>
              </w:rPr>
              <w:t xml:space="preserve">inductores, capacitores y resistencias con una exactitud del 0.1%. </w:t>
            </w:r>
            <w:r>
              <w:rPr>
                <w:rFonts w:ascii="Arial" w:hAnsi="Arial" w:cs="Arial"/>
              </w:rPr>
              <w:t xml:space="preserve">Incluye </w:t>
            </w:r>
            <w:r w:rsidRPr="001D1E95">
              <w:rPr>
                <w:rFonts w:ascii="Arial" w:hAnsi="Arial" w:cs="Arial"/>
              </w:rPr>
              <w:t>medición de voltaje DC/AC</w:t>
            </w:r>
            <w:r>
              <w:rPr>
                <w:rFonts w:ascii="Arial" w:hAnsi="Arial" w:cs="Arial"/>
              </w:rPr>
              <w:t>,</w:t>
            </w:r>
            <w:r w:rsidRPr="001D1E95">
              <w:rPr>
                <w:rFonts w:ascii="Arial" w:hAnsi="Arial" w:cs="Arial"/>
              </w:rPr>
              <w:t xml:space="preserve"> prueba de diodos y continuidad</w:t>
            </w:r>
            <w:r>
              <w:rPr>
                <w:rFonts w:ascii="Arial" w:hAnsi="Arial" w:cs="Arial"/>
              </w:rPr>
              <w:t>.</w:t>
            </w:r>
          </w:p>
        </w:tc>
      </w:tr>
      <w:tr w:rsidR="004F3AFC" w:rsidRPr="00532F64" w14:paraId="196E44A9" w14:textId="77777777" w:rsidTr="00653681">
        <w:trPr>
          <w:trHeight w:val="284"/>
        </w:trPr>
        <w:tc>
          <w:tcPr>
            <w:tcW w:w="3652" w:type="dxa"/>
            <w:shd w:val="clear" w:color="auto" w:fill="auto"/>
            <w:vAlign w:val="center"/>
          </w:tcPr>
          <w:p w14:paraId="2971991F" w14:textId="77777777" w:rsidR="004F3AFC" w:rsidRPr="00FB69CF" w:rsidRDefault="004F3AFC" w:rsidP="006536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69CF">
              <w:rPr>
                <w:rFonts w:ascii="Arial" w:hAnsi="Arial" w:cs="Arial"/>
                <w:b/>
                <w:sz w:val="22"/>
                <w:szCs w:val="22"/>
              </w:rPr>
              <w:t>PINZA VOLTIAMPERIMETRICA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2E023" w14:textId="77777777" w:rsidR="004F3AFC" w:rsidRPr="00532F64" w:rsidRDefault="004F3AFC" w:rsidP="00653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770704E5" w14:textId="77777777" w:rsidR="004F3AFC" w:rsidRPr="00CF6CD6" w:rsidRDefault="004F3AFC" w:rsidP="00CF6CD6">
            <w:pPr>
              <w:jc w:val="both"/>
              <w:rPr>
                <w:rFonts w:ascii="Arial" w:hAnsi="Arial" w:cs="Arial"/>
              </w:rPr>
            </w:pPr>
            <w:r w:rsidRPr="009D7E74">
              <w:rPr>
                <w:rFonts w:ascii="Arial" w:hAnsi="Arial" w:cs="Arial"/>
              </w:rPr>
              <w:t xml:space="preserve">Pinza </w:t>
            </w:r>
            <w:proofErr w:type="spellStart"/>
            <w:r w:rsidRPr="009D7E74">
              <w:rPr>
                <w:rFonts w:ascii="Arial" w:hAnsi="Arial" w:cs="Arial"/>
              </w:rPr>
              <w:t>voltiamperimetrica</w:t>
            </w:r>
            <w:proofErr w:type="spellEnd"/>
            <w:r w:rsidRPr="009D7E74">
              <w:rPr>
                <w:rFonts w:ascii="Arial" w:hAnsi="Arial" w:cs="Arial"/>
              </w:rPr>
              <w:t xml:space="preserve"> marca KYORITSU, referencia 2017, mide tensión y corriente AC en rangos de 40Hz a 1KHz, también mide resistencia.</w:t>
            </w:r>
          </w:p>
        </w:tc>
      </w:tr>
      <w:tr w:rsidR="004F3AFC" w:rsidRPr="00532F64" w14:paraId="28638D4C" w14:textId="77777777" w:rsidTr="00653681">
        <w:trPr>
          <w:trHeight w:val="284"/>
        </w:trPr>
        <w:tc>
          <w:tcPr>
            <w:tcW w:w="3652" w:type="dxa"/>
            <w:shd w:val="clear" w:color="auto" w:fill="auto"/>
            <w:vAlign w:val="center"/>
          </w:tcPr>
          <w:p w14:paraId="13429C61" w14:textId="77777777" w:rsidR="004F3AFC" w:rsidRPr="00FB69CF" w:rsidRDefault="004F3AFC" w:rsidP="006536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69CF">
              <w:rPr>
                <w:rFonts w:ascii="Arial" w:hAnsi="Arial" w:cs="Arial"/>
                <w:b/>
                <w:sz w:val="22"/>
                <w:szCs w:val="22"/>
              </w:rPr>
              <w:t>ESTACIONES DE SOLDADURA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FF6ECE" w14:textId="77777777" w:rsidR="004F3AFC" w:rsidRPr="00532F64" w:rsidRDefault="004F3AFC" w:rsidP="006536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16392121" w14:textId="77777777" w:rsidR="004F3AFC" w:rsidRPr="009D7E74" w:rsidRDefault="004F3AFC" w:rsidP="007134CD">
            <w:pPr>
              <w:jc w:val="both"/>
              <w:rPr>
                <w:rFonts w:ascii="Arial" w:hAnsi="Arial" w:cs="Arial"/>
              </w:rPr>
            </w:pPr>
            <w:r w:rsidRPr="009D7E74">
              <w:rPr>
                <w:rFonts w:ascii="Arial" w:hAnsi="Arial" w:cs="Arial"/>
              </w:rPr>
              <w:t xml:space="preserve">Estaciones de soldadura marca </w:t>
            </w:r>
            <w:proofErr w:type="spellStart"/>
            <w:r w:rsidRPr="009D7E74">
              <w:rPr>
                <w:rFonts w:ascii="Arial" w:hAnsi="Arial" w:cs="Arial"/>
              </w:rPr>
              <w:t>Weller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9D7E74">
              <w:rPr>
                <w:rFonts w:ascii="Arial" w:hAnsi="Arial" w:cs="Arial"/>
              </w:rPr>
              <w:t xml:space="preserve"> </w:t>
            </w:r>
            <w:proofErr w:type="spellStart"/>
            <w:r w:rsidRPr="009D7E74">
              <w:rPr>
                <w:rFonts w:ascii="Arial" w:hAnsi="Arial" w:cs="Arial"/>
              </w:rPr>
              <w:t>Pro'sKit</w:t>
            </w:r>
            <w:proofErr w:type="spellEnd"/>
            <w:r>
              <w:rPr>
                <w:rFonts w:ascii="Arial" w:hAnsi="Arial" w:cs="Arial"/>
              </w:rPr>
              <w:t xml:space="preserve">, Solomon y </w:t>
            </w:r>
            <w:proofErr w:type="spellStart"/>
            <w:r>
              <w:rPr>
                <w:rFonts w:ascii="Arial" w:hAnsi="Arial" w:cs="Arial"/>
              </w:rPr>
              <w:t>Hako</w:t>
            </w:r>
            <w:proofErr w:type="spellEnd"/>
            <w:r w:rsidRPr="009D7E74">
              <w:rPr>
                <w:rFonts w:ascii="Arial" w:hAnsi="Arial" w:cs="Arial"/>
              </w:rPr>
              <w:t>, funcionamiento a 110 voltios AC, temperatura ajustable de 0 a 400°C, tienen base para cautín.</w:t>
            </w:r>
          </w:p>
        </w:tc>
      </w:tr>
      <w:tr w:rsidR="009C12C6" w:rsidRPr="00532F64" w14:paraId="7C1FC89B" w14:textId="77777777" w:rsidTr="00653681">
        <w:trPr>
          <w:trHeight w:val="284"/>
        </w:trPr>
        <w:tc>
          <w:tcPr>
            <w:tcW w:w="3652" w:type="dxa"/>
            <w:shd w:val="clear" w:color="auto" w:fill="auto"/>
            <w:vAlign w:val="center"/>
          </w:tcPr>
          <w:p w14:paraId="564F4A04" w14:textId="77777777" w:rsidR="009C12C6" w:rsidRPr="00AB183A" w:rsidRDefault="009C12C6" w:rsidP="007125EE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entrenador basico de</w:t>
            </w:r>
            <w:r w:rsidRPr="00AB183A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Comunicaciones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7E210E" w14:textId="77777777" w:rsidR="009C12C6" w:rsidRPr="00532F64" w:rsidRDefault="009C12C6" w:rsidP="00712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588B89D7" w14:textId="77777777" w:rsidR="009C12C6" w:rsidRPr="009D7E74" w:rsidRDefault="009C12C6" w:rsidP="007125EE">
            <w:pPr>
              <w:jc w:val="both"/>
              <w:rPr>
                <w:rFonts w:ascii="Arial" w:hAnsi="Arial" w:cs="Arial"/>
              </w:rPr>
            </w:pPr>
            <w:r w:rsidRPr="009D7E74">
              <w:rPr>
                <w:rFonts w:ascii="Arial" w:hAnsi="Arial" w:cs="Arial"/>
              </w:rPr>
              <w:t>Módulos de comunicaciones marca K</w:t>
            </w:r>
            <w:r>
              <w:rPr>
                <w:rFonts w:ascii="Arial" w:hAnsi="Arial" w:cs="Arial"/>
              </w:rPr>
              <w:t xml:space="preserve">&amp;H </w:t>
            </w:r>
            <w:proofErr w:type="spellStart"/>
            <w:r>
              <w:rPr>
                <w:rFonts w:ascii="Arial" w:hAnsi="Arial" w:cs="Arial"/>
              </w:rPr>
              <w:t>products</w:t>
            </w:r>
            <w:proofErr w:type="spellEnd"/>
            <w:r w:rsidRPr="009D7E74">
              <w:rPr>
                <w:rFonts w:ascii="Arial" w:hAnsi="Arial" w:cs="Arial"/>
              </w:rPr>
              <w:t>, son 13 módulos con diferentes funciones (</w:t>
            </w:r>
            <w:proofErr w:type="spellStart"/>
            <w:r w:rsidRPr="009D7E74">
              <w:rPr>
                <w:rFonts w:ascii="Arial" w:hAnsi="Arial" w:cs="Arial"/>
              </w:rPr>
              <w:t>signal</w:t>
            </w:r>
            <w:proofErr w:type="spellEnd"/>
            <w:r w:rsidRPr="009D7E74">
              <w:rPr>
                <w:rFonts w:ascii="Arial" w:hAnsi="Arial" w:cs="Arial"/>
              </w:rPr>
              <w:t xml:space="preserve"> generador  </w:t>
            </w:r>
            <w:proofErr w:type="spellStart"/>
            <w:r w:rsidRPr="009D7E74">
              <w:rPr>
                <w:rFonts w:ascii="Arial" w:hAnsi="Arial" w:cs="Arial"/>
              </w:rPr>
              <w:t>power</w:t>
            </w:r>
            <w:proofErr w:type="spellEnd"/>
            <w:r w:rsidRPr="009D7E74">
              <w:rPr>
                <w:rFonts w:ascii="Arial" w:hAnsi="Arial" w:cs="Arial"/>
              </w:rPr>
              <w:t xml:space="preserve">  </w:t>
            </w:r>
            <w:proofErr w:type="spellStart"/>
            <w:r w:rsidRPr="009D7E74">
              <w:rPr>
                <w:rFonts w:ascii="Arial" w:hAnsi="Arial" w:cs="Arial"/>
              </w:rPr>
              <w:t>supply</w:t>
            </w:r>
            <w:proofErr w:type="spellEnd"/>
            <w:r w:rsidRPr="009D7E74">
              <w:rPr>
                <w:rFonts w:ascii="Arial" w:hAnsi="Arial" w:cs="Arial"/>
              </w:rPr>
              <w:t xml:space="preserve">, </w:t>
            </w:r>
            <w:proofErr w:type="spellStart"/>
            <w:r w:rsidRPr="009D7E74">
              <w:rPr>
                <w:rFonts w:ascii="Arial" w:hAnsi="Arial" w:cs="Arial"/>
              </w:rPr>
              <w:t>oscillator</w:t>
            </w:r>
            <w:proofErr w:type="spellEnd"/>
            <w:r w:rsidRPr="009D7E74">
              <w:rPr>
                <w:rFonts w:ascii="Arial" w:hAnsi="Arial" w:cs="Arial"/>
              </w:rPr>
              <w:t xml:space="preserve">/ </w:t>
            </w:r>
            <w:proofErr w:type="spellStart"/>
            <w:r w:rsidRPr="009D7E74">
              <w:rPr>
                <w:rFonts w:ascii="Arial" w:hAnsi="Arial" w:cs="Arial"/>
              </w:rPr>
              <w:t>s.o</w:t>
            </w:r>
            <w:proofErr w:type="spellEnd"/>
            <w:r w:rsidRPr="009D7E74">
              <w:rPr>
                <w:rFonts w:ascii="Arial" w:hAnsi="Arial" w:cs="Arial"/>
              </w:rPr>
              <w:t xml:space="preserve"> </w:t>
            </w:r>
            <w:proofErr w:type="spellStart"/>
            <w:r w:rsidRPr="009D7E74">
              <w:rPr>
                <w:rFonts w:ascii="Arial" w:hAnsi="Arial" w:cs="Arial"/>
              </w:rPr>
              <w:t>lpf</w:t>
            </w:r>
            <w:proofErr w:type="spellEnd"/>
            <w:r w:rsidRPr="009D7E74">
              <w:rPr>
                <w:rFonts w:ascii="Arial" w:hAnsi="Arial" w:cs="Arial"/>
              </w:rPr>
              <w:t xml:space="preserve"> and </w:t>
            </w:r>
            <w:proofErr w:type="spellStart"/>
            <w:r w:rsidRPr="009D7E74">
              <w:rPr>
                <w:rFonts w:ascii="Arial" w:hAnsi="Arial" w:cs="Arial"/>
              </w:rPr>
              <w:t>hpf</w:t>
            </w:r>
            <w:proofErr w:type="spellEnd"/>
            <w:r w:rsidRPr="009D7E74">
              <w:rPr>
                <w:rFonts w:ascii="Arial" w:hAnsi="Arial" w:cs="Arial"/>
              </w:rPr>
              <w:t xml:space="preserve">, am </w:t>
            </w:r>
            <w:proofErr w:type="spellStart"/>
            <w:r w:rsidRPr="009D7E74">
              <w:rPr>
                <w:rFonts w:ascii="Arial" w:hAnsi="Arial" w:cs="Arial"/>
              </w:rPr>
              <w:t>modulator</w:t>
            </w:r>
            <w:proofErr w:type="spellEnd"/>
            <w:r w:rsidRPr="009D7E74">
              <w:rPr>
                <w:rFonts w:ascii="Arial" w:hAnsi="Arial" w:cs="Arial"/>
              </w:rPr>
              <w:t xml:space="preserve"> am </w:t>
            </w:r>
            <w:proofErr w:type="spellStart"/>
            <w:r w:rsidRPr="009D7E74">
              <w:rPr>
                <w:rFonts w:ascii="Arial" w:hAnsi="Arial" w:cs="Arial"/>
              </w:rPr>
              <w:t>demodulator</w:t>
            </w:r>
            <w:proofErr w:type="spellEnd"/>
            <w:r w:rsidRPr="009D7E74">
              <w:rPr>
                <w:rFonts w:ascii="Arial" w:hAnsi="Arial" w:cs="Arial"/>
              </w:rPr>
              <w:t xml:space="preserve">, </w:t>
            </w:r>
            <w:proofErr w:type="spellStart"/>
            <w:r w:rsidRPr="009D7E74">
              <w:rPr>
                <w:rFonts w:ascii="Arial" w:hAnsi="Arial" w:cs="Arial"/>
              </w:rPr>
              <w:t>dsb-sc</w:t>
            </w:r>
            <w:proofErr w:type="spellEnd"/>
            <w:r w:rsidRPr="009D7E74">
              <w:rPr>
                <w:rFonts w:ascii="Arial" w:hAnsi="Arial" w:cs="Arial"/>
              </w:rPr>
              <w:t xml:space="preserve"> y </w:t>
            </w:r>
            <w:proofErr w:type="spellStart"/>
            <w:r w:rsidRPr="009D7E74">
              <w:rPr>
                <w:rFonts w:ascii="Arial" w:hAnsi="Arial" w:cs="Arial"/>
              </w:rPr>
              <w:t>ssb</w:t>
            </w:r>
            <w:proofErr w:type="spellEnd"/>
            <w:r w:rsidRPr="009D7E74">
              <w:rPr>
                <w:rFonts w:ascii="Arial" w:hAnsi="Arial" w:cs="Arial"/>
              </w:rPr>
              <w:t xml:space="preserve"> </w:t>
            </w:r>
            <w:proofErr w:type="spellStart"/>
            <w:r w:rsidRPr="009D7E74">
              <w:rPr>
                <w:rFonts w:ascii="Arial" w:hAnsi="Arial" w:cs="Arial"/>
              </w:rPr>
              <w:t>modulator</w:t>
            </w:r>
            <w:proofErr w:type="spellEnd"/>
            <w:r w:rsidRPr="009D7E74">
              <w:rPr>
                <w:rFonts w:ascii="Arial" w:hAnsi="Arial" w:cs="Arial"/>
              </w:rPr>
              <w:t xml:space="preserve"> y </w:t>
            </w:r>
            <w:proofErr w:type="spellStart"/>
            <w:r w:rsidRPr="009D7E74">
              <w:rPr>
                <w:rFonts w:ascii="Arial" w:hAnsi="Arial" w:cs="Arial"/>
              </w:rPr>
              <w:t>demodulator</w:t>
            </w:r>
            <w:proofErr w:type="spellEnd"/>
            <w:r w:rsidRPr="009D7E74">
              <w:rPr>
                <w:rFonts w:ascii="Arial" w:hAnsi="Arial" w:cs="Arial"/>
              </w:rPr>
              <w:t xml:space="preserve">, </w:t>
            </w:r>
            <w:proofErr w:type="spellStart"/>
            <w:r w:rsidRPr="009D7E74">
              <w:rPr>
                <w:rFonts w:ascii="Arial" w:hAnsi="Arial" w:cs="Arial"/>
              </w:rPr>
              <w:t>fm</w:t>
            </w:r>
            <w:proofErr w:type="spellEnd"/>
            <w:r w:rsidRPr="009D7E74">
              <w:rPr>
                <w:rFonts w:ascii="Arial" w:hAnsi="Arial" w:cs="Arial"/>
              </w:rPr>
              <w:t xml:space="preserve"> </w:t>
            </w:r>
            <w:proofErr w:type="spellStart"/>
            <w:r w:rsidRPr="009D7E74">
              <w:rPr>
                <w:rFonts w:ascii="Arial" w:hAnsi="Arial" w:cs="Arial"/>
              </w:rPr>
              <w:t>modulator</w:t>
            </w:r>
            <w:proofErr w:type="spellEnd"/>
            <w:r w:rsidRPr="009D7E74">
              <w:rPr>
                <w:rFonts w:ascii="Arial" w:hAnsi="Arial" w:cs="Arial"/>
              </w:rPr>
              <w:t xml:space="preserve"> </w:t>
            </w:r>
            <w:proofErr w:type="spellStart"/>
            <w:r w:rsidRPr="009D7E74">
              <w:rPr>
                <w:rFonts w:ascii="Arial" w:hAnsi="Arial" w:cs="Arial"/>
              </w:rPr>
              <w:t>fm</w:t>
            </w:r>
            <w:proofErr w:type="spellEnd"/>
            <w:r w:rsidRPr="009D7E74">
              <w:rPr>
                <w:rFonts w:ascii="Arial" w:hAnsi="Arial" w:cs="Arial"/>
              </w:rPr>
              <w:t xml:space="preserve"> </w:t>
            </w:r>
            <w:proofErr w:type="spellStart"/>
            <w:r w:rsidRPr="009D7E74">
              <w:rPr>
                <w:rFonts w:ascii="Arial" w:hAnsi="Arial" w:cs="Arial"/>
              </w:rPr>
              <w:t>demodulator</w:t>
            </w:r>
            <w:proofErr w:type="spellEnd"/>
            <w:r w:rsidRPr="009D7E74">
              <w:rPr>
                <w:rFonts w:ascii="Arial" w:hAnsi="Arial" w:cs="Arial"/>
              </w:rPr>
              <w:t xml:space="preserve">, </w:t>
            </w:r>
            <w:proofErr w:type="spellStart"/>
            <w:r w:rsidRPr="009D7E74">
              <w:rPr>
                <w:rFonts w:ascii="Arial" w:hAnsi="Arial" w:cs="Arial"/>
              </w:rPr>
              <w:t>pwm</w:t>
            </w:r>
            <w:proofErr w:type="spellEnd"/>
            <w:r w:rsidRPr="009D7E74">
              <w:rPr>
                <w:rFonts w:ascii="Arial" w:hAnsi="Arial" w:cs="Arial"/>
              </w:rPr>
              <w:t xml:space="preserve"> </w:t>
            </w:r>
            <w:proofErr w:type="spellStart"/>
            <w:r w:rsidRPr="009D7E74">
              <w:rPr>
                <w:rFonts w:ascii="Arial" w:hAnsi="Arial" w:cs="Arial"/>
              </w:rPr>
              <w:t>modulator</w:t>
            </w:r>
            <w:proofErr w:type="spellEnd"/>
            <w:r w:rsidRPr="009D7E74">
              <w:rPr>
                <w:rFonts w:ascii="Arial" w:hAnsi="Arial" w:cs="Arial"/>
              </w:rPr>
              <w:t xml:space="preserve"> </w:t>
            </w:r>
            <w:proofErr w:type="spellStart"/>
            <w:r w:rsidRPr="009D7E74">
              <w:rPr>
                <w:rFonts w:ascii="Arial" w:hAnsi="Arial" w:cs="Arial"/>
              </w:rPr>
              <w:t>demodulator</w:t>
            </w:r>
            <w:proofErr w:type="spellEnd"/>
            <w:r w:rsidRPr="009D7E74">
              <w:rPr>
                <w:rFonts w:ascii="Arial" w:hAnsi="Arial" w:cs="Arial"/>
              </w:rPr>
              <w:t xml:space="preserve">, a-d d-a </w:t>
            </w:r>
            <w:proofErr w:type="spellStart"/>
            <w:r w:rsidRPr="009D7E74">
              <w:rPr>
                <w:rFonts w:ascii="Arial" w:hAnsi="Arial" w:cs="Arial"/>
              </w:rPr>
              <w:t>convert</w:t>
            </w:r>
            <w:proofErr w:type="spellEnd"/>
            <w:r w:rsidRPr="009D7E74">
              <w:rPr>
                <w:rFonts w:ascii="Arial" w:hAnsi="Arial" w:cs="Arial"/>
              </w:rPr>
              <w:t xml:space="preserve"> </w:t>
            </w:r>
            <w:proofErr w:type="spellStart"/>
            <w:r w:rsidRPr="009D7E74">
              <w:rPr>
                <w:rFonts w:ascii="Arial" w:hAnsi="Arial" w:cs="Arial"/>
              </w:rPr>
              <w:t>applications</w:t>
            </w:r>
            <w:proofErr w:type="spellEnd"/>
            <w:r w:rsidRPr="009D7E74">
              <w:rPr>
                <w:rFonts w:ascii="Arial" w:hAnsi="Arial" w:cs="Arial"/>
              </w:rPr>
              <w:t xml:space="preserve">, </w:t>
            </w:r>
            <w:proofErr w:type="spellStart"/>
            <w:r w:rsidRPr="009D7E74">
              <w:rPr>
                <w:rFonts w:ascii="Arial" w:hAnsi="Arial" w:cs="Arial"/>
              </w:rPr>
              <w:t>psk</w:t>
            </w:r>
            <w:proofErr w:type="spellEnd"/>
            <w:r w:rsidRPr="009D7E74">
              <w:rPr>
                <w:rFonts w:ascii="Arial" w:hAnsi="Arial" w:cs="Arial"/>
              </w:rPr>
              <w:t xml:space="preserve">  modulador y demodulador, </w:t>
            </w:r>
            <w:proofErr w:type="spellStart"/>
            <w:r w:rsidRPr="009D7E74">
              <w:rPr>
                <w:rFonts w:ascii="Arial" w:hAnsi="Arial" w:cs="Arial"/>
              </w:rPr>
              <w:t>pll</w:t>
            </w:r>
            <w:proofErr w:type="spellEnd"/>
            <w:r w:rsidRPr="009D7E74">
              <w:rPr>
                <w:rFonts w:ascii="Arial" w:hAnsi="Arial" w:cs="Arial"/>
              </w:rPr>
              <w:t xml:space="preserve"> </w:t>
            </w:r>
            <w:proofErr w:type="spellStart"/>
            <w:r w:rsidRPr="009D7E74">
              <w:rPr>
                <w:rFonts w:ascii="Arial" w:hAnsi="Arial" w:cs="Arial"/>
              </w:rPr>
              <w:t>frequency</w:t>
            </w:r>
            <w:proofErr w:type="spellEnd"/>
            <w:r w:rsidRPr="009D7E74">
              <w:rPr>
                <w:rFonts w:ascii="Arial" w:hAnsi="Arial" w:cs="Arial"/>
              </w:rPr>
              <w:t xml:space="preserve"> </w:t>
            </w:r>
            <w:proofErr w:type="spellStart"/>
            <w:r w:rsidRPr="009D7E74">
              <w:rPr>
                <w:rFonts w:ascii="Arial" w:hAnsi="Arial" w:cs="Arial"/>
              </w:rPr>
              <w:t>synthesizer</w:t>
            </w:r>
            <w:proofErr w:type="spellEnd"/>
            <w:r w:rsidRPr="009D7E74">
              <w:rPr>
                <w:rFonts w:ascii="Arial" w:hAnsi="Arial" w:cs="Arial"/>
              </w:rPr>
              <w:t xml:space="preserve">, </w:t>
            </w:r>
            <w:proofErr w:type="spellStart"/>
            <w:r w:rsidRPr="009D7E74">
              <w:rPr>
                <w:rFonts w:ascii="Arial" w:hAnsi="Arial" w:cs="Arial"/>
              </w:rPr>
              <w:t>cvs</w:t>
            </w:r>
            <w:proofErr w:type="spellEnd"/>
            <w:r w:rsidRPr="009D7E74">
              <w:rPr>
                <w:rFonts w:ascii="Arial" w:hAnsi="Arial" w:cs="Arial"/>
              </w:rPr>
              <w:t xml:space="preserve"> </w:t>
            </w:r>
            <w:proofErr w:type="spellStart"/>
            <w:r w:rsidRPr="009D7E74">
              <w:rPr>
                <w:rFonts w:ascii="Arial" w:hAnsi="Arial" w:cs="Arial"/>
              </w:rPr>
              <w:t>dmoduladordemodulador</w:t>
            </w:r>
            <w:proofErr w:type="spellEnd"/>
            <w:r w:rsidRPr="009D7E74">
              <w:rPr>
                <w:rFonts w:ascii="Arial" w:hAnsi="Arial" w:cs="Arial"/>
              </w:rPr>
              <w:t xml:space="preserve"> </w:t>
            </w:r>
            <w:proofErr w:type="spellStart"/>
            <w:r w:rsidRPr="009D7E74">
              <w:rPr>
                <w:rFonts w:ascii="Arial" w:hAnsi="Arial" w:cs="Arial"/>
              </w:rPr>
              <w:t>lpf</w:t>
            </w:r>
            <w:proofErr w:type="spellEnd"/>
            <w:r w:rsidRPr="009D7E74">
              <w:rPr>
                <w:rFonts w:ascii="Arial" w:hAnsi="Arial" w:cs="Arial"/>
              </w:rPr>
              <w:t xml:space="preserve">, </w:t>
            </w:r>
            <w:proofErr w:type="spellStart"/>
            <w:r w:rsidRPr="009D7E74">
              <w:rPr>
                <w:rFonts w:ascii="Arial" w:hAnsi="Arial" w:cs="Arial"/>
              </w:rPr>
              <w:t>ask</w:t>
            </w:r>
            <w:proofErr w:type="spellEnd"/>
            <w:r w:rsidRPr="009D7E74">
              <w:rPr>
                <w:rFonts w:ascii="Arial" w:hAnsi="Arial" w:cs="Arial"/>
              </w:rPr>
              <w:t xml:space="preserve"> </w:t>
            </w:r>
            <w:proofErr w:type="spellStart"/>
            <w:r w:rsidRPr="009D7E74">
              <w:rPr>
                <w:rFonts w:ascii="Arial" w:hAnsi="Arial" w:cs="Arial"/>
              </w:rPr>
              <w:t>madulator</w:t>
            </w:r>
            <w:proofErr w:type="spellEnd"/>
            <w:r w:rsidRPr="009D7E74">
              <w:rPr>
                <w:rFonts w:ascii="Arial" w:hAnsi="Arial" w:cs="Arial"/>
              </w:rPr>
              <w:t>/</w:t>
            </w:r>
            <w:proofErr w:type="spellStart"/>
            <w:r w:rsidRPr="009D7E74">
              <w:rPr>
                <w:rFonts w:ascii="Arial" w:hAnsi="Arial" w:cs="Arial"/>
              </w:rPr>
              <w:t>demodulator</w:t>
            </w:r>
            <w:proofErr w:type="spellEnd"/>
            <w:r w:rsidRPr="009D7E74">
              <w:rPr>
                <w:rFonts w:ascii="Arial" w:hAnsi="Arial" w:cs="Arial"/>
              </w:rPr>
              <w:t xml:space="preserve">, </w:t>
            </w:r>
            <w:proofErr w:type="spellStart"/>
            <w:r w:rsidRPr="009D7E74">
              <w:rPr>
                <w:rFonts w:ascii="Arial" w:hAnsi="Arial" w:cs="Arial"/>
              </w:rPr>
              <w:t>psk</w:t>
            </w:r>
            <w:proofErr w:type="spellEnd"/>
            <w:r w:rsidRPr="009D7E74">
              <w:rPr>
                <w:rFonts w:ascii="Arial" w:hAnsi="Arial" w:cs="Arial"/>
              </w:rPr>
              <w:t>/</w:t>
            </w:r>
            <w:proofErr w:type="spellStart"/>
            <w:r w:rsidRPr="009D7E74">
              <w:rPr>
                <w:rFonts w:ascii="Arial" w:hAnsi="Arial" w:cs="Arial"/>
              </w:rPr>
              <w:t>qpsk</w:t>
            </w:r>
            <w:proofErr w:type="spellEnd"/>
            <w:r w:rsidRPr="009D7E74">
              <w:rPr>
                <w:rFonts w:ascii="Arial" w:hAnsi="Arial" w:cs="Arial"/>
              </w:rPr>
              <w:t xml:space="preserve"> </w:t>
            </w:r>
            <w:proofErr w:type="spellStart"/>
            <w:r w:rsidRPr="009D7E74">
              <w:rPr>
                <w:rFonts w:ascii="Arial" w:hAnsi="Arial" w:cs="Arial"/>
              </w:rPr>
              <w:t>modulator</w:t>
            </w:r>
            <w:proofErr w:type="spellEnd"/>
            <w:r w:rsidRPr="009D7E74">
              <w:rPr>
                <w:rFonts w:ascii="Arial" w:hAnsi="Arial" w:cs="Arial"/>
              </w:rPr>
              <w:t xml:space="preserve">, </w:t>
            </w:r>
            <w:proofErr w:type="spellStart"/>
            <w:r w:rsidRPr="009D7E74">
              <w:rPr>
                <w:rFonts w:ascii="Arial" w:hAnsi="Arial" w:cs="Arial"/>
              </w:rPr>
              <w:t>psk</w:t>
            </w:r>
            <w:proofErr w:type="spellEnd"/>
            <w:r w:rsidRPr="009D7E74">
              <w:rPr>
                <w:rFonts w:ascii="Arial" w:hAnsi="Arial" w:cs="Arial"/>
              </w:rPr>
              <w:t>/</w:t>
            </w:r>
            <w:proofErr w:type="spellStart"/>
            <w:r w:rsidRPr="009D7E74">
              <w:rPr>
                <w:rFonts w:ascii="Arial" w:hAnsi="Arial" w:cs="Arial"/>
              </w:rPr>
              <w:t>qpsk</w:t>
            </w:r>
            <w:proofErr w:type="spellEnd"/>
            <w:r w:rsidRPr="009D7E74">
              <w:rPr>
                <w:rFonts w:ascii="Arial" w:hAnsi="Arial" w:cs="Arial"/>
              </w:rPr>
              <w:t xml:space="preserve"> </w:t>
            </w:r>
            <w:proofErr w:type="spellStart"/>
            <w:r w:rsidRPr="009D7E74">
              <w:rPr>
                <w:rFonts w:ascii="Arial" w:hAnsi="Arial" w:cs="Arial"/>
              </w:rPr>
              <w:t>demodulator</w:t>
            </w:r>
            <w:proofErr w:type="spellEnd"/>
            <w:r w:rsidRPr="009D7E74">
              <w:rPr>
                <w:rFonts w:ascii="Arial" w:hAnsi="Arial" w:cs="Arial"/>
              </w:rPr>
              <w:t>).</w:t>
            </w:r>
          </w:p>
        </w:tc>
      </w:tr>
      <w:tr w:rsidR="009C12C6" w:rsidRPr="00532F64" w14:paraId="7AFD7629" w14:textId="77777777" w:rsidTr="00D87D66">
        <w:trPr>
          <w:trHeight w:val="284"/>
        </w:trPr>
        <w:tc>
          <w:tcPr>
            <w:tcW w:w="3652" w:type="dxa"/>
            <w:shd w:val="clear" w:color="auto" w:fill="auto"/>
            <w:vAlign w:val="center"/>
          </w:tcPr>
          <w:p w14:paraId="55ABD468" w14:textId="77777777" w:rsidR="009C12C6" w:rsidRPr="00AB183A" w:rsidRDefault="009C12C6" w:rsidP="007125EE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Protoboard Wis</w:t>
            </w:r>
            <w:r w:rsidRPr="00AB183A">
              <w:rPr>
                <w:rFonts w:ascii="Arial" w:hAnsi="Arial" w:cs="Arial"/>
                <w:b/>
                <w:caps/>
                <w:sz w:val="22"/>
                <w:szCs w:val="22"/>
              </w:rPr>
              <w:t>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D59A7A" w14:textId="77777777" w:rsidR="009C12C6" w:rsidRPr="00982224" w:rsidRDefault="009C12C6" w:rsidP="00712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28" w:type="dxa"/>
            <w:shd w:val="clear" w:color="auto" w:fill="auto"/>
          </w:tcPr>
          <w:p w14:paraId="7DDC5608" w14:textId="77777777" w:rsidR="009C12C6" w:rsidRPr="009D7E74" w:rsidRDefault="009C12C6" w:rsidP="007125EE">
            <w:pPr>
              <w:jc w:val="both"/>
              <w:rPr>
                <w:rFonts w:ascii="Arial" w:hAnsi="Arial" w:cs="Arial"/>
                <w:szCs w:val="24"/>
              </w:rPr>
            </w:pPr>
            <w:r w:rsidRPr="009D7E74">
              <w:rPr>
                <w:rFonts w:ascii="Arial" w:hAnsi="Arial" w:cs="Arial"/>
                <w:szCs w:val="24"/>
              </w:rPr>
              <w:t>Dimensión: 175 x 61 x 10mm, 2 Buses laterales con 200 terminales, Bloque central con 640 terminales</w:t>
            </w:r>
          </w:p>
        </w:tc>
      </w:tr>
      <w:tr w:rsidR="009C12C6" w:rsidRPr="00532F64" w14:paraId="0ECE7F22" w14:textId="77777777" w:rsidTr="00D87D66">
        <w:trPr>
          <w:trHeight w:val="284"/>
        </w:trPr>
        <w:tc>
          <w:tcPr>
            <w:tcW w:w="3652" w:type="dxa"/>
            <w:shd w:val="clear" w:color="auto" w:fill="auto"/>
            <w:vAlign w:val="center"/>
          </w:tcPr>
          <w:p w14:paraId="0F48AE6F" w14:textId="77777777" w:rsidR="009C12C6" w:rsidRPr="00AB183A" w:rsidRDefault="009C12C6" w:rsidP="007125EE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B183A">
              <w:rPr>
                <w:rFonts w:ascii="Arial" w:hAnsi="Arial" w:cs="Arial"/>
                <w:b/>
                <w:caps/>
                <w:sz w:val="22"/>
                <w:szCs w:val="22"/>
              </w:rPr>
              <w:t>Pinza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PUNTA RECTA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812F49" w14:textId="77777777" w:rsidR="009C12C6" w:rsidRDefault="009C12C6" w:rsidP="00712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28" w:type="dxa"/>
            <w:shd w:val="clear" w:color="auto" w:fill="auto"/>
          </w:tcPr>
          <w:p w14:paraId="777F3B09" w14:textId="77777777" w:rsidR="009C12C6" w:rsidRPr="009D7E74" w:rsidRDefault="009C12C6" w:rsidP="007125EE">
            <w:pPr>
              <w:jc w:val="both"/>
              <w:rPr>
                <w:rFonts w:ascii="Arial" w:hAnsi="Arial" w:cs="Arial"/>
                <w:szCs w:val="24"/>
              </w:rPr>
            </w:pPr>
            <w:r w:rsidRPr="009D7E74">
              <w:rPr>
                <w:rFonts w:ascii="Arial" w:hAnsi="Arial" w:cs="Arial"/>
                <w:szCs w:val="24"/>
              </w:rPr>
              <w:t>Pinza metálica de 5", con mango de caucho y uña de corte.</w:t>
            </w:r>
          </w:p>
        </w:tc>
      </w:tr>
      <w:tr w:rsidR="009C12C6" w:rsidRPr="00532F64" w14:paraId="3B45FAF2" w14:textId="77777777" w:rsidTr="005B0D99">
        <w:trPr>
          <w:trHeight w:val="284"/>
        </w:trPr>
        <w:tc>
          <w:tcPr>
            <w:tcW w:w="3652" w:type="dxa"/>
            <w:shd w:val="clear" w:color="auto" w:fill="auto"/>
            <w:vAlign w:val="center"/>
          </w:tcPr>
          <w:p w14:paraId="53461331" w14:textId="77777777" w:rsidR="009C12C6" w:rsidRPr="00AB183A" w:rsidRDefault="009C12C6" w:rsidP="007125EE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B183A">
              <w:rPr>
                <w:rFonts w:ascii="Arial" w:hAnsi="Arial" w:cs="Arial"/>
                <w:b/>
                <w:caps/>
                <w:sz w:val="22"/>
                <w:szCs w:val="22"/>
              </w:rPr>
              <w:t>Cortafrío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F21D44" w14:textId="77777777" w:rsidR="009C12C6" w:rsidRDefault="009C12C6" w:rsidP="00712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28" w:type="dxa"/>
            <w:shd w:val="clear" w:color="auto" w:fill="auto"/>
          </w:tcPr>
          <w:p w14:paraId="222BC5F4" w14:textId="77777777" w:rsidR="009C12C6" w:rsidRPr="009D7E74" w:rsidRDefault="009C12C6" w:rsidP="007125EE">
            <w:pPr>
              <w:jc w:val="both"/>
              <w:rPr>
                <w:rFonts w:ascii="Arial" w:hAnsi="Arial" w:cs="Arial"/>
                <w:szCs w:val="24"/>
              </w:rPr>
            </w:pPr>
            <w:r w:rsidRPr="009D7E74">
              <w:rPr>
                <w:rFonts w:ascii="Arial" w:hAnsi="Arial" w:cs="Arial"/>
                <w:szCs w:val="24"/>
              </w:rPr>
              <w:t>Cortafrío metálico de 3.5", filo en acero, cabezal de corte a 45°</w:t>
            </w:r>
          </w:p>
        </w:tc>
      </w:tr>
      <w:tr w:rsidR="009C12C6" w:rsidRPr="00532F64" w14:paraId="0BB7CF25" w14:textId="77777777" w:rsidTr="005B0D99">
        <w:trPr>
          <w:trHeight w:val="284"/>
        </w:trPr>
        <w:tc>
          <w:tcPr>
            <w:tcW w:w="3652" w:type="dxa"/>
            <w:shd w:val="clear" w:color="auto" w:fill="auto"/>
            <w:vAlign w:val="center"/>
          </w:tcPr>
          <w:p w14:paraId="13203068" w14:textId="77777777" w:rsidR="009C12C6" w:rsidRPr="00AB183A" w:rsidRDefault="009C12C6" w:rsidP="007125EE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B183A">
              <w:rPr>
                <w:rFonts w:ascii="Arial" w:hAnsi="Arial" w:cs="Arial"/>
                <w:b/>
                <w:caps/>
                <w:sz w:val="22"/>
                <w:szCs w:val="22"/>
              </w:rPr>
              <w:t>Pelacables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123962" w14:textId="77777777" w:rsidR="009C12C6" w:rsidRDefault="009C12C6" w:rsidP="00712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28" w:type="dxa"/>
            <w:shd w:val="clear" w:color="auto" w:fill="auto"/>
          </w:tcPr>
          <w:p w14:paraId="50AF8D1D" w14:textId="77777777" w:rsidR="009C12C6" w:rsidRPr="009D7E74" w:rsidRDefault="009C12C6" w:rsidP="007125EE">
            <w:pPr>
              <w:jc w:val="both"/>
              <w:rPr>
                <w:rFonts w:ascii="Arial" w:hAnsi="Arial" w:cs="Arial"/>
                <w:szCs w:val="24"/>
              </w:rPr>
            </w:pPr>
            <w:r w:rsidRPr="009D7E74">
              <w:rPr>
                <w:rFonts w:ascii="Arial" w:hAnsi="Arial" w:cs="Arial"/>
                <w:szCs w:val="24"/>
              </w:rPr>
              <w:t xml:space="preserve">Pelacables metálico de 3.5", ajustable para diferentes calibres de cable. </w:t>
            </w:r>
          </w:p>
        </w:tc>
      </w:tr>
      <w:tr w:rsidR="009C12C6" w:rsidRPr="00532F64" w14:paraId="261516F3" w14:textId="77777777" w:rsidTr="005B0D99">
        <w:trPr>
          <w:trHeight w:val="284"/>
        </w:trPr>
        <w:tc>
          <w:tcPr>
            <w:tcW w:w="3652" w:type="dxa"/>
            <w:shd w:val="clear" w:color="auto" w:fill="auto"/>
            <w:vAlign w:val="center"/>
          </w:tcPr>
          <w:p w14:paraId="67F5FCBE" w14:textId="77777777" w:rsidR="009C12C6" w:rsidRPr="00AB183A" w:rsidRDefault="009C12C6" w:rsidP="007125EE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B183A">
              <w:rPr>
                <w:rFonts w:ascii="Arial" w:hAnsi="Arial" w:cs="Arial"/>
                <w:b/>
                <w:caps/>
                <w:sz w:val="22"/>
                <w:szCs w:val="22"/>
              </w:rPr>
              <w:t>Destornillador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DA15FA" w14:textId="77777777" w:rsidR="009C12C6" w:rsidRDefault="009C12C6" w:rsidP="00712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28" w:type="dxa"/>
            <w:shd w:val="clear" w:color="auto" w:fill="auto"/>
          </w:tcPr>
          <w:p w14:paraId="13EF5185" w14:textId="77777777" w:rsidR="009C12C6" w:rsidRPr="009D7E74" w:rsidRDefault="009C12C6" w:rsidP="007125EE">
            <w:pPr>
              <w:jc w:val="both"/>
              <w:rPr>
                <w:rFonts w:ascii="Arial" w:hAnsi="Arial" w:cs="Arial"/>
                <w:szCs w:val="24"/>
              </w:rPr>
            </w:pPr>
            <w:r w:rsidRPr="009D7E74">
              <w:rPr>
                <w:rFonts w:ascii="Arial" w:hAnsi="Arial" w:cs="Arial"/>
                <w:szCs w:val="24"/>
              </w:rPr>
              <w:t xml:space="preserve">Kit destornillador por 30 piezas, puntas intercambiable, de tipo pala, </w:t>
            </w:r>
            <w:r>
              <w:rPr>
                <w:rFonts w:ascii="Arial" w:hAnsi="Arial" w:cs="Arial"/>
                <w:szCs w:val="24"/>
              </w:rPr>
              <w:t>P</w:t>
            </w:r>
            <w:r w:rsidRPr="009D7E74">
              <w:rPr>
                <w:rFonts w:ascii="Arial" w:hAnsi="Arial" w:cs="Arial"/>
                <w:szCs w:val="24"/>
              </w:rPr>
              <w:t xml:space="preserve">hillips y </w:t>
            </w:r>
            <w:proofErr w:type="spellStart"/>
            <w:r w:rsidRPr="009D7E74">
              <w:rPr>
                <w:rFonts w:ascii="Arial" w:hAnsi="Arial" w:cs="Arial"/>
                <w:szCs w:val="24"/>
              </w:rPr>
              <w:t>torx</w:t>
            </w:r>
            <w:proofErr w:type="spellEnd"/>
          </w:p>
        </w:tc>
      </w:tr>
    </w:tbl>
    <w:p w14:paraId="44AB14AD" w14:textId="77777777" w:rsidR="009D7E74" w:rsidRDefault="009D7E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76"/>
        <w:gridCol w:w="4128"/>
      </w:tblGrid>
      <w:tr w:rsidR="009D7E74" w:rsidRPr="00422C9C" w14:paraId="52E4BADC" w14:textId="77777777" w:rsidTr="00ED6374">
        <w:trPr>
          <w:trHeight w:val="284"/>
        </w:trPr>
        <w:tc>
          <w:tcPr>
            <w:tcW w:w="9056" w:type="dxa"/>
            <w:gridSpan w:val="3"/>
            <w:tcBorders>
              <w:bottom w:val="single" w:sz="4" w:space="0" w:color="auto"/>
            </w:tcBorders>
            <w:shd w:val="clear" w:color="auto" w:fill="00B050"/>
          </w:tcPr>
          <w:p w14:paraId="27FC1C97" w14:textId="77777777" w:rsidR="009D7E74" w:rsidRPr="00422C9C" w:rsidRDefault="009D7E74" w:rsidP="00ED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>ELEMENTO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422C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03ECA" w:rsidRPr="00422C9C">
              <w:rPr>
                <w:rFonts w:ascii="Arial" w:hAnsi="Arial" w:cs="Arial"/>
                <w:b/>
                <w:sz w:val="24"/>
                <w:szCs w:val="24"/>
              </w:rPr>
              <w:t>ACADÉMICOS</w:t>
            </w:r>
          </w:p>
        </w:tc>
      </w:tr>
      <w:tr w:rsidR="009D7E74" w:rsidRPr="002F70F3" w14:paraId="5A45A08B" w14:textId="77777777" w:rsidTr="00ED6374">
        <w:trPr>
          <w:trHeight w:val="73"/>
        </w:trPr>
        <w:tc>
          <w:tcPr>
            <w:tcW w:w="905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60D3426" w14:textId="77777777" w:rsidR="009D7E74" w:rsidRPr="002F70F3" w:rsidRDefault="009D7E74" w:rsidP="00ED6374">
            <w:pPr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</w:p>
        </w:tc>
      </w:tr>
      <w:tr w:rsidR="009D7E74" w:rsidRPr="00422C9C" w14:paraId="0E70F85B" w14:textId="77777777" w:rsidTr="00ED6374">
        <w:trPr>
          <w:trHeight w:val="284"/>
        </w:trPr>
        <w:tc>
          <w:tcPr>
            <w:tcW w:w="3652" w:type="dxa"/>
            <w:shd w:val="clear" w:color="auto" w:fill="00B050"/>
          </w:tcPr>
          <w:p w14:paraId="31F3865D" w14:textId="77777777" w:rsidR="009D7E74" w:rsidRPr="00422C9C" w:rsidRDefault="009D7E74" w:rsidP="00ED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lastRenderedPageBreak/>
              <w:t>Elemento Educativo</w:t>
            </w:r>
          </w:p>
        </w:tc>
        <w:tc>
          <w:tcPr>
            <w:tcW w:w="1276" w:type="dxa"/>
            <w:shd w:val="clear" w:color="auto" w:fill="00B050"/>
          </w:tcPr>
          <w:p w14:paraId="1E23A44B" w14:textId="77777777" w:rsidR="009D7E74" w:rsidRPr="00422C9C" w:rsidRDefault="009D7E74" w:rsidP="00ED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4128" w:type="dxa"/>
            <w:shd w:val="clear" w:color="auto" w:fill="00B050"/>
          </w:tcPr>
          <w:p w14:paraId="49671825" w14:textId="77777777" w:rsidR="009D7E74" w:rsidRPr="00422C9C" w:rsidRDefault="009D7E74" w:rsidP="00ED63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>Características</w:t>
            </w:r>
          </w:p>
        </w:tc>
      </w:tr>
      <w:tr w:rsidR="00535963" w:rsidRPr="00422C9C" w14:paraId="0892A4F7" w14:textId="77777777" w:rsidTr="00086574">
        <w:tblPrEx>
          <w:jc w:val="center"/>
        </w:tblPrEx>
        <w:trPr>
          <w:trHeight w:val="284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45FAD750" w14:textId="77777777" w:rsidR="00255AA3" w:rsidRDefault="00255AA3" w:rsidP="00B3441C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Sonda Atenuada</w:t>
            </w:r>
          </w:p>
          <w:p w14:paraId="617DA744" w14:textId="77777777" w:rsidR="00535963" w:rsidRPr="00AB183A" w:rsidRDefault="00535963" w:rsidP="00B3441C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B183A">
              <w:rPr>
                <w:rFonts w:ascii="Arial" w:hAnsi="Arial" w:cs="Arial"/>
                <w:b/>
                <w:caps/>
                <w:sz w:val="22"/>
                <w:szCs w:val="22"/>
              </w:rPr>
              <w:t>Osciloscopio</w:t>
            </w:r>
          </w:p>
        </w:tc>
        <w:tc>
          <w:tcPr>
            <w:tcW w:w="1276" w:type="dxa"/>
            <w:vAlign w:val="center"/>
          </w:tcPr>
          <w:p w14:paraId="15560997" w14:textId="77777777" w:rsidR="00535963" w:rsidRDefault="000B5F5C" w:rsidP="00086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128" w:type="dxa"/>
          </w:tcPr>
          <w:p w14:paraId="5C36C88B" w14:textId="77777777" w:rsidR="00535963" w:rsidRPr="009D7E74" w:rsidRDefault="00535963" w:rsidP="00470773">
            <w:pPr>
              <w:jc w:val="both"/>
              <w:rPr>
                <w:rFonts w:ascii="Arial" w:hAnsi="Arial" w:cs="Arial"/>
                <w:szCs w:val="24"/>
              </w:rPr>
            </w:pPr>
            <w:r w:rsidRPr="009D7E74">
              <w:rPr>
                <w:rFonts w:ascii="Arial" w:hAnsi="Arial" w:cs="Arial"/>
                <w:szCs w:val="24"/>
              </w:rPr>
              <w:t xml:space="preserve">Sondas atenuadas para osciloscopio de 100MHz, conector BNC, atenuación x1 o x10, cuentan con capacitor variable para fácil ajuste. </w:t>
            </w:r>
          </w:p>
        </w:tc>
      </w:tr>
      <w:tr w:rsidR="00535963" w:rsidRPr="00422C9C" w14:paraId="0B5B266E" w14:textId="77777777" w:rsidTr="00086574">
        <w:tblPrEx>
          <w:jc w:val="center"/>
        </w:tblPrEx>
        <w:trPr>
          <w:trHeight w:val="284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37A20E31" w14:textId="77777777" w:rsidR="00535963" w:rsidRPr="00AB183A" w:rsidRDefault="00535963" w:rsidP="00065C1B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B183A">
              <w:rPr>
                <w:rFonts w:ascii="Arial" w:hAnsi="Arial" w:cs="Arial"/>
                <w:b/>
                <w:caps/>
                <w:sz w:val="22"/>
                <w:szCs w:val="22"/>
              </w:rPr>
              <w:t>Sondas No Atenuadas Generador de Señales</w:t>
            </w:r>
          </w:p>
        </w:tc>
        <w:tc>
          <w:tcPr>
            <w:tcW w:w="1276" w:type="dxa"/>
            <w:vAlign w:val="center"/>
          </w:tcPr>
          <w:p w14:paraId="31E3064A" w14:textId="77777777" w:rsidR="00535963" w:rsidRDefault="00E974A6" w:rsidP="00086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28" w:type="dxa"/>
          </w:tcPr>
          <w:p w14:paraId="340799B1" w14:textId="77777777" w:rsidR="00535963" w:rsidRPr="009D7E74" w:rsidRDefault="00535963" w:rsidP="00470773">
            <w:pPr>
              <w:jc w:val="both"/>
              <w:rPr>
                <w:rFonts w:ascii="Arial" w:hAnsi="Arial" w:cs="Arial"/>
                <w:szCs w:val="24"/>
              </w:rPr>
            </w:pPr>
            <w:r w:rsidRPr="009D7E74">
              <w:rPr>
                <w:rFonts w:ascii="Arial" w:hAnsi="Arial" w:cs="Arial"/>
                <w:szCs w:val="24"/>
              </w:rPr>
              <w:t>Sondas no atenuadas para generadores de señales, aptas para trabajar hasta 100MHz, cable con conector BNC en un extremo y en el otro caimanes tipo cocodrilo.</w:t>
            </w:r>
          </w:p>
        </w:tc>
      </w:tr>
      <w:tr w:rsidR="00535963" w:rsidRPr="00422C9C" w14:paraId="6BD5C1B0" w14:textId="77777777" w:rsidTr="004A67A9">
        <w:tblPrEx>
          <w:jc w:val="center"/>
        </w:tblPrEx>
        <w:trPr>
          <w:trHeight w:val="455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5E64F338" w14:textId="77777777" w:rsidR="00535963" w:rsidRPr="00AB183A" w:rsidRDefault="00535963" w:rsidP="00B3441C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B183A">
              <w:rPr>
                <w:rFonts w:ascii="Arial" w:hAnsi="Arial" w:cs="Arial"/>
                <w:b/>
                <w:caps/>
                <w:sz w:val="22"/>
                <w:szCs w:val="22"/>
              </w:rPr>
              <w:t>Desoldador de estaño</w:t>
            </w:r>
          </w:p>
        </w:tc>
        <w:tc>
          <w:tcPr>
            <w:tcW w:w="1276" w:type="dxa"/>
            <w:vAlign w:val="center"/>
          </w:tcPr>
          <w:p w14:paraId="7B1725C3" w14:textId="77777777" w:rsidR="00535963" w:rsidRDefault="00086574" w:rsidP="00086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28" w:type="dxa"/>
            <w:vAlign w:val="center"/>
          </w:tcPr>
          <w:p w14:paraId="3868045D" w14:textId="77777777" w:rsidR="00535963" w:rsidRPr="009D7E74" w:rsidRDefault="00535963" w:rsidP="004A67A9">
            <w:pPr>
              <w:rPr>
                <w:rFonts w:ascii="Arial" w:hAnsi="Arial" w:cs="Arial"/>
              </w:rPr>
            </w:pPr>
            <w:r w:rsidRPr="009D7E74">
              <w:rPr>
                <w:rFonts w:ascii="Arial" w:hAnsi="Arial" w:cs="Arial"/>
              </w:rPr>
              <w:t>Desoldares de estaño por succión.</w:t>
            </w:r>
          </w:p>
        </w:tc>
      </w:tr>
      <w:tr w:rsidR="00535963" w:rsidRPr="00422C9C" w14:paraId="0DA3E3C2" w14:textId="77777777" w:rsidTr="00086574">
        <w:tblPrEx>
          <w:jc w:val="center"/>
        </w:tblPrEx>
        <w:trPr>
          <w:trHeight w:val="284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46283177" w14:textId="77777777" w:rsidR="00535963" w:rsidRPr="00AB183A" w:rsidRDefault="00535963" w:rsidP="00B3441C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B183A">
              <w:rPr>
                <w:rFonts w:ascii="Arial" w:hAnsi="Arial" w:cs="Arial"/>
                <w:b/>
                <w:caps/>
                <w:sz w:val="22"/>
                <w:szCs w:val="22"/>
              </w:rPr>
              <w:t>Prensas</w:t>
            </w:r>
          </w:p>
        </w:tc>
        <w:tc>
          <w:tcPr>
            <w:tcW w:w="1276" w:type="dxa"/>
            <w:vAlign w:val="center"/>
          </w:tcPr>
          <w:p w14:paraId="0E7F7BDB" w14:textId="77777777" w:rsidR="00535963" w:rsidRDefault="00086574" w:rsidP="00086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40D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28" w:type="dxa"/>
          </w:tcPr>
          <w:p w14:paraId="05D71A2F" w14:textId="77777777" w:rsidR="00535963" w:rsidRPr="009D7E74" w:rsidRDefault="00535963" w:rsidP="00340876">
            <w:pPr>
              <w:jc w:val="both"/>
              <w:rPr>
                <w:rFonts w:ascii="Arial" w:hAnsi="Arial" w:cs="Arial"/>
              </w:rPr>
            </w:pPr>
            <w:r w:rsidRPr="009D7E74">
              <w:rPr>
                <w:rFonts w:ascii="Arial" w:hAnsi="Arial" w:cs="Arial"/>
              </w:rPr>
              <w:t>Prensas pequeñas para sobreponer en banco de trabajo, apertura de 1” ½</w:t>
            </w:r>
          </w:p>
        </w:tc>
      </w:tr>
      <w:tr w:rsidR="00535963" w:rsidRPr="00422C9C" w14:paraId="6B4F35C0" w14:textId="77777777" w:rsidTr="00086574">
        <w:tblPrEx>
          <w:jc w:val="center"/>
        </w:tblPrEx>
        <w:trPr>
          <w:trHeight w:val="284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15435CE4" w14:textId="77777777" w:rsidR="00535963" w:rsidRPr="00AB183A" w:rsidRDefault="00535963" w:rsidP="00B3441C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B183A">
              <w:rPr>
                <w:rFonts w:ascii="Arial" w:hAnsi="Arial" w:cs="Arial"/>
                <w:b/>
                <w:caps/>
                <w:sz w:val="22"/>
                <w:szCs w:val="22"/>
              </w:rPr>
              <w:t>Sopladora</w:t>
            </w:r>
          </w:p>
        </w:tc>
        <w:tc>
          <w:tcPr>
            <w:tcW w:w="1276" w:type="dxa"/>
            <w:vAlign w:val="center"/>
          </w:tcPr>
          <w:p w14:paraId="053062FF" w14:textId="77777777" w:rsidR="00535963" w:rsidRDefault="00086574" w:rsidP="00086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28" w:type="dxa"/>
          </w:tcPr>
          <w:p w14:paraId="6F4FE1B0" w14:textId="77777777" w:rsidR="00535963" w:rsidRPr="009D7E74" w:rsidRDefault="00535963" w:rsidP="008E0366">
            <w:pPr>
              <w:jc w:val="both"/>
              <w:rPr>
                <w:rFonts w:ascii="Arial" w:hAnsi="Arial" w:cs="Arial"/>
              </w:rPr>
            </w:pPr>
            <w:r w:rsidRPr="009D7E74">
              <w:rPr>
                <w:rFonts w:ascii="Arial" w:hAnsi="Arial" w:cs="Arial"/>
              </w:rPr>
              <w:t>Sopladora eléctrica de 350W de potencia @ 1300rpm y presión de soplado de 2.3m</w:t>
            </w:r>
            <w:r w:rsidRPr="009D7E74">
              <w:rPr>
                <w:rFonts w:ascii="Arial" w:hAnsi="Arial" w:cs="Arial"/>
                <w:vertAlign w:val="superscript"/>
              </w:rPr>
              <w:t>3</w:t>
            </w:r>
            <w:r w:rsidRPr="009D7E74">
              <w:rPr>
                <w:rFonts w:ascii="Arial" w:hAnsi="Arial" w:cs="Arial"/>
              </w:rPr>
              <w:t>/min</w:t>
            </w:r>
          </w:p>
        </w:tc>
      </w:tr>
      <w:tr w:rsidR="00D03ECA" w:rsidRPr="00422C9C" w14:paraId="70240A2D" w14:textId="77777777" w:rsidTr="00086574">
        <w:tblPrEx>
          <w:jc w:val="center"/>
        </w:tblPrEx>
        <w:trPr>
          <w:trHeight w:val="284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1429CBDD" w14:textId="77777777" w:rsidR="00D03ECA" w:rsidRPr="006907C1" w:rsidRDefault="00D03ECA" w:rsidP="002305D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907C1">
              <w:rPr>
                <w:rFonts w:ascii="Arial" w:hAnsi="Arial" w:cs="Arial"/>
                <w:b/>
                <w:caps/>
                <w:sz w:val="24"/>
                <w:szCs w:val="24"/>
              </w:rPr>
              <w:t>Tablero Acrílico</w:t>
            </w:r>
          </w:p>
        </w:tc>
        <w:tc>
          <w:tcPr>
            <w:tcW w:w="1276" w:type="dxa"/>
            <w:vAlign w:val="center"/>
          </w:tcPr>
          <w:p w14:paraId="4175340A" w14:textId="77777777" w:rsidR="00D03ECA" w:rsidRDefault="00D03ECA" w:rsidP="00230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4128" w:type="dxa"/>
          </w:tcPr>
          <w:p w14:paraId="0B8ECF89" w14:textId="77777777" w:rsidR="00D03ECA" w:rsidRPr="009D7E74" w:rsidRDefault="00D03ECA" w:rsidP="008E0366">
            <w:pPr>
              <w:jc w:val="both"/>
              <w:rPr>
                <w:rFonts w:ascii="Arial" w:hAnsi="Arial" w:cs="Arial"/>
              </w:rPr>
            </w:pPr>
          </w:p>
        </w:tc>
      </w:tr>
      <w:tr w:rsidR="00D03ECA" w:rsidRPr="00422C9C" w14:paraId="13E0752A" w14:textId="77777777" w:rsidTr="00086574">
        <w:tblPrEx>
          <w:jc w:val="center"/>
        </w:tblPrEx>
        <w:trPr>
          <w:trHeight w:val="284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2818BB4D" w14:textId="77777777" w:rsidR="00D03ECA" w:rsidRPr="006907C1" w:rsidRDefault="00D03ECA" w:rsidP="002305D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907C1">
              <w:rPr>
                <w:rFonts w:ascii="Arial" w:hAnsi="Arial" w:cs="Arial"/>
                <w:b/>
                <w:caps/>
                <w:sz w:val="24"/>
                <w:szCs w:val="24"/>
              </w:rPr>
              <w:t>Butacas</w:t>
            </w:r>
          </w:p>
        </w:tc>
        <w:tc>
          <w:tcPr>
            <w:tcW w:w="1276" w:type="dxa"/>
            <w:vAlign w:val="center"/>
          </w:tcPr>
          <w:p w14:paraId="2DAFB7D1" w14:textId="77777777" w:rsidR="00D03ECA" w:rsidRDefault="00D03ECA" w:rsidP="00230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16"/>
              </w:rPr>
              <w:t>50</w:t>
            </w:r>
          </w:p>
        </w:tc>
        <w:tc>
          <w:tcPr>
            <w:tcW w:w="4128" w:type="dxa"/>
          </w:tcPr>
          <w:p w14:paraId="638FF9EE" w14:textId="77777777" w:rsidR="00D03ECA" w:rsidRPr="009D7E74" w:rsidRDefault="00D03ECA" w:rsidP="008E0366">
            <w:pPr>
              <w:jc w:val="both"/>
              <w:rPr>
                <w:rFonts w:ascii="Arial" w:hAnsi="Arial" w:cs="Arial"/>
              </w:rPr>
            </w:pPr>
          </w:p>
        </w:tc>
      </w:tr>
      <w:tr w:rsidR="00D03ECA" w:rsidRPr="00422C9C" w14:paraId="07CF21E2" w14:textId="77777777" w:rsidTr="00086574">
        <w:tblPrEx>
          <w:jc w:val="center"/>
        </w:tblPrEx>
        <w:trPr>
          <w:trHeight w:val="284"/>
          <w:jc w:val="center"/>
        </w:trPr>
        <w:tc>
          <w:tcPr>
            <w:tcW w:w="3652" w:type="dxa"/>
            <w:shd w:val="clear" w:color="auto" w:fill="auto"/>
            <w:vAlign w:val="center"/>
          </w:tcPr>
          <w:p w14:paraId="005D86C7" w14:textId="77777777" w:rsidR="00D03ECA" w:rsidRPr="006907C1" w:rsidRDefault="00D03ECA" w:rsidP="002305D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907C1">
              <w:rPr>
                <w:rFonts w:ascii="Arial" w:hAnsi="Arial" w:cs="Arial"/>
                <w:b/>
                <w:caps/>
                <w:sz w:val="24"/>
                <w:szCs w:val="24"/>
              </w:rPr>
              <w:t>Bancos de Trabajo</w:t>
            </w:r>
          </w:p>
        </w:tc>
        <w:tc>
          <w:tcPr>
            <w:tcW w:w="1276" w:type="dxa"/>
            <w:vAlign w:val="center"/>
          </w:tcPr>
          <w:p w14:paraId="5D552811" w14:textId="77777777" w:rsidR="00D03ECA" w:rsidRDefault="00D03ECA" w:rsidP="00230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16"/>
              </w:rPr>
              <w:t>19</w:t>
            </w:r>
          </w:p>
        </w:tc>
        <w:tc>
          <w:tcPr>
            <w:tcW w:w="4128" w:type="dxa"/>
          </w:tcPr>
          <w:p w14:paraId="465D8AFE" w14:textId="77777777" w:rsidR="00D03ECA" w:rsidRPr="009D7E74" w:rsidRDefault="00D03ECA" w:rsidP="008E0366">
            <w:pPr>
              <w:jc w:val="both"/>
              <w:rPr>
                <w:rFonts w:ascii="Arial" w:hAnsi="Arial" w:cs="Arial"/>
              </w:rPr>
            </w:pPr>
          </w:p>
        </w:tc>
      </w:tr>
    </w:tbl>
    <w:p w14:paraId="2E1822E4" w14:textId="77777777" w:rsidR="009D7E74" w:rsidRDefault="009D7E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353"/>
        <w:gridCol w:w="709"/>
        <w:gridCol w:w="283"/>
        <w:gridCol w:w="284"/>
        <w:gridCol w:w="660"/>
        <w:gridCol w:w="899"/>
        <w:gridCol w:w="611"/>
        <w:gridCol w:w="2224"/>
        <w:gridCol w:w="1435"/>
      </w:tblGrid>
      <w:tr w:rsidR="00535963" w:rsidRPr="00422C9C" w14:paraId="32B355FB" w14:textId="77777777" w:rsidTr="007A1E30">
        <w:tc>
          <w:tcPr>
            <w:tcW w:w="9056" w:type="dxa"/>
            <w:gridSpan w:val="10"/>
            <w:tcBorders>
              <w:bottom w:val="single" w:sz="4" w:space="0" w:color="auto"/>
            </w:tcBorders>
            <w:shd w:val="clear" w:color="auto" w:fill="00B050"/>
          </w:tcPr>
          <w:p w14:paraId="0D4B3BE1" w14:textId="77777777" w:rsidR="00535963" w:rsidRPr="00422C9C" w:rsidRDefault="00535963" w:rsidP="007A1E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C9C">
              <w:rPr>
                <w:rFonts w:ascii="Arial" w:hAnsi="Arial" w:cs="Arial"/>
                <w:b/>
                <w:sz w:val="24"/>
                <w:szCs w:val="24"/>
              </w:rPr>
              <w:t xml:space="preserve">SOFTWARE  </w:t>
            </w:r>
            <w:r>
              <w:rPr>
                <w:rFonts w:ascii="Arial" w:hAnsi="Arial" w:cs="Arial"/>
                <w:b/>
                <w:sz w:val="24"/>
                <w:szCs w:val="24"/>
              </w:rPr>
              <w:t>ACADEMICO</w:t>
            </w:r>
          </w:p>
        </w:tc>
      </w:tr>
      <w:tr w:rsidR="00535963" w:rsidRPr="00422C9C" w14:paraId="397475FF" w14:textId="77777777" w:rsidTr="007A1E30">
        <w:trPr>
          <w:trHeight w:val="60"/>
        </w:trPr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5BC5D" w14:textId="77777777" w:rsidR="00535963" w:rsidRPr="00422C9C" w:rsidRDefault="00535963" w:rsidP="007A1E3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10699" w14:textId="77777777" w:rsidR="00535963" w:rsidRPr="00422C9C" w:rsidRDefault="00535963" w:rsidP="007A1E3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509FA" w14:textId="77777777" w:rsidR="00535963" w:rsidRPr="00422C9C" w:rsidRDefault="00535963" w:rsidP="007A1E3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702B30" w14:textId="77777777" w:rsidR="00535963" w:rsidRPr="00422C9C" w:rsidRDefault="00535963" w:rsidP="007A1E3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CC86D3" w14:textId="77777777" w:rsidR="00535963" w:rsidRPr="00422C9C" w:rsidRDefault="00535963" w:rsidP="007A1E3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35963" w:rsidRPr="00653681" w14:paraId="720D7D41" w14:textId="77777777" w:rsidTr="006F1A2E">
        <w:trPr>
          <w:trHeight w:val="310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7C203B0D" w14:textId="77777777" w:rsidR="00535963" w:rsidRPr="00653681" w:rsidRDefault="00535963" w:rsidP="007A1E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3681">
              <w:rPr>
                <w:rFonts w:ascii="Arial" w:hAnsi="Arial" w:cs="Arial"/>
                <w:b/>
                <w:sz w:val="22"/>
                <w:szCs w:val="22"/>
              </w:rPr>
              <w:t>Nombre Programa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367522C1" w14:textId="77777777" w:rsidR="00535963" w:rsidRPr="00653681" w:rsidRDefault="00535963" w:rsidP="007A1E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3681">
              <w:rPr>
                <w:rFonts w:ascii="Arial" w:hAnsi="Arial" w:cs="Arial"/>
                <w:b/>
                <w:sz w:val="22"/>
                <w:szCs w:val="22"/>
              </w:rPr>
              <w:t>Tipo de Licenciamiento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18D82BC1" w14:textId="77777777" w:rsidR="00535963" w:rsidRPr="00653681" w:rsidRDefault="00535963" w:rsidP="007A1E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3681">
              <w:rPr>
                <w:rFonts w:ascii="Arial" w:hAnsi="Arial" w:cs="Arial"/>
                <w:b/>
                <w:sz w:val="22"/>
                <w:szCs w:val="22"/>
              </w:rPr>
              <w:t xml:space="preserve">Descripción 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0C431050" w14:textId="77777777" w:rsidR="00535963" w:rsidRPr="00653681" w:rsidRDefault="00535963" w:rsidP="007A1E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3681">
              <w:rPr>
                <w:rFonts w:ascii="Arial" w:hAnsi="Arial" w:cs="Arial"/>
                <w:b/>
                <w:sz w:val="22"/>
                <w:szCs w:val="22"/>
              </w:rPr>
              <w:t>Fecha de</w:t>
            </w:r>
          </w:p>
          <w:p w14:paraId="4540D71A" w14:textId="77777777" w:rsidR="00535963" w:rsidRPr="00653681" w:rsidRDefault="00535963" w:rsidP="007A1E3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3681">
              <w:rPr>
                <w:rFonts w:ascii="Arial" w:hAnsi="Arial" w:cs="Arial"/>
                <w:b/>
                <w:sz w:val="22"/>
                <w:szCs w:val="22"/>
              </w:rPr>
              <w:t xml:space="preserve">Vencimiento </w:t>
            </w:r>
          </w:p>
        </w:tc>
      </w:tr>
      <w:tr w:rsidR="00535963" w:rsidRPr="00653681" w14:paraId="61D3EB1F" w14:textId="77777777" w:rsidTr="006F1A2E">
        <w:trPr>
          <w:trHeight w:val="310"/>
        </w:trPr>
        <w:tc>
          <w:tcPr>
            <w:tcW w:w="1951" w:type="dxa"/>
            <w:gridSpan w:val="2"/>
            <w:vMerge/>
            <w:shd w:val="clear" w:color="auto" w:fill="00B050"/>
            <w:vAlign w:val="center"/>
          </w:tcPr>
          <w:p w14:paraId="4BC624B0" w14:textId="77777777" w:rsidR="00535963" w:rsidRPr="00653681" w:rsidRDefault="00535963" w:rsidP="007A1E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703619F7" w14:textId="77777777" w:rsidR="00535963" w:rsidRPr="00653681" w:rsidRDefault="00535963" w:rsidP="007A1E3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3681">
              <w:rPr>
                <w:rFonts w:ascii="Arial" w:hAnsi="Arial" w:cs="Arial"/>
                <w:b/>
                <w:sz w:val="22"/>
                <w:szCs w:val="22"/>
              </w:rPr>
              <w:t>Libre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2321C29A" w14:textId="77777777" w:rsidR="00535963" w:rsidRPr="00653681" w:rsidRDefault="00535963" w:rsidP="007A1E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3681">
              <w:rPr>
                <w:rFonts w:ascii="Arial" w:hAnsi="Arial" w:cs="Arial"/>
                <w:b/>
                <w:sz w:val="22"/>
                <w:szCs w:val="22"/>
              </w:rPr>
              <w:t>Propietario</w:t>
            </w:r>
          </w:p>
        </w:tc>
        <w:tc>
          <w:tcPr>
            <w:tcW w:w="2835" w:type="dxa"/>
            <w:gridSpan w:val="2"/>
            <w:vMerge/>
            <w:shd w:val="clear" w:color="auto" w:fill="00B050"/>
            <w:vAlign w:val="center"/>
          </w:tcPr>
          <w:p w14:paraId="1CB02979" w14:textId="77777777" w:rsidR="00535963" w:rsidRPr="00653681" w:rsidRDefault="00535963" w:rsidP="007A1E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00B050"/>
            <w:vAlign w:val="center"/>
          </w:tcPr>
          <w:p w14:paraId="18F3414C" w14:textId="77777777" w:rsidR="00535963" w:rsidRPr="00653681" w:rsidRDefault="00535963" w:rsidP="007A1E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963" w:rsidRPr="00653681" w14:paraId="5A173674" w14:textId="77777777" w:rsidTr="006F1A2E">
        <w:trPr>
          <w:cantSplit/>
          <w:trHeight w:val="1134"/>
        </w:trPr>
        <w:tc>
          <w:tcPr>
            <w:tcW w:w="1951" w:type="dxa"/>
            <w:gridSpan w:val="2"/>
            <w:vMerge/>
            <w:shd w:val="clear" w:color="auto" w:fill="00B050"/>
            <w:vAlign w:val="center"/>
          </w:tcPr>
          <w:p w14:paraId="186E9AC9" w14:textId="77777777" w:rsidR="00535963" w:rsidRPr="00653681" w:rsidRDefault="00535963" w:rsidP="007A1E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00B050"/>
            <w:vAlign w:val="center"/>
          </w:tcPr>
          <w:p w14:paraId="31D10B73" w14:textId="77777777" w:rsidR="00535963" w:rsidRPr="00653681" w:rsidRDefault="00535963" w:rsidP="007A1E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00B050"/>
            <w:textDirection w:val="btLr"/>
            <w:vAlign w:val="center"/>
          </w:tcPr>
          <w:p w14:paraId="2008733A" w14:textId="77777777" w:rsidR="00535963" w:rsidRPr="00653681" w:rsidRDefault="00535963" w:rsidP="007A1E30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3681"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84" w:type="dxa"/>
            <w:shd w:val="clear" w:color="auto" w:fill="00B050"/>
            <w:textDirection w:val="btLr"/>
            <w:vAlign w:val="center"/>
          </w:tcPr>
          <w:p w14:paraId="09C73A0E" w14:textId="77777777" w:rsidR="00535963" w:rsidRPr="00653681" w:rsidRDefault="00535963" w:rsidP="007A1E30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3681">
              <w:rPr>
                <w:rFonts w:ascii="Arial" w:hAnsi="Arial" w:cs="Arial"/>
                <w:b/>
                <w:sz w:val="22"/>
                <w:szCs w:val="22"/>
              </w:rPr>
              <w:t>Servidor</w:t>
            </w:r>
          </w:p>
        </w:tc>
        <w:tc>
          <w:tcPr>
            <w:tcW w:w="1559" w:type="dxa"/>
            <w:gridSpan w:val="2"/>
            <w:shd w:val="clear" w:color="auto" w:fill="00B050"/>
            <w:vAlign w:val="center"/>
          </w:tcPr>
          <w:p w14:paraId="48565361" w14:textId="77777777" w:rsidR="00535963" w:rsidRPr="00653681" w:rsidRDefault="00535963" w:rsidP="007A1E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3681">
              <w:rPr>
                <w:rFonts w:ascii="Arial" w:hAnsi="Arial" w:cs="Arial"/>
                <w:b/>
                <w:sz w:val="22"/>
                <w:szCs w:val="22"/>
              </w:rPr>
              <w:t>Cantidad Usuarios</w:t>
            </w:r>
          </w:p>
        </w:tc>
        <w:tc>
          <w:tcPr>
            <w:tcW w:w="2835" w:type="dxa"/>
            <w:gridSpan w:val="2"/>
            <w:vMerge/>
            <w:shd w:val="clear" w:color="auto" w:fill="00B050"/>
          </w:tcPr>
          <w:p w14:paraId="63426B20" w14:textId="77777777" w:rsidR="00535963" w:rsidRPr="00653681" w:rsidRDefault="00535963" w:rsidP="007A1E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00B050"/>
          </w:tcPr>
          <w:p w14:paraId="09F25660" w14:textId="77777777" w:rsidR="00535963" w:rsidRPr="00653681" w:rsidRDefault="00535963" w:rsidP="007A1E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963" w:rsidRPr="00653681" w14:paraId="4E530C5B" w14:textId="77777777" w:rsidTr="006F1A2E">
        <w:trPr>
          <w:cantSplit/>
          <w:trHeight w:val="289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2C3877CF" w14:textId="77777777" w:rsidR="00535963" w:rsidRPr="00653681" w:rsidRDefault="00535963" w:rsidP="007A1E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783AE9" w14:textId="77777777" w:rsidR="00535963" w:rsidRPr="00653681" w:rsidRDefault="00535963" w:rsidP="007A1E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10FCB27" w14:textId="77777777" w:rsidR="00535963" w:rsidRPr="00653681" w:rsidRDefault="00535963" w:rsidP="007A1E3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4B99AC5" w14:textId="77777777" w:rsidR="00535963" w:rsidRPr="00653681" w:rsidRDefault="00535963" w:rsidP="007A1E3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A4FE179" w14:textId="77777777" w:rsidR="00535963" w:rsidRPr="00653681" w:rsidRDefault="00535963" w:rsidP="007A1E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AF08DC6" w14:textId="77777777" w:rsidR="00535963" w:rsidRPr="00653681" w:rsidRDefault="00535963" w:rsidP="007A1E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38DCF596" w14:textId="77777777" w:rsidR="00535963" w:rsidRPr="00653681" w:rsidRDefault="00535963" w:rsidP="007A1E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5963" w:rsidRPr="00422C9C" w14:paraId="550B05DB" w14:textId="77777777" w:rsidTr="006F1A2E">
        <w:trPr>
          <w:cantSplit/>
          <w:trHeight w:val="289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79015DD1" w14:textId="77777777" w:rsidR="00535963" w:rsidRPr="00653681" w:rsidRDefault="00535963" w:rsidP="007A1E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CE2F27" w14:textId="77777777" w:rsidR="00535963" w:rsidRPr="00653681" w:rsidRDefault="00535963" w:rsidP="007A1E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D7E52EA" w14:textId="77777777" w:rsidR="00535963" w:rsidRPr="00653681" w:rsidRDefault="00535963" w:rsidP="007A1E3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EC037CE" w14:textId="77777777" w:rsidR="00535963" w:rsidRPr="00653681" w:rsidRDefault="00535963" w:rsidP="007A1E3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0835ADD" w14:textId="77777777" w:rsidR="00535963" w:rsidRPr="00653681" w:rsidRDefault="00535963" w:rsidP="007A1E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E168CEB" w14:textId="77777777" w:rsidR="00535963" w:rsidRPr="00653681" w:rsidRDefault="00535963" w:rsidP="007A1E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180990CF" w14:textId="77777777" w:rsidR="00535963" w:rsidRPr="00653681" w:rsidRDefault="00535963" w:rsidP="007A1E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B001149" w14:textId="77777777" w:rsidR="00535963" w:rsidRPr="00532F64" w:rsidRDefault="00535963" w:rsidP="00981E91"/>
    <w:sectPr w:rsidR="00535963" w:rsidRPr="00532F64" w:rsidSect="005F2296">
      <w:headerReference w:type="default" r:id="rId9"/>
      <w:footerReference w:type="default" r:id="rId10"/>
      <w:pgSz w:w="12242" w:h="18722" w:code="258"/>
      <w:pgMar w:top="2268" w:right="1701" w:bottom="1560" w:left="1701" w:header="567" w:footer="31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C2A0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452F8" w14:textId="77777777" w:rsidR="00F234FA" w:rsidRDefault="00F234FA">
      <w:r>
        <w:separator/>
      </w:r>
    </w:p>
  </w:endnote>
  <w:endnote w:type="continuationSeparator" w:id="0">
    <w:p w14:paraId="35B975CA" w14:textId="77777777" w:rsidR="00F234FA" w:rsidRDefault="00F2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9D53E" w14:textId="77777777" w:rsidR="00C72F12" w:rsidRPr="00A17077" w:rsidRDefault="00C72F12" w:rsidP="001B3BEB">
    <w:pPr>
      <w:pStyle w:val="Piedepgina"/>
      <w:ind w:right="-91"/>
      <w:jc w:val="righ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85705" w14:textId="77777777" w:rsidR="00F234FA" w:rsidRDefault="00F234FA">
      <w:r>
        <w:separator/>
      </w:r>
    </w:p>
  </w:footnote>
  <w:footnote w:type="continuationSeparator" w:id="0">
    <w:p w14:paraId="21743FE0" w14:textId="77777777" w:rsidR="00F234FA" w:rsidRDefault="00F2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907EA" w14:textId="77777777" w:rsidR="00C72F12" w:rsidRDefault="00C72F12" w:rsidP="003B029D">
    <w:pPr>
      <w:pStyle w:val="Encabezado"/>
      <w:jc w:val="center"/>
      <w:rPr>
        <w:szCs w:val="22"/>
      </w:rPr>
    </w:pPr>
  </w:p>
  <w:tbl>
    <w:tblPr>
      <w:tblW w:w="87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40"/>
      <w:gridCol w:w="5223"/>
      <w:gridCol w:w="2126"/>
    </w:tblGrid>
    <w:tr w:rsidR="00D24D99" w:rsidRPr="006D3ECB" w14:paraId="5D3BC42C" w14:textId="77777777" w:rsidTr="00967E0B">
      <w:trPr>
        <w:trHeight w:val="489"/>
      </w:trPr>
      <w:tc>
        <w:tcPr>
          <w:tcW w:w="1440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14:paraId="40A4FE98" w14:textId="77777777" w:rsidR="00D24D99" w:rsidRPr="00CA1A21" w:rsidRDefault="005E4AD0" w:rsidP="00D24D99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rFonts w:ascii="Tahoma" w:hAnsi="Tahoma" w:cs="Tahoma"/>
              <w:noProof/>
              <w:color w:val="000000"/>
              <w:sz w:val="17"/>
              <w:szCs w:val="17"/>
              <w:lang w:eastAsia="es-CO"/>
            </w:rPr>
            <w:drawing>
              <wp:inline distT="0" distB="0" distL="0" distR="0" wp14:anchorId="13D5918F" wp14:editId="033DDAF1">
                <wp:extent cx="584835" cy="1042035"/>
                <wp:effectExtent l="19050" t="0" r="5715" b="0"/>
                <wp:docPr id="1" name="Imagen 1" descr="http://www.unicundi.edu.co:8080/unicundi/hermesoft/portal/home_1/rec/arc_62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unicundi.edu.co:8080/unicundi/hermesoft/portal/home_1/rec/arc_62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35" cy="1042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14:paraId="2D6A49B2" w14:textId="77777777" w:rsidR="00D24D99" w:rsidRPr="00D24D99" w:rsidRDefault="00D24D99" w:rsidP="008D2727">
          <w:pPr>
            <w:autoSpaceDE/>
            <w:autoSpaceDN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val="es-ES"/>
            </w:rPr>
          </w:pPr>
          <w:r w:rsidRPr="00D24D99">
            <w:rPr>
              <w:rFonts w:ascii="Arial" w:hAnsi="Arial" w:cs="Arial"/>
              <w:b/>
              <w:color w:val="000000"/>
              <w:sz w:val="24"/>
              <w:szCs w:val="24"/>
              <w:lang w:val="es-ES"/>
            </w:rPr>
            <w:t>MACROPROCESO</w:t>
          </w:r>
          <w:r w:rsidR="008D2727">
            <w:rPr>
              <w:rFonts w:ascii="Arial" w:hAnsi="Arial" w:cs="Arial"/>
              <w:b/>
              <w:color w:val="000000"/>
              <w:sz w:val="24"/>
              <w:szCs w:val="24"/>
              <w:lang w:val="es-ES"/>
            </w:rPr>
            <w:t xml:space="preserve"> </w:t>
          </w:r>
          <w:r w:rsidRPr="00D24D99">
            <w:rPr>
              <w:rFonts w:ascii="Arial" w:hAnsi="Arial" w:cs="Arial"/>
              <w:b/>
              <w:color w:val="000000"/>
              <w:sz w:val="24"/>
              <w:szCs w:val="24"/>
              <w:lang w:val="es-ES"/>
            </w:rPr>
            <w:t>DE APOYO</w:t>
          </w:r>
        </w:p>
      </w:tc>
      <w:tc>
        <w:tcPr>
          <w:tcW w:w="212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5400EC6F" w14:textId="77777777" w:rsidR="00D24D99" w:rsidRPr="00E21CBC" w:rsidRDefault="00653681" w:rsidP="00D24D99">
          <w:pPr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CODIGO: AAAr</w:t>
          </w:r>
          <w:r w:rsidR="00D24D99">
            <w:rPr>
              <w:rFonts w:ascii="Arial" w:hAnsi="Arial" w:cs="Arial"/>
              <w:color w:val="000000"/>
              <w:sz w:val="18"/>
              <w:szCs w:val="18"/>
            </w:rPr>
            <w:t>041</w:t>
          </w:r>
        </w:p>
      </w:tc>
    </w:tr>
    <w:tr w:rsidR="00D24D99" w:rsidRPr="006D3ECB" w14:paraId="1A44BB32" w14:textId="77777777" w:rsidTr="00D24D99">
      <w:trPr>
        <w:trHeight w:val="450"/>
      </w:trPr>
      <w:tc>
        <w:tcPr>
          <w:tcW w:w="1440" w:type="dxa"/>
          <w:vMerge/>
          <w:tcBorders>
            <w:left w:val="single" w:sz="18" w:space="0" w:color="auto"/>
            <w:right w:val="single" w:sz="18" w:space="0" w:color="auto"/>
          </w:tcBorders>
        </w:tcPr>
        <w:p w14:paraId="5B7A306D" w14:textId="77777777" w:rsidR="00D24D99" w:rsidRPr="00CA1A21" w:rsidRDefault="00D24D99" w:rsidP="00D24D99">
          <w:pPr>
            <w:jc w:val="both"/>
            <w:rPr>
              <w:rFonts w:ascii="Arial" w:hAnsi="Arial" w:cs="Arial"/>
              <w:color w:val="000000"/>
            </w:rPr>
          </w:pPr>
        </w:p>
      </w:tc>
      <w:tc>
        <w:tcPr>
          <w:tcW w:w="522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14:paraId="196C02C5" w14:textId="77777777" w:rsidR="00D24D99" w:rsidRPr="00D24D99" w:rsidRDefault="00D24D99" w:rsidP="00D24D99">
          <w:pPr>
            <w:autoSpaceDE/>
            <w:autoSpaceDN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val="es-ES"/>
            </w:rPr>
          </w:pPr>
          <w:r w:rsidRPr="00D24D99">
            <w:rPr>
              <w:rFonts w:ascii="Arial" w:hAnsi="Arial" w:cs="Arial"/>
              <w:b/>
              <w:color w:val="000000"/>
              <w:sz w:val="24"/>
              <w:szCs w:val="24"/>
              <w:lang w:val="es-ES"/>
            </w:rPr>
            <w:t xml:space="preserve">PROCESO GESTION </w:t>
          </w:r>
          <w:r>
            <w:rPr>
              <w:rFonts w:ascii="Arial" w:hAnsi="Arial" w:cs="Arial"/>
              <w:b/>
              <w:color w:val="000000"/>
              <w:sz w:val="24"/>
              <w:szCs w:val="24"/>
              <w:lang w:val="es-ES"/>
            </w:rPr>
            <w:t>APOYO ACADEMICO</w:t>
          </w:r>
        </w:p>
      </w:tc>
      <w:tc>
        <w:tcPr>
          <w:tcW w:w="212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30E824F" w14:textId="77777777" w:rsidR="00D24D99" w:rsidRPr="00E21CBC" w:rsidRDefault="00D24D99" w:rsidP="00D24D99">
          <w:pPr>
            <w:rPr>
              <w:rFonts w:ascii="Arial" w:hAnsi="Arial" w:cs="Arial"/>
              <w:color w:val="000000"/>
              <w:sz w:val="18"/>
              <w:szCs w:val="18"/>
            </w:rPr>
          </w:pPr>
          <w:r w:rsidRPr="00E21CBC">
            <w:rPr>
              <w:rFonts w:ascii="Arial" w:hAnsi="Arial" w:cs="Arial"/>
              <w:color w:val="000000"/>
              <w:sz w:val="18"/>
              <w:szCs w:val="18"/>
            </w:rPr>
            <w:t>VERSION</w:t>
          </w:r>
          <w:r>
            <w:rPr>
              <w:rFonts w:ascii="Arial" w:hAnsi="Arial" w:cs="Arial"/>
              <w:color w:val="000000"/>
              <w:sz w:val="18"/>
              <w:szCs w:val="18"/>
            </w:rPr>
            <w:t>:</w:t>
          </w:r>
          <w:r w:rsidRPr="00E21CBC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  <w:r w:rsidR="006F1A2E">
            <w:rPr>
              <w:rFonts w:ascii="Arial" w:hAnsi="Arial" w:cs="Arial"/>
              <w:color w:val="000000"/>
              <w:sz w:val="18"/>
              <w:szCs w:val="18"/>
            </w:rPr>
            <w:t>3</w:t>
          </w:r>
        </w:p>
      </w:tc>
    </w:tr>
    <w:tr w:rsidR="00D24D99" w:rsidRPr="006D3ECB" w14:paraId="672AB337" w14:textId="77777777" w:rsidTr="00D24D99">
      <w:trPr>
        <w:trHeight w:val="450"/>
      </w:trPr>
      <w:tc>
        <w:tcPr>
          <w:tcW w:w="1440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4829ED9" w14:textId="77777777" w:rsidR="00D24D99" w:rsidRPr="00CA1A21" w:rsidRDefault="00D24D99" w:rsidP="00D24D99">
          <w:pPr>
            <w:jc w:val="both"/>
            <w:rPr>
              <w:rFonts w:ascii="Arial" w:hAnsi="Arial" w:cs="Arial"/>
              <w:color w:val="000000"/>
            </w:rPr>
          </w:pPr>
        </w:p>
      </w:tc>
      <w:tc>
        <w:tcPr>
          <w:tcW w:w="522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14:paraId="4C7DD4D0" w14:textId="77777777" w:rsidR="00D24D99" w:rsidRPr="00D24D99" w:rsidRDefault="00D24D99" w:rsidP="00D24D99">
          <w:pPr>
            <w:autoSpaceDE/>
            <w:autoSpaceDN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val="es-ES"/>
            </w:rPr>
          </w:pPr>
          <w:r w:rsidRPr="00D24D99">
            <w:rPr>
              <w:rFonts w:ascii="Arial" w:hAnsi="Arial" w:cs="Arial"/>
              <w:b/>
              <w:color w:val="000000"/>
              <w:sz w:val="24"/>
              <w:szCs w:val="24"/>
              <w:lang w:val="es-ES"/>
            </w:rPr>
            <w:t>FICHA TECNICA</w:t>
          </w:r>
        </w:p>
      </w:tc>
      <w:tc>
        <w:tcPr>
          <w:tcW w:w="212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50797A77" w14:textId="77777777" w:rsidR="00D24D99" w:rsidRPr="00E21CBC" w:rsidRDefault="00D24D99" w:rsidP="00D24D99">
          <w:pPr>
            <w:rPr>
              <w:rFonts w:ascii="Arial" w:hAnsi="Arial" w:cs="Arial"/>
              <w:color w:val="000000"/>
              <w:sz w:val="18"/>
              <w:szCs w:val="18"/>
            </w:rPr>
          </w:pPr>
          <w:r w:rsidRPr="00E21CBC">
            <w:rPr>
              <w:rFonts w:ascii="Arial" w:hAnsi="Arial" w:cs="Arial"/>
              <w:color w:val="000000"/>
              <w:sz w:val="18"/>
              <w:szCs w:val="18"/>
            </w:rPr>
            <w:t>PAGINA</w:t>
          </w:r>
          <w:r>
            <w:rPr>
              <w:rFonts w:ascii="Arial" w:hAnsi="Arial" w:cs="Arial"/>
              <w:color w:val="000000"/>
              <w:sz w:val="18"/>
              <w:szCs w:val="18"/>
            </w:rPr>
            <w:t xml:space="preserve">: </w:t>
          </w:r>
          <w:r w:rsidRPr="00E21CBC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  <w:r w:rsidR="00507182" w:rsidRPr="00E21CBC"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 w:rsidRPr="00E21CBC"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 w:rsidR="00507182" w:rsidRPr="00E21CBC"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716740">
            <w:rPr>
              <w:rStyle w:val="Nmerodepgina"/>
              <w:rFonts w:ascii="Arial" w:hAnsi="Arial" w:cs="Arial"/>
              <w:noProof/>
              <w:sz w:val="18"/>
              <w:szCs w:val="18"/>
            </w:rPr>
            <w:t>4</w:t>
          </w:r>
          <w:r w:rsidR="00507182" w:rsidRPr="00E21CBC"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 w:rsidRPr="00E21CBC">
            <w:rPr>
              <w:rStyle w:val="Nmerodepgina"/>
              <w:rFonts w:ascii="Arial" w:hAnsi="Arial" w:cs="Arial"/>
              <w:sz w:val="18"/>
              <w:szCs w:val="18"/>
            </w:rPr>
            <w:t xml:space="preserve"> de </w:t>
          </w:r>
          <w:r w:rsidR="00507182" w:rsidRPr="00E21CBC"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 w:rsidRPr="00E21CBC"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 w:rsidR="00507182" w:rsidRPr="00E21CBC"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716740">
            <w:rPr>
              <w:rStyle w:val="Nmerodepgina"/>
              <w:rFonts w:ascii="Arial" w:hAnsi="Arial" w:cs="Arial"/>
              <w:noProof/>
              <w:sz w:val="18"/>
              <w:szCs w:val="18"/>
            </w:rPr>
            <w:t>4</w:t>
          </w:r>
          <w:r w:rsidR="00507182" w:rsidRPr="00E21CBC"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45D50572" w14:textId="77777777" w:rsidR="00C72F12" w:rsidRPr="003B029D" w:rsidRDefault="00C72F12" w:rsidP="00D03ECA">
    <w:pPr>
      <w:pStyle w:val="Encabezado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EA4"/>
    <w:multiLevelType w:val="multilevel"/>
    <w:tmpl w:val="9414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50FF6"/>
    <w:multiLevelType w:val="hybridMultilevel"/>
    <w:tmpl w:val="122EE6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A41B1F"/>
    <w:multiLevelType w:val="hybridMultilevel"/>
    <w:tmpl w:val="76C6F6AE"/>
    <w:lvl w:ilvl="0" w:tplc="0C0A0017">
      <w:start w:val="1"/>
      <w:numFmt w:val="lowerLetter"/>
      <w:lvlText w:val="%1)"/>
      <w:lvlJc w:val="left"/>
      <w:pPr>
        <w:tabs>
          <w:tab w:val="num" w:pos="800"/>
        </w:tabs>
        <w:ind w:left="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>
    <w:nsid w:val="239C4EA0"/>
    <w:multiLevelType w:val="hybridMultilevel"/>
    <w:tmpl w:val="66DC5B12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DD5619F"/>
    <w:multiLevelType w:val="hybridMultilevel"/>
    <w:tmpl w:val="34C846FE"/>
    <w:lvl w:ilvl="0" w:tplc="F55ED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03E7E"/>
    <w:multiLevelType w:val="hybridMultilevel"/>
    <w:tmpl w:val="BA3054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B4C21"/>
    <w:multiLevelType w:val="hybridMultilevel"/>
    <w:tmpl w:val="660C62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D068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ahom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651306"/>
    <w:multiLevelType w:val="hybridMultilevel"/>
    <w:tmpl w:val="FA50588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54D001C8"/>
    <w:multiLevelType w:val="hybridMultilevel"/>
    <w:tmpl w:val="EB0A64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A47D6B"/>
    <w:multiLevelType w:val="hybridMultilevel"/>
    <w:tmpl w:val="775A2862"/>
    <w:lvl w:ilvl="0" w:tplc="2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EDC651F"/>
    <w:multiLevelType w:val="hybridMultilevel"/>
    <w:tmpl w:val="515233BE"/>
    <w:lvl w:ilvl="0" w:tplc="6E7AD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851781"/>
    <w:multiLevelType w:val="multilevel"/>
    <w:tmpl w:val="87F2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5D518F"/>
    <w:multiLevelType w:val="hybridMultilevel"/>
    <w:tmpl w:val="341A5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81CEC"/>
    <w:multiLevelType w:val="hybridMultilevel"/>
    <w:tmpl w:val="87F2E9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721C10"/>
    <w:multiLevelType w:val="hybridMultilevel"/>
    <w:tmpl w:val="9560FE7C"/>
    <w:lvl w:ilvl="0" w:tplc="00FE8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8F796C"/>
    <w:multiLevelType w:val="hybridMultilevel"/>
    <w:tmpl w:val="DC9610E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E1AC5"/>
    <w:multiLevelType w:val="hybridMultilevel"/>
    <w:tmpl w:val="7CF68F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D73C7"/>
    <w:multiLevelType w:val="hybridMultilevel"/>
    <w:tmpl w:val="C540CF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A3CE4"/>
    <w:multiLevelType w:val="hybridMultilevel"/>
    <w:tmpl w:val="94143DFA"/>
    <w:lvl w:ilvl="0" w:tplc="00FE8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010EBF"/>
    <w:multiLevelType w:val="hybridMultilevel"/>
    <w:tmpl w:val="F23C8962"/>
    <w:lvl w:ilvl="0" w:tplc="2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4CA40CD"/>
    <w:multiLevelType w:val="hybridMultilevel"/>
    <w:tmpl w:val="5740C8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1"/>
  </w:num>
  <w:num w:numId="5">
    <w:abstractNumId w:val="14"/>
  </w:num>
  <w:num w:numId="6">
    <w:abstractNumId w:val="18"/>
  </w:num>
  <w:num w:numId="7">
    <w:abstractNumId w:val="0"/>
  </w:num>
  <w:num w:numId="8">
    <w:abstractNumId w:val="10"/>
  </w:num>
  <w:num w:numId="9">
    <w:abstractNumId w:val="17"/>
  </w:num>
  <w:num w:numId="10">
    <w:abstractNumId w:val="16"/>
  </w:num>
  <w:num w:numId="11">
    <w:abstractNumId w:val="20"/>
  </w:num>
  <w:num w:numId="12">
    <w:abstractNumId w:val="8"/>
  </w:num>
  <w:num w:numId="13">
    <w:abstractNumId w:val="7"/>
  </w:num>
  <w:num w:numId="14">
    <w:abstractNumId w:val="5"/>
  </w:num>
  <w:num w:numId="15">
    <w:abstractNumId w:val="4"/>
  </w:num>
  <w:num w:numId="16">
    <w:abstractNumId w:val="19"/>
  </w:num>
  <w:num w:numId="17">
    <w:abstractNumId w:val="9"/>
  </w:num>
  <w:num w:numId="18">
    <w:abstractNumId w:val="3"/>
  </w:num>
  <w:num w:numId="19">
    <w:abstractNumId w:val="15"/>
  </w:num>
  <w:num w:numId="20">
    <w:abstractNumId w:val="12"/>
  </w:num>
  <w:num w:numId="2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oLa Avila">
    <w15:presenceInfo w15:providerId="Windows Live" w15:userId="65cd73fee0f1ed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F6"/>
    <w:rsid w:val="000041E8"/>
    <w:rsid w:val="000059C5"/>
    <w:rsid w:val="00007ABE"/>
    <w:rsid w:val="00011121"/>
    <w:rsid w:val="00011854"/>
    <w:rsid w:val="00011A8C"/>
    <w:rsid w:val="00012198"/>
    <w:rsid w:val="00017EAE"/>
    <w:rsid w:val="000203F7"/>
    <w:rsid w:val="00031CAE"/>
    <w:rsid w:val="00031CB8"/>
    <w:rsid w:val="00033A42"/>
    <w:rsid w:val="000553A5"/>
    <w:rsid w:val="00056FE4"/>
    <w:rsid w:val="00065C1B"/>
    <w:rsid w:val="00080F2A"/>
    <w:rsid w:val="00084D74"/>
    <w:rsid w:val="00084F40"/>
    <w:rsid w:val="00086574"/>
    <w:rsid w:val="00090137"/>
    <w:rsid w:val="000902AA"/>
    <w:rsid w:val="000A5227"/>
    <w:rsid w:val="000A7220"/>
    <w:rsid w:val="000B2FC5"/>
    <w:rsid w:val="000B40E9"/>
    <w:rsid w:val="000B5F5C"/>
    <w:rsid w:val="000B6E07"/>
    <w:rsid w:val="000C00FB"/>
    <w:rsid w:val="000C20FD"/>
    <w:rsid w:val="000E15C9"/>
    <w:rsid w:val="000E2ED7"/>
    <w:rsid w:val="000E7B84"/>
    <w:rsid w:val="000F1259"/>
    <w:rsid w:val="000F1E2A"/>
    <w:rsid w:val="000F3BC8"/>
    <w:rsid w:val="000F6E9E"/>
    <w:rsid w:val="00102CF0"/>
    <w:rsid w:val="00116826"/>
    <w:rsid w:val="00116ED9"/>
    <w:rsid w:val="00124EE7"/>
    <w:rsid w:val="0013473E"/>
    <w:rsid w:val="001421C6"/>
    <w:rsid w:val="00144730"/>
    <w:rsid w:val="001447F4"/>
    <w:rsid w:val="00147E72"/>
    <w:rsid w:val="00165FD4"/>
    <w:rsid w:val="001673BB"/>
    <w:rsid w:val="00176D29"/>
    <w:rsid w:val="00180743"/>
    <w:rsid w:val="00181B85"/>
    <w:rsid w:val="001A17D0"/>
    <w:rsid w:val="001A361D"/>
    <w:rsid w:val="001A44FE"/>
    <w:rsid w:val="001A4C18"/>
    <w:rsid w:val="001A7CEC"/>
    <w:rsid w:val="001B1053"/>
    <w:rsid w:val="001B3BEB"/>
    <w:rsid w:val="001B3D9E"/>
    <w:rsid w:val="001B480C"/>
    <w:rsid w:val="001C1498"/>
    <w:rsid w:val="001C4CDF"/>
    <w:rsid w:val="001C7068"/>
    <w:rsid w:val="001D1E95"/>
    <w:rsid w:val="001D319E"/>
    <w:rsid w:val="001E02E6"/>
    <w:rsid w:val="001E146A"/>
    <w:rsid w:val="00214F9D"/>
    <w:rsid w:val="00216EAB"/>
    <w:rsid w:val="0022649F"/>
    <w:rsid w:val="0024374B"/>
    <w:rsid w:val="00255AA3"/>
    <w:rsid w:val="00266CF6"/>
    <w:rsid w:val="002678DB"/>
    <w:rsid w:val="00270852"/>
    <w:rsid w:val="00272212"/>
    <w:rsid w:val="002845C5"/>
    <w:rsid w:val="00294320"/>
    <w:rsid w:val="002A1ECF"/>
    <w:rsid w:val="002B643C"/>
    <w:rsid w:val="002C1561"/>
    <w:rsid w:val="002C1FD0"/>
    <w:rsid w:val="002D0F28"/>
    <w:rsid w:val="002D1607"/>
    <w:rsid w:val="002D1C65"/>
    <w:rsid w:val="002E41B0"/>
    <w:rsid w:val="002E5E91"/>
    <w:rsid w:val="002E7851"/>
    <w:rsid w:val="002E7F53"/>
    <w:rsid w:val="002F1904"/>
    <w:rsid w:val="002F70F3"/>
    <w:rsid w:val="00302620"/>
    <w:rsid w:val="00303F3D"/>
    <w:rsid w:val="0031177E"/>
    <w:rsid w:val="00324CE3"/>
    <w:rsid w:val="00327002"/>
    <w:rsid w:val="00331C27"/>
    <w:rsid w:val="00333F6D"/>
    <w:rsid w:val="00340876"/>
    <w:rsid w:val="0034171E"/>
    <w:rsid w:val="00350FA7"/>
    <w:rsid w:val="0035258B"/>
    <w:rsid w:val="0035609E"/>
    <w:rsid w:val="00361ACC"/>
    <w:rsid w:val="00367338"/>
    <w:rsid w:val="0036759B"/>
    <w:rsid w:val="003750B0"/>
    <w:rsid w:val="00384572"/>
    <w:rsid w:val="00386328"/>
    <w:rsid w:val="0038635A"/>
    <w:rsid w:val="003903D9"/>
    <w:rsid w:val="00392E41"/>
    <w:rsid w:val="00397C16"/>
    <w:rsid w:val="003A509B"/>
    <w:rsid w:val="003B029D"/>
    <w:rsid w:val="003B25AB"/>
    <w:rsid w:val="003B4DCF"/>
    <w:rsid w:val="003C5FF9"/>
    <w:rsid w:val="003E0DB9"/>
    <w:rsid w:val="003E2A8B"/>
    <w:rsid w:val="003F03BB"/>
    <w:rsid w:val="0040248D"/>
    <w:rsid w:val="00402DC3"/>
    <w:rsid w:val="00403EF8"/>
    <w:rsid w:val="00405FCF"/>
    <w:rsid w:val="00410D4E"/>
    <w:rsid w:val="00411F21"/>
    <w:rsid w:val="004133C7"/>
    <w:rsid w:val="00422C9C"/>
    <w:rsid w:val="00424B59"/>
    <w:rsid w:val="00437EC3"/>
    <w:rsid w:val="0044514E"/>
    <w:rsid w:val="00454A53"/>
    <w:rsid w:val="00457E31"/>
    <w:rsid w:val="00463391"/>
    <w:rsid w:val="00470773"/>
    <w:rsid w:val="00471BF5"/>
    <w:rsid w:val="00476373"/>
    <w:rsid w:val="004904D0"/>
    <w:rsid w:val="004963D5"/>
    <w:rsid w:val="004A1CF8"/>
    <w:rsid w:val="004A3692"/>
    <w:rsid w:val="004A3AFA"/>
    <w:rsid w:val="004A5DCB"/>
    <w:rsid w:val="004A67A9"/>
    <w:rsid w:val="004B1E19"/>
    <w:rsid w:val="004C43C9"/>
    <w:rsid w:val="004D0C86"/>
    <w:rsid w:val="004D5EB3"/>
    <w:rsid w:val="004D78DB"/>
    <w:rsid w:val="004E177B"/>
    <w:rsid w:val="004E4556"/>
    <w:rsid w:val="004E6447"/>
    <w:rsid w:val="004E72E2"/>
    <w:rsid w:val="004F3AFC"/>
    <w:rsid w:val="00507182"/>
    <w:rsid w:val="00507900"/>
    <w:rsid w:val="00511D64"/>
    <w:rsid w:val="00516EEA"/>
    <w:rsid w:val="00517B9D"/>
    <w:rsid w:val="00524EA3"/>
    <w:rsid w:val="00526742"/>
    <w:rsid w:val="005318C9"/>
    <w:rsid w:val="00532F64"/>
    <w:rsid w:val="00535963"/>
    <w:rsid w:val="00540D7F"/>
    <w:rsid w:val="00543C46"/>
    <w:rsid w:val="005456AA"/>
    <w:rsid w:val="005458E4"/>
    <w:rsid w:val="0055217B"/>
    <w:rsid w:val="00562063"/>
    <w:rsid w:val="00564A81"/>
    <w:rsid w:val="005705F0"/>
    <w:rsid w:val="005726CF"/>
    <w:rsid w:val="005839D8"/>
    <w:rsid w:val="005913AA"/>
    <w:rsid w:val="005A04AF"/>
    <w:rsid w:val="005A19B7"/>
    <w:rsid w:val="005A7108"/>
    <w:rsid w:val="005B5808"/>
    <w:rsid w:val="005B7459"/>
    <w:rsid w:val="005B7D47"/>
    <w:rsid w:val="005D4AED"/>
    <w:rsid w:val="005D6ED3"/>
    <w:rsid w:val="005D737D"/>
    <w:rsid w:val="005E370D"/>
    <w:rsid w:val="005E4AD0"/>
    <w:rsid w:val="005F2296"/>
    <w:rsid w:val="005F387A"/>
    <w:rsid w:val="005F39C3"/>
    <w:rsid w:val="005F520E"/>
    <w:rsid w:val="0060348A"/>
    <w:rsid w:val="00604B9A"/>
    <w:rsid w:val="006056B2"/>
    <w:rsid w:val="00611AA9"/>
    <w:rsid w:val="0061430F"/>
    <w:rsid w:val="00617B47"/>
    <w:rsid w:val="00623E40"/>
    <w:rsid w:val="0063033E"/>
    <w:rsid w:val="00630405"/>
    <w:rsid w:val="00632127"/>
    <w:rsid w:val="0063723E"/>
    <w:rsid w:val="006451CE"/>
    <w:rsid w:val="00646EB8"/>
    <w:rsid w:val="00653681"/>
    <w:rsid w:val="006600B9"/>
    <w:rsid w:val="0066054B"/>
    <w:rsid w:val="00663E3A"/>
    <w:rsid w:val="00664B0D"/>
    <w:rsid w:val="00666ECF"/>
    <w:rsid w:val="00670BE9"/>
    <w:rsid w:val="00680A8F"/>
    <w:rsid w:val="0068485F"/>
    <w:rsid w:val="00687C0E"/>
    <w:rsid w:val="00687ECD"/>
    <w:rsid w:val="006907C1"/>
    <w:rsid w:val="00691077"/>
    <w:rsid w:val="00691084"/>
    <w:rsid w:val="0069309A"/>
    <w:rsid w:val="006A1EB8"/>
    <w:rsid w:val="006A2C36"/>
    <w:rsid w:val="006A62EC"/>
    <w:rsid w:val="006B59C5"/>
    <w:rsid w:val="006C2F08"/>
    <w:rsid w:val="006C37BC"/>
    <w:rsid w:val="006D3D2A"/>
    <w:rsid w:val="006D584B"/>
    <w:rsid w:val="006E108B"/>
    <w:rsid w:val="006E5519"/>
    <w:rsid w:val="006E760B"/>
    <w:rsid w:val="006F055E"/>
    <w:rsid w:val="006F0A18"/>
    <w:rsid w:val="006F1A2E"/>
    <w:rsid w:val="006F42D4"/>
    <w:rsid w:val="006F57F9"/>
    <w:rsid w:val="006F7AE6"/>
    <w:rsid w:val="00701542"/>
    <w:rsid w:val="00702F7B"/>
    <w:rsid w:val="007134CD"/>
    <w:rsid w:val="00715EED"/>
    <w:rsid w:val="00716740"/>
    <w:rsid w:val="00720323"/>
    <w:rsid w:val="00720BB1"/>
    <w:rsid w:val="00720EE0"/>
    <w:rsid w:val="00721EB2"/>
    <w:rsid w:val="00726215"/>
    <w:rsid w:val="0072796E"/>
    <w:rsid w:val="0073226A"/>
    <w:rsid w:val="0074009A"/>
    <w:rsid w:val="00743F2B"/>
    <w:rsid w:val="00746347"/>
    <w:rsid w:val="00746752"/>
    <w:rsid w:val="00751C3F"/>
    <w:rsid w:val="00752F28"/>
    <w:rsid w:val="007636EE"/>
    <w:rsid w:val="007647A2"/>
    <w:rsid w:val="007745E1"/>
    <w:rsid w:val="00777197"/>
    <w:rsid w:val="0078022D"/>
    <w:rsid w:val="00786AED"/>
    <w:rsid w:val="00787AF4"/>
    <w:rsid w:val="00792DAF"/>
    <w:rsid w:val="007A14CA"/>
    <w:rsid w:val="007A3A4C"/>
    <w:rsid w:val="007A6335"/>
    <w:rsid w:val="007A6ED9"/>
    <w:rsid w:val="007B1598"/>
    <w:rsid w:val="007B58F6"/>
    <w:rsid w:val="007C0136"/>
    <w:rsid w:val="007C3022"/>
    <w:rsid w:val="007C6E81"/>
    <w:rsid w:val="007C79D9"/>
    <w:rsid w:val="007E4660"/>
    <w:rsid w:val="007F6668"/>
    <w:rsid w:val="00800854"/>
    <w:rsid w:val="008054AC"/>
    <w:rsid w:val="00806F63"/>
    <w:rsid w:val="00836D98"/>
    <w:rsid w:val="00840038"/>
    <w:rsid w:val="0084623F"/>
    <w:rsid w:val="00856898"/>
    <w:rsid w:val="0086606D"/>
    <w:rsid w:val="00866BBD"/>
    <w:rsid w:val="0087330B"/>
    <w:rsid w:val="008852B0"/>
    <w:rsid w:val="00896A7E"/>
    <w:rsid w:val="008A051B"/>
    <w:rsid w:val="008A14B4"/>
    <w:rsid w:val="008A5FFA"/>
    <w:rsid w:val="008B7693"/>
    <w:rsid w:val="008B76A4"/>
    <w:rsid w:val="008C5A65"/>
    <w:rsid w:val="008C5D5A"/>
    <w:rsid w:val="008D016A"/>
    <w:rsid w:val="008D2727"/>
    <w:rsid w:val="008E0366"/>
    <w:rsid w:val="008E3D20"/>
    <w:rsid w:val="008F30CC"/>
    <w:rsid w:val="00905C23"/>
    <w:rsid w:val="00921159"/>
    <w:rsid w:val="00921AA4"/>
    <w:rsid w:val="00926FC5"/>
    <w:rsid w:val="00933966"/>
    <w:rsid w:val="0093418D"/>
    <w:rsid w:val="0093511C"/>
    <w:rsid w:val="00943935"/>
    <w:rsid w:val="00955FF1"/>
    <w:rsid w:val="009565E1"/>
    <w:rsid w:val="00966756"/>
    <w:rsid w:val="00967E0B"/>
    <w:rsid w:val="009802A7"/>
    <w:rsid w:val="00981E91"/>
    <w:rsid w:val="00982224"/>
    <w:rsid w:val="00986E05"/>
    <w:rsid w:val="009962D9"/>
    <w:rsid w:val="009977CB"/>
    <w:rsid w:val="009B0CFC"/>
    <w:rsid w:val="009B475B"/>
    <w:rsid w:val="009B539A"/>
    <w:rsid w:val="009B62A6"/>
    <w:rsid w:val="009B6BB9"/>
    <w:rsid w:val="009B7B62"/>
    <w:rsid w:val="009C0278"/>
    <w:rsid w:val="009C12C6"/>
    <w:rsid w:val="009C64A4"/>
    <w:rsid w:val="009C70FE"/>
    <w:rsid w:val="009D17B7"/>
    <w:rsid w:val="009D3D7E"/>
    <w:rsid w:val="009D7D34"/>
    <w:rsid w:val="009D7E74"/>
    <w:rsid w:val="009E2109"/>
    <w:rsid w:val="009F4A63"/>
    <w:rsid w:val="009F5753"/>
    <w:rsid w:val="009F767B"/>
    <w:rsid w:val="00A03CAF"/>
    <w:rsid w:val="00A07CA4"/>
    <w:rsid w:val="00A13CF0"/>
    <w:rsid w:val="00A14970"/>
    <w:rsid w:val="00A150BA"/>
    <w:rsid w:val="00A17077"/>
    <w:rsid w:val="00A2019B"/>
    <w:rsid w:val="00A22233"/>
    <w:rsid w:val="00A26849"/>
    <w:rsid w:val="00A3668F"/>
    <w:rsid w:val="00A4560E"/>
    <w:rsid w:val="00A45E15"/>
    <w:rsid w:val="00A65FC8"/>
    <w:rsid w:val="00A72211"/>
    <w:rsid w:val="00A75C59"/>
    <w:rsid w:val="00A7704D"/>
    <w:rsid w:val="00A874B2"/>
    <w:rsid w:val="00A920C3"/>
    <w:rsid w:val="00A93DF9"/>
    <w:rsid w:val="00A94079"/>
    <w:rsid w:val="00AB183A"/>
    <w:rsid w:val="00AB1896"/>
    <w:rsid w:val="00AC1C0B"/>
    <w:rsid w:val="00AC2080"/>
    <w:rsid w:val="00AC210D"/>
    <w:rsid w:val="00AC600F"/>
    <w:rsid w:val="00AD0E36"/>
    <w:rsid w:val="00AD43DB"/>
    <w:rsid w:val="00AD5E6C"/>
    <w:rsid w:val="00B136C4"/>
    <w:rsid w:val="00B152C0"/>
    <w:rsid w:val="00B15C8F"/>
    <w:rsid w:val="00B15D94"/>
    <w:rsid w:val="00B358AA"/>
    <w:rsid w:val="00B40F60"/>
    <w:rsid w:val="00B456B3"/>
    <w:rsid w:val="00B510E0"/>
    <w:rsid w:val="00B532FE"/>
    <w:rsid w:val="00B537B4"/>
    <w:rsid w:val="00B62528"/>
    <w:rsid w:val="00B67213"/>
    <w:rsid w:val="00B9712A"/>
    <w:rsid w:val="00BA1002"/>
    <w:rsid w:val="00BA1DC3"/>
    <w:rsid w:val="00BA5ED7"/>
    <w:rsid w:val="00BB0DCD"/>
    <w:rsid w:val="00BB65F6"/>
    <w:rsid w:val="00BD2433"/>
    <w:rsid w:val="00BE1506"/>
    <w:rsid w:val="00BE2988"/>
    <w:rsid w:val="00BE3DF9"/>
    <w:rsid w:val="00BF0903"/>
    <w:rsid w:val="00BF3125"/>
    <w:rsid w:val="00BF5B25"/>
    <w:rsid w:val="00C01E09"/>
    <w:rsid w:val="00C062CC"/>
    <w:rsid w:val="00C06F15"/>
    <w:rsid w:val="00C279C2"/>
    <w:rsid w:val="00C30176"/>
    <w:rsid w:val="00C41C3B"/>
    <w:rsid w:val="00C46E36"/>
    <w:rsid w:val="00C54AF6"/>
    <w:rsid w:val="00C54B09"/>
    <w:rsid w:val="00C551FE"/>
    <w:rsid w:val="00C560B6"/>
    <w:rsid w:val="00C56176"/>
    <w:rsid w:val="00C71B0C"/>
    <w:rsid w:val="00C72F12"/>
    <w:rsid w:val="00C804C1"/>
    <w:rsid w:val="00C80902"/>
    <w:rsid w:val="00C86024"/>
    <w:rsid w:val="00C92E2B"/>
    <w:rsid w:val="00C9482B"/>
    <w:rsid w:val="00CA37C5"/>
    <w:rsid w:val="00CA4D59"/>
    <w:rsid w:val="00CA6030"/>
    <w:rsid w:val="00CA65A9"/>
    <w:rsid w:val="00CA7FBC"/>
    <w:rsid w:val="00CB06A0"/>
    <w:rsid w:val="00CC38A0"/>
    <w:rsid w:val="00CC43A9"/>
    <w:rsid w:val="00CD0002"/>
    <w:rsid w:val="00CF6CD6"/>
    <w:rsid w:val="00D00C4D"/>
    <w:rsid w:val="00D03ECA"/>
    <w:rsid w:val="00D07986"/>
    <w:rsid w:val="00D2275C"/>
    <w:rsid w:val="00D24D99"/>
    <w:rsid w:val="00D31017"/>
    <w:rsid w:val="00D319D6"/>
    <w:rsid w:val="00D33BD8"/>
    <w:rsid w:val="00D36AE6"/>
    <w:rsid w:val="00D3750E"/>
    <w:rsid w:val="00D553E3"/>
    <w:rsid w:val="00D561E4"/>
    <w:rsid w:val="00D63728"/>
    <w:rsid w:val="00D64382"/>
    <w:rsid w:val="00D64FC0"/>
    <w:rsid w:val="00D71EBC"/>
    <w:rsid w:val="00D7559B"/>
    <w:rsid w:val="00D7590D"/>
    <w:rsid w:val="00D84C9B"/>
    <w:rsid w:val="00D85918"/>
    <w:rsid w:val="00DA1CD5"/>
    <w:rsid w:val="00DA47CF"/>
    <w:rsid w:val="00DB6927"/>
    <w:rsid w:val="00DB7B7C"/>
    <w:rsid w:val="00DC46E1"/>
    <w:rsid w:val="00DE433A"/>
    <w:rsid w:val="00DF57C6"/>
    <w:rsid w:val="00DF76AA"/>
    <w:rsid w:val="00DF7B09"/>
    <w:rsid w:val="00E15CE5"/>
    <w:rsid w:val="00E22B9E"/>
    <w:rsid w:val="00E32F7B"/>
    <w:rsid w:val="00E34088"/>
    <w:rsid w:val="00E37049"/>
    <w:rsid w:val="00E40450"/>
    <w:rsid w:val="00E45B37"/>
    <w:rsid w:val="00E520EF"/>
    <w:rsid w:val="00E548B7"/>
    <w:rsid w:val="00E62AF5"/>
    <w:rsid w:val="00E63AB8"/>
    <w:rsid w:val="00E66172"/>
    <w:rsid w:val="00E66B14"/>
    <w:rsid w:val="00E7260F"/>
    <w:rsid w:val="00E72C17"/>
    <w:rsid w:val="00E72D07"/>
    <w:rsid w:val="00E81FBD"/>
    <w:rsid w:val="00E83186"/>
    <w:rsid w:val="00E83564"/>
    <w:rsid w:val="00E8428A"/>
    <w:rsid w:val="00E96021"/>
    <w:rsid w:val="00E974A6"/>
    <w:rsid w:val="00EA79E0"/>
    <w:rsid w:val="00EB3E64"/>
    <w:rsid w:val="00EB4286"/>
    <w:rsid w:val="00EC1834"/>
    <w:rsid w:val="00EC1A54"/>
    <w:rsid w:val="00ED02C8"/>
    <w:rsid w:val="00ED2F17"/>
    <w:rsid w:val="00ED704F"/>
    <w:rsid w:val="00EE07DB"/>
    <w:rsid w:val="00EF07A1"/>
    <w:rsid w:val="00EF3E27"/>
    <w:rsid w:val="00EF5B73"/>
    <w:rsid w:val="00F0329E"/>
    <w:rsid w:val="00F159E7"/>
    <w:rsid w:val="00F15D20"/>
    <w:rsid w:val="00F234FA"/>
    <w:rsid w:val="00F237D0"/>
    <w:rsid w:val="00F30AFA"/>
    <w:rsid w:val="00F3225E"/>
    <w:rsid w:val="00F33A6C"/>
    <w:rsid w:val="00F34FAF"/>
    <w:rsid w:val="00F504F5"/>
    <w:rsid w:val="00F535FB"/>
    <w:rsid w:val="00F554DE"/>
    <w:rsid w:val="00F57E44"/>
    <w:rsid w:val="00F61283"/>
    <w:rsid w:val="00F64D2B"/>
    <w:rsid w:val="00F677B4"/>
    <w:rsid w:val="00F71B67"/>
    <w:rsid w:val="00F72953"/>
    <w:rsid w:val="00F740A2"/>
    <w:rsid w:val="00F77FD8"/>
    <w:rsid w:val="00F8014D"/>
    <w:rsid w:val="00F80F37"/>
    <w:rsid w:val="00F8626A"/>
    <w:rsid w:val="00FA4873"/>
    <w:rsid w:val="00FB41ED"/>
    <w:rsid w:val="00FB59D5"/>
    <w:rsid w:val="00FB5BEC"/>
    <w:rsid w:val="00FB69CF"/>
    <w:rsid w:val="00FC3AEC"/>
    <w:rsid w:val="00FD5E76"/>
    <w:rsid w:val="00FD64E3"/>
    <w:rsid w:val="00FD75F4"/>
    <w:rsid w:val="00FE2694"/>
    <w:rsid w:val="00FE47A3"/>
    <w:rsid w:val="00FE5763"/>
    <w:rsid w:val="00FF3410"/>
    <w:rsid w:val="00FF3925"/>
    <w:rsid w:val="624C9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59C10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9D"/>
    <w:pPr>
      <w:autoSpaceDE w:val="0"/>
      <w:autoSpaceDN w:val="0"/>
    </w:pPr>
    <w:rPr>
      <w:lang w:eastAsia="es-ES"/>
    </w:rPr>
  </w:style>
  <w:style w:type="paragraph" w:styleId="Ttulo1">
    <w:name w:val="heading 1"/>
    <w:basedOn w:val="Normal"/>
    <w:next w:val="Normal"/>
    <w:qFormat/>
    <w:rsid w:val="00E842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96A7E"/>
    <w:pPr>
      <w:keepNext/>
      <w:autoSpaceDE/>
      <w:autoSpaceDN/>
      <w:jc w:val="both"/>
      <w:outlineLvl w:val="1"/>
    </w:pPr>
    <w:rPr>
      <w:rFonts w:ascii="CG Omega" w:hAnsi="CG Omega" w:cs="Arial"/>
      <w:b/>
      <w:bCs/>
      <w:i/>
      <w:iCs/>
      <w:sz w:val="24"/>
      <w:szCs w:val="24"/>
      <w:lang w:val="es-ES"/>
    </w:rPr>
  </w:style>
  <w:style w:type="paragraph" w:styleId="Ttulo3">
    <w:name w:val="heading 3"/>
    <w:basedOn w:val="Normal"/>
    <w:next w:val="Normal"/>
    <w:qFormat/>
    <w:rsid w:val="00896A7E"/>
    <w:pPr>
      <w:keepNext/>
      <w:autoSpaceDE/>
      <w:autoSpaceDN/>
      <w:jc w:val="both"/>
      <w:outlineLvl w:val="2"/>
    </w:pPr>
    <w:rPr>
      <w:rFonts w:ascii="CG Omega" w:hAnsi="CG Omega" w:cs="Arial"/>
      <w:i/>
      <w:iCs/>
      <w:sz w:val="28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17B9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517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9565E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96A7E"/>
    <w:pPr>
      <w:autoSpaceDE/>
      <w:autoSpaceDN/>
      <w:ind w:left="2832" w:hanging="2832"/>
      <w:jc w:val="both"/>
    </w:pPr>
    <w:rPr>
      <w:rFonts w:ascii="Comic Sans MS" w:hAnsi="Comic Sans MS" w:cs="Arial"/>
      <w:sz w:val="24"/>
      <w:szCs w:val="24"/>
      <w:lang w:val="es-ES"/>
    </w:rPr>
  </w:style>
  <w:style w:type="paragraph" w:styleId="Textoindependiente2">
    <w:name w:val="Body Text 2"/>
    <w:basedOn w:val="Normal"/>
    <w:rsid w:val="00896A7E"/>
    <w:pPr>
      <w:spacing w:after="120" w:line="480" w:lineRule="auto"/>
    </w:pPr>
  </w:style>
  <w:style w:type="character" w:styleId="Hipervnculo">
    <w:name w:val="Hyperlink"/>
    <w:rsid w:val="00FE47A3"/>
    <w:rPr>
      <w:color w:val="0000FF"/>
      <w:u w:val="single"/>
    </w:rPr>
  </w:style>
  <w:style w:type="paragraph" w:styleId="Textoindependiente">
    <w:name w:val="Body Text"/>
    <w:basedOn w:val="Normal"/>
    <w:rsid w:val="00411F21"/>
    <w:pPr>
      <w:spacing w:after="120"/>
    </w:pPr>
  </w:style>
  <w:style w:type="character" w:styleId="Nmerodepgina">
    <w:name w:val="page number"/>
    <w:basedOn w:val="Fuentedeprrafopredeter"/>
    <w:uiPriority w:val="99"/>
    <w:rsid w:val="002E7851"/>
  </w:style>
  <w:style w:type="paragraph" w:styleId="Textodeglobo">
    <w:name w:val="Balloon Text"/>
    <w:basedOn w:val="Normal"/>
    <w:link w:val="TextodegloboCar"/>
    <w:rsid w:val="002E785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E7851"/>
    <w:rPr>
      <w:rFonts w:ascii="Tahoma" w:hAnsi="Tahoma" w:cs="Tahoma"/>
      <w:sz w:val="16"/>
      <w:szCs w:val="16"/>
      <w:lang w:val="es-CO"/>
    </w:rPr>
  </w:style>
  <w:style w:type="character" w:customStyle="1" w:styleId="a">
    <w:name w:val="a"/>
    <w:basedOn w:val="Fuentedeprrafopredeter"/>
    <w:rsid w:val="001C1498"/>
  </w:style>
  <w:style w:type="character" w:styleId="Hipervnculovisitado">
    <w:name w:val="FollowedHyperlink"/>
    <w:rsid w:val="005A04AF"/>
    <w:rPr>
      <w:color w:val="800080"/>
      <w:u w:val="single"/>
    </w:rPr>
  </w:style>
  <w:style w:type="character" w:customStyle="1" w:styleId="PiedepginaCar">
    <w:name w:val="Pie de página Car"/>
    <w:link w:val="Piedepgina"/>
    <w:rsid w:val="00A17077"/>
    <w:rPr>
      <w:lang w:val="es-CO"/>
    </w:rPr>
  </w:style>
  <w:style w:type="paragraph" w:styleId="Prrafodelista">
    <w:name w:val="List Paragraph"/>
    <w:basedOn w:val="Normal"/>
    <w:uiPriority w:val="34"/>
    <w:qFormat/>
    <w:rsid w:val="00F30AF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rsid w:val="00D24D99"/>
  </w:style>
  <w:style w:type="character" w:customStyle="1" w:styleId="TextonotapieCar">
    <w:name w:val="Texto nota pie Car"/>
    <w:link w:val="Textonotapie"/>
    <w:rsid w:val="00D24D99"/>
    <w:rPr>
      <w:lang w:eastAsia="es-ES"/>
    </w:rPr>
  </w:style>
  <w:style w:type="character" w:styleId="Refdenotaalpie">
    <w:name w:val="footnote reference"/>
    <w:rsid w:val="00D24D99"/>
    <w:rPr>
      <w:vertAlign w:val="superscript"/>
    </w:rPr>
  </w:style>
  <w:style w:type="paragraph" w:customStyle="1" w:styleId="Default">
    <w:name w:val="Default"/>
    <w:rsid w:val="009439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4D5EB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D5EB3"/>
  </w:style>
  <w:style w:type="character" w:customStyle="1" w:styleId="TextocomentarioCar">
    <w:name w:val="Texto comentario Car"/>
    <w:basedOn w:val="Fuentedeprrafopredeter"/>
    <w:link w:val="Textocomentario"/>
    <w:semiHidden/>
    <w:rsid w:val="004D5EB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D5E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D5EB3"/>
    <w:rPr>
      <w:b/>
      <w:bCs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9D"/>
    <w:pPr>
      <w:autoSpaceDE w:val="0"/>
      <w:autoSpaceDN w:val="0"/>
    </w:pPr>
    <w:rPr>
      <w:lang w:eastAsia="es-ES"/>
    </w:rPr>
  </w:style>
  <w:style w:type="paragraph" w:styleId="Ttulo1">
    <w:name w:val="heading 1"/>
    <w:basedOn w:val="Normal"/>
    <w:next w:val="Normal"/>
    <w:qFormat/>
    <w:rsid w:val="00E842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96A7E"/>
    <w:pPr>
      <w:keepNext/>
      <w:autoSpaceDE/>
      <w:autoSpaceDN/>
      <w:jc w:val="both"/>
      <w:outlineLvl w:val="1"/>
    </w:pPr>
    <w:rPr>
      <w:rFonts w:ascii="CG Omega" w:hAnsi="CG Omega" w:cs="Arial"/>
      <w:b/>
      <w:bCs/>
      <w:i/>
      <w:iCs/>
      <w:sz w:val="24"/>
      <w:szCs w:val="24"/>
      <w:lang w:val="es-ES"/>
    </w:rPr>
  </w:style>
  <w:style w:type="paragraph" w:styleId="Ttulo3">
    <w:name w:val="heading 3"/>
    <w:basedOn w:val="Normal"/>
    <w:next w:val="Normal"/>
    <w:qFormat/>
    <w:rsid w:val="00896A7E"/>
    <w:pPr>
      <w:keepNext/>
      <w:autoSpaceDE/>
      <w:autoSpaceDN/>
      <w:jc w:val="both"/>
      <w:outlineLvl w:val="2"/>
    </w:pPr>
    <w:rPr>
      <w:rFonts w:ascii="CG Omega" w:hAnsi="CG Omega" w:cs="Arial"/>
      <w:i/>
      <w:iCs/>
      <w:sz w:val="28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17B9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517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9565E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96A7E"/>
    <w:pPr>
      <w:autoSpaceDE/>
      <w:autoSpaceDN/>
      <w:ind w:left="2832" w:hanging="2832"/>
      <w:jc w:val="both"/>
    </w:pPr>
    <w:rPr>
      <w:rFonts w:ascii="Comic Sans MS" w:hAnsi="Comic Sans MS" w:cs="Arial"/>
      <w:sz w:val="24"/>
      <w:szCs w:val="24"/>
      <w:lang w:val="es-ES"/>
    </w:rPr>
  </w:style>
  <w:style w:type="paragraph" w:styleId="Textoindependiente2">
    <w:name w:val="Body Text 2"/>
    <w:basedOn w:val="Normal"/>
    <w:rsid w:val="00896A7E"/>
    <w:pPr>
      <w:spacing w:after="120" w:line="480" w:lineRule="auto"/>
    </w:pPr>
  </w:style>
  <w:style w:type="character" w:styleId="Hipervnculo">
    <w:name w:val="Hyperlink"/>
    <w:rsid w:val="00FE47A3"/>
    <w:rPr>
      <w:color w:val="0000FF"/>
      <w:u w:val="single"/>
    </w:rPr>
  </w:style>
  <w:style w:type="paragraph" w:styleId="Textoindependiente">
    <w:name w:val="Body Text"/>
    <w:basedOn w:val="Normal"/>
    <w:rsid w:val="00411F21"/>
    <w:pPr>
      <w:spacing w:after="120"/>
    </w:pPr>
  </w:style>
  <w:style w:type="character" w:styleId="Nmerodepgina">
    <w:name w:val="page number"/>
    <w:basedOn w:val="Fuentedeprrafopredeter"/>
    <w:uiPriority w:val="99"/>
    <w:rsid w:val="002E7851"/>
  </w:style>
  <w:style w:type="paragraph" w:styleId="Textodeglobo">
    <w:name w:val="Balloon Text"/>
    <w:basedOn w:val="Normal"/>
    <w:link w:val="TextodegloboCar"/>
    <w:rsid w:val="002E785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E7851"/>
    <w:rPr>
      <w:rFonts w:ascii="Tahoma" w:hAnsi="Tahoma" w:cs="Tahoma"/>
      <w:sz w:val="16"/>
      <w:szCs w:val="16"/>
      <w:lang w:val="es-CO"/>
    </w:rPr>
  </w:style>
  <w:style w:type="character" w:customStyle="1" w:styleId="a">
    <w:name w:val="a"/>
    <w:basedOn w:val="Fuentedeprrafopredeter"/>
    <w:rsid w:val="001C1498"/>
  </w:style>
  <w:style w:type="character" w:styleId="Hipervnculovisitado">
    <w:name w:val="FollowedHyperlink"/>
    <w:rsid w:val="005A04AF"/>
    <w:rPr>
      <w:color w:val="800080"/>
      <w:u w:val="single"/>
    </w:rPr>
  </w:style>
  <w:style w:type="character" w:customStyle="1" w:styleId="PiedepginaCar">
    <w:name w:val="Pie de página Car"/>
    <w:link w:val="Piedepgina"/>
    <w:rsid w:val="00A17077"/>
    <w:rPr>
      <w:lang w:val="es-CO"/>
    </w:rPr>
  </w:style>
  <w:style w:type="paragraph" w:styleId="Prrafodelista">
    <w:name w:val="List Paragraph"/>
    <w:basedOn w:val="Normal"/>
    <w:uiPriority w:val="34"/>
    <w:qFormat/>
    <w:rsid w:val="00F30AF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rsid w:val="00D24D99"/>
  </w:style>
  <w:style w:type="character" w:customStyle="1" w:styleId="TextonotapieCar">
    <w:name w:val="Texto nota pie Car"/>
    <w:link w:val="Textonotapie"/>
    <w:rsid w:val="00D24D99"/>
    <w:rPr>
      <w:lang w:eastAsia="es-ES"/>
    </w:rPr>
  </w:style>
  <w:style w:type="character" w:styleId="Refdenotaalpie">
    <w:name w:val="footnote reference"/>
    <w:rsid w:val="00D24D99"/>
    <w:rPr>
      <w:vertAlign w:val="superscript"/>
    </w:rPr>
  </w:style>
  <w:style w:type="paragraph" w:customStyle="1" w:styleId="Default">
    <w:name w:val="Default"/>
    <w:rsid w:val="009439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4D5EB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D5EB3"/>
  </w:style>
  <w:style w:type="character" w:customStyle="1" w:styleId="TextocomentarioCar">
    <w:name w:val="Texto comentario Car"/>
    <w:basedOn w:val="Fuentedeprrafopredeter"/>
    <w:link w:val="Textocomentario"/>
    <w:semiHidden/>
    <w:rsid w:val="004D5EB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D5E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D5EB3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9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067569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19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15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4279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4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32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OZANO\Mis%20documentos\CONTRATOS%20TERMINO%20FIJO\FORMA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0AC6-EDF1-474C-8857-167B84C5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FORMATOS</Template>
  <TotalTime>0</TotalTime>
  <Pages>4</Pages>
  <Words>1165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Cundinamarca</vt:lpstr>
    </vt:vector>
  </TitlesOfParts>
  <Company>UNIVERSIDAD DE CUNDINAMARCA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Cundinamarca</dc:title>
  <dc:creator>LLOZANO</dc:creator>
  <cp:lastModifiedBy>Luffi</cp:lastModifiedBy>
  <cp:revision>2</cp:revision>
  <cp:lastPrinted>2013-06-15T14:37:00Z</cp:lastPrinted>
  <dcterms:created xsi:type="dcterms:W3CDTF">2015-10-26T01:31:00Z</dcterms:created>
  <dcterms:modified xsi:type="dcterms:W3CDTF">2015-10-26T01:31:00Z</dcterms:modified>
</cp:coreProperties>
</file>